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D9" w:rsidRPr="00840FB6" w:rsidRDefault="008E608F" w:rsidP="00BF44D9">
      <w:r>
        <w:rPr>
          <w:sz w:val="32"/>
          <w:szCs w:val="32"/>
        </w:rPr>
        <w:t xml:space="preserve">  </w:t>
      </w:r>
      <w:r w:rsidR="009A16D9">
        <w:rPr>
          <w:sz w:val="32"/>
          <w:szCs w:val="32"/>
        </w:rPr>
        <w:t xml:space="preserve"> </w:t>
      </w:r>
      <w:r w:rsidR="004C134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  <w:r>
        <w:rPr>
          <w:b/>
          <w:sz w:val="40"/>
          <w:szCs w:val="40"/>
          <w:u w:val="single"/>
        </w:rPr>
        <w:t xml:space="preserve"> </w:t>
      </w:r>
      <w:r w:rsidRPr="009A16D9">
        <w:rPr>
          <w:b/>
          <w:sz w:val="40"/>
          <w:szCs w:val="40"/>
        </w:rPr>
        <w:t xml:space="preserve">  </w:t>
      </w:r>
      <w:r w:rsidR="004C1340">
        <w:rPr>
          <w:b/>
          <w:sz w:val="40"/>
          <w:szCs w:val="40"/>
        </w:rPr>
        <w:t xml:space="preserve">   </w:t>
      </w:r>
      <w:r w:rsidR="009A16D9">
        <w:rPr>
          <w:b/>
          <w:sz w:val="40"/>
          <w:szCs w:val="40"/>
        </w:rPr>
        <w:t xml:space="preserve"> </w:t>
      </w:r>
    </w:p>
    <w:p w:rsidR="00503B39" w:rsidRPr="00840FB6" w:rsidRDefault="00A901F0" w:rsidP="00A901F0">
      <w:r>
        <w:t xml:space="preserve">  </w:t>
      </w:r>
      <w:r w:rsidR="004D2CCB">
        <w:rPr>
          <w:noProof/>
        </w:rPr>
        <w:drawing>
          <wp:inline distT="0" distB="0" distL="0" distR="0">
            <wp:extent cx="1951541" cy="552090"/>
            <wp:effectExtent l="19050" t="0" r="0" b="0"/>
            <wp:docPr id="2" name="Εικόνα 1" descr="http://www.corfucci.gr/kerkyra/images/logo_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rfucci.gr/kerkyra/images/logo_e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171" cy="552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noProof/>
        </w:rPr>
        <w:drawing>
          <wp:inline distT="0" distB="0" distL="0" distR="0">
            <wp:extent cx="1899400" cy="560717"/>
            <wp:effectExtent l="19050" t="0" r="5600" b="0"/>
            <wp:docPr id="4" name="Εικόνα 4" descr="http://www.diaxeiristiki.gr/images/main_page/LOGO-DEP-SITE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axeiristiki.gr/images/main_page/LOGO-DEP-SITE-NE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00" cy="56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B39" w:rsidRPr="00840FB6" w:rsidRDefault="00503B39"/>
    <w:p w:rsidR="00503B39" w:rsidRPr="00840FB6" w:rsidRDefault="00503B39"/>
    <w:p w:rsidR="00AB5ACF" w:rsidRPr="00F62EEA" w:rsidRDefault="00503B39" w:rsidP="00F62EEA">
      <w:r>
        <w:t xml:space="preserve">                                        </w:t>
      </w:r>
    </w:p>
    <w:p w:rsidR="008E608F" w:rsidRPr="001E2048" w:rsidRDefault="008E608F" w:rsidP="00F62EEA">
      <w:pPr>
        <w:jc w:val="center"/>
        <w:rPr>
          <w:b/>
          <w:sz w:val="32"/>
          <w:szCs w:val="32"/>
          <w:u w:val="single"/>
        </w:rPr>
      </w:pPr>
      <w:r w:rsidRPr="001E2048">
        <w:rPr>
          <w:b/>
          <w:sz w:val="32"/>
          <w:szCs w:val="32"/>
          <w:u w:val="single"/>
        </w:rPr>
        <w:t>Π Ρ Ο Σ Κ Λ Η Σ Η</w:t>
      </w:r>
    </w:p>
    <w:p w:rsidR="008E608F" w:rsidRPr="001E2048" w:rsidRDefault="008E608F" w:rsidP="008E608F">
      <w:pPr>
        <w:rPr>
          <w:sz w:val="32"/>
          <w:szCs w:val="32"/>
        </w:rPr>
      </w:pPr>
    </w:p>
    <w:p w:rsidR="00090D99" w:rsidRPr="00840FB6" w:rsidRDefault="00090D99" w:rsidP="00090D99">
      <w:pPr>
        <w:tabs>
          <w:tab w:val="left" w:pos="180"/>
          <w:tab w:val="left" w:pos="567"/>
        </w:tabs>
        <w:ind w:left="-1080"/>
        <w:rPr>
          <w:rFonts w:eastAsia="TimesNewRoman"/>
          <w:b/>
          <w:bCs/>
          <w:color w:val="000000"/>
        </w:rPr>
      </w:pPr>
    </w:p>
    <w:p w:rsidR="000B4A22" w:rsidRPr="00A4178A" w:rsidRDefault="000B4A22" w:rsidP="00BF44D9">
      <w:pPr>
        <w:spacing w:line="276" w:lineRule="auto"/>
        <w:jc w:val="both"/>
        <w:rPr>
          <w:b/>
        </w:rPr>
      </w:pPr>
      <w:r w:rsidRPr="00DF52BB">
        <w:rPr>
          <w:color w:val="0D0D0D" w:themeColor="text1" w:themeTint="F2"/>
        </w:rPr>
        <w:t xml:space="preserve">Το </w:t>
      </w:r>
      <w:r w:rsidRPr="00DF52BB">
        <w:rPr>
          <w:b/>
          <w:color w:val="0D0D0D" w:themeColor="text1" w:themeTint="F2"/>
        </w:rPr>
        <w:t xml:space="preserve">Επιμελητήριο </w:t>
      </w:r>
      <w:r w:rsidR="00A924FE">
        <w:rPr>
          <w:b/>
        </w:rPr>
        <w:t xml:space="preserve">Κέρκυρας </w:t>
      </w:r>
      <w:r w:rsidRPr="00DF52BB">
        <w:rPr>
          <w:color w:val="0D0D0D" w:themeColor="text1" w:themeTint="F2"/>
        </w:rPr>
        <w:t>προσκαλεί</w:t>
      </w:r>
      <w:r w:rsidR="009104AA">
        <w:rPr>
          <w:color w:val="0D0D0D" w:themeColor="text1" w:themeTint="F2"/>
        </w:rPr>
        <w:t xml:space="preserve"> τις Επιχειρήσεις–</w:t>
      </w:r>
      <w:r w:rsidR="00CF0B04">
        <w:rPr>
          <w:color w:val="0D0D0D" w:themeColor="text1" w:themeTint="F2"/>
        </w:rPr>
        <w:t xml:space="preserve">Μέλη του καθώς και </w:t>
      </w:r>
      <w:r w:rsidRPr="00DF52BB">
        <w:rPr>
          <w:color w:val="0D0D0D" w:themeColor="text1" w:themeTint="F2"/>
        </w:rPr>
        <w:t xml:space="preserve">τους ενδιαφερόμενους Επιχειρηματίες, Ελεύθερους Επαγγελματίες και Ανέργους που επιθυμούν να δραστηριοποιηθούν επιχειρηματικά, στην ενημερωτική εκδήλωση που διοργανώνει την </w:t>
      </w:r>
    </w:p>
    <w:p w:rsidR="00DF52BB" w:rsidRPr="00DF52BB" w:rsidRDefault="00DF52BB" w:rsidP="00DF52BB">
      <w:pPr>
        <w:spacing w:line="276" w:lineRule="auto"/>
        <w:jc w:val="both"/>
        <w:rPr>
          <w:color w:val="0D0D0D" w:themeColor="text1" w:themeTint="F2"/>
        </w:rPr>
      </w:pPr>
    </w:p>
    <w:p w:rsidR="000B4A22" w:rsidRPr="00DF52BB" w:rsidRDefault="00A924FE" w:rsidP="00BF44D9">
      <w:pPr>
        <w:spacing w:line="276" w:lineRule="auto"/>
        <w:jc w:val="center"/>
        <w:rPr>
          <w:color w:val="0D0D0D" w:themeColor="text1" w:themeTint="F2"/>
        </w:rPr>
      </w:pPr>
      <w:r>
        <w:rPr>
          <w:b/>
        </w:rPr>
        <w:t xml:space="preserve">Παρασκευή 22 </w:t>
      </w:r>
      <w:r w:rsidR="002F0E68">
        <w:rPr>
          <w:b/>
        </w:rPr>
        <w:t>Απριλίου</w:t>
      </w:r>
      <w:r w:rsidR="000B4A22" w:rsidRPr="00DF52BB">
        <w:rPr>
          <w:b/>
        </w:rPr>
        <w:t xml:space="preserve"> 2016 </w:t>
      </w:r>
      <w:r w:rsidR="000B4A22" w:rsidRPr="00DF52BB">
        <w:t>και ώρα</w:t>
      </w:r>
      <w:r w:rsidR="000B4A22" w:rsidRPr="00DF52BB">
        <w:rPr>
          <w:b/>
        </w:rPr>
        <w:t xml:space="preserve"> 18:00</w:t>
      </w:r>
    </w:p>
    <w:p w:rsidR="000B4A22" w:rsidRPr="00DF52BB" w:rsidRDefault="000B4A22" w:rsidP="00BF44D9">
      <w:pPr>
        <w:spacing w:line="276" w:lineRule="auto"/>
        <w:jc w:val="center"/>
        <w:rPr>
          <w:b/>
        </w:rPr>
      </w:pPr>
      <w:r w:rsidRPr="004B395B">
        <w:t>στην</w:t>
      </w:r>
      <w:r w:rsidRPr="00DF52BB">
        <w:rPr>
          <w:b/>
        </w:rPr>
        <w:t xml:space="preserve"> αίθουσα </w:t>
      </w:r>
      <w:r w:rsidR="00A924FE">
        <w:rPr>
          <w:b/>
        </w:rPr>
        <w:t>εκδηλώσεων «ΣΠΥΡΟΣ ΔΕΝΔΙΑΣ»</w:t>
      </w:r>
      <w:r w:rsidRPr="00DF52BB">
        <w:rPr>
          <w:b/>
        </w:rPr>
        <w:t xml:space="preserve"> </w:t>
      </w:r>
      <w:r w:rsidRPr="004B395B">
        <w:t xml:space="preserve">του </w:t>
      </w:r>
      <w:r w:rsidRPr="00DF52BB">
        <w:rPr>
          <w:b/>
        </w:rPr>
        <w:t xml:space="preserve">Επιμελητηρίου </w:t>
      </w:r>
      <w:r w:rsidR="00EE7A48">
        <w:rPr>
          <w:b/>
        </w:rPr>
        <w:t>Κ</w:t>
      </w:r>
      <w:r w:rsidR="00676875">
        <w:rPr>
          <w:b/>
        </w:rPr>
        <w:t>έρκυρας</w:t>
      </w:r>
    </w:p>
    <w:p w:rsidR="000B4A22" w:rsidRDefault="003A0C8E" w:rsidP="00BF44D9">
      <w:pPr>
        <w:spacing w:line="276" w:lineRule="auto"/>
        <w:jc w:val="center"/>
        <w:rPr>
          <w:color w:val="0D0D0D" w:themeColor="text1" w:themeTint="F2"/>
        </w:rPr>
      </w:pPr>
      <w:r>
        <w:t>(</w:t>
      </w:r>
      <w:r w:rsidR="00A924FE">
        <w:t xml:space="preserve">Αριστοτέλους 2 και Καποδιστρίου </w:t>
      </w:r>
      <w:r w:rsidR="004B395B">
        <w:rPr>
          <w:color w:val="0D0D0D" w:themeColor="text1" w:themeTint="F2"/>
        </w:rPr>
        <w:t>)</w:t>
      </w:r>
    </w:p>
    <w:p w:rsidR="00DF52BB" w:rsidRPr="00DF52BB" w:rsidRDefault="00DF52BB" w:rsidP="00BF44D9">
      <w:pPr>
        <w:spacing w:line="276" w:lineRule="auto"/>
        <w:jc w:val="center"/>
        <w:rPr>
          <w:color w:val="0D0D0D" w:themeColor="text1" w:themeTint="F2"/>
        </w:rPr>
      </w:pPr>
      <w:bookmarkStart w:id="0" w:name="_GoBack"/>
      <w:bookmarkEnd w:id="0"/>
    </w:p>
    <w:p w:rsidR="00DF52BB" w:rsidRPr="00DF52BB" w:rsidRDefault="000B4A22" w:rsidP="00DF52BB">
      <w:pPr>
        <w:spacing w:line="276" w:lineRule="auto"/>
        <w:jc w:val="both"/>
        <w:rPr>
          <w:color w:val="0D0D0D" w:themeColor="text1" w:themeTint="F2"/>
        </w:rPr>
      </w:pPr>
      <w:r w:rsidRPr="00DF52BB">
        <w:rPr>
          <w:color w:val="0D0D0D" w:themeColor="text1" w:themeTint="F2"/>
        </w:rPr>
        <w:t>για την παρουσίαση των τεσσάρων νέων επενδυτικών Προγραμμάτων που προκηρύχθηκαν στο πλαίσιο του Επιχειρησιακού Προγράμματος «Ανταγωνιστικότητα, Επιχειρηματικότητα και Καινοτομία 2014-2020»</w:t>
      </w:r>
      <w:r w:rsidR="00DF52BB" w:rsidRPr="00DF52BB">
        <w:rPr>
          <w:color w:val="0D0D0D" w:themeColor="text1" w:themeTint="F2"/>
        </w:rPr>
        <w:t xml:space="preserve">, τα οποία είναι </w:t>
      </w:r>
    </w:p>
    <w:p w:rsidR="005A2B35" w:rsidRPr="005A2B35" w:rsidRDefault="005A2B35" w:rsidP="005A2B35">
      <w:pPr>
        <w:pStyle w:val="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r w:rsidRPr="005A2B35">
        <w:rPr>
          <w:rFonts w:ascii="Times New Roman" w:hAnsi="Times New Roman" w:cs="Times New Roman"/>
          <w:b w:val="0"/>
        </w:rPr>
        <w:t>"Αναβάθμιση πολύ μικρών &amp; μικρών υφιστάμενων επιχειρήσεων με την ανάπτυξη των ικανοτήτων τους στις νέες αγορές"</w:t>
      </w:r>
    </w:p>
    <w:p w:rsidR="00DF52BB" w:rsidRPr="00DF52BB" w:rsidRDefault="00DF52BB" w:rsidP="00DF52BB">
      <w:pPr>
        <w:pStyle w:val="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r w:rsidRPr="00DF52BB">
        <w:rPr>
          <w:rFonts w:ascii="Times New Roman" w:hAnsi="Times New Roman" w:cs="Times New Roman"/>
          <w:b w:val="0"/>
        </w:rPr>
        <w:t>"Ενίσχυση τουριστικών μικρομεσαίων επιχειρήσεων (ΜΜΕ) για τον εκσυγχρονισμό τους και την ποιοτική αναβάθμιση των παρεχόμενων υπηρεσιών"</w:t>
      </w:r>
    </w:p>
    <w:p w:rsidR="00DF52BB" w:rsidRPr="00DF52BB" w:rsidRDefault="00DF52BB" w:rsidP="00DF52BB">
      <w:pPr>
        <w:pStyle w:val="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r w:rsidRPr="00DF52BB">
        <w:rPr>
          <w:rFonts w:ascii="Times New Roman" w:hAnsi="Times New Roman" w:cs="Times New Roman"/>
          <w:b w:val="0"/>
        </w:rPr>
        <w:t>"Νεοφυής Επιχειρηματικότητα"</w:t>
      </w:r>
    </w:p>
    <w:p w:rsidR="00DF52BB" w:rsidRPr="00DF52BB" w:rsidRDefault="00DF52BB" w:rsidP="00DF52BB">
      <w:pPr>
        <w:pStyle w:val="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r w:rsidRPr="00DF52BB">
        <w:rPr>
          <w:rFonts w:ascii="Times New Roman" w:hAnsi="Times New Roman" w:cs="Times New Roman"/>
          <w:b w:val="0"/>
        </w:rPr>
        <w:t>"Ενίσχυση της αυτοαπασχόλησης πτυχιούχων τριτοβάθμιας εκπαίδευσης".</w:t>
      </w:r>
    </w:p>
    <w:p w:rsidR="003E0D79" w:rsidRPr="00DF52BB" w:rsidRDefault="000B4A22" w:rsidP="00942340">
      <w:pPr>
        <w:spacing w:line="276" w:lineRule="auto"/>
        <w:jc w:val="both"/>
        <w:rPr>
          <w:color w:val="0D0D0D" w:themeColor="text1" w:themeTint="F2"/>
        </w:rPr>
      </w:pPr>
      <w:r w:rsidRPr="00DF52BB">
        <w:rPr>
          <w:color w:val="0D0D0D" w:themeColor="text1" w:themeTint="F2"/>
        </w:rPr>
        <w:br/>
      </w:r>
      <w:r w:rsidRPr="00DF52BB">
        <w:rPr>
          <w:color w:val="0D0D0D" w:themeColor="text1" w:themeTint="F2"/>
        </w:rPr>
        <w:br/>
        <w:t>Μετά από πρόσκληση που απηύθυνε το</w:t>
      </w:r>
      <w:r w:rsidR="000117CE">
        <w:rPr>
          <w:color w:val="0D0D0D" w:themeColor="text1" w:themeTint="F2"/>
        </w:rPr>
        <w:t xml:space="preserve"> Επιμελητήριο</w:t>
      </w:r>
      <w:r w:rsidR="0028726E">
        <w:rPr>
          <w:color w:val="0D0D0D" w:themeColor="text1" w:themeTint="F2"/>
        </w:rPr>
        <w:t xml:space="preserve"> </w:t>
      </w:r>
      <w:r w:rsidR="002F0E68" w:rsidRPr="002F0E68">
        <w:rPr>
          <w:color w:val="0D0D0D" w:themeColor="text1" w:themeTint="F2"/>
        </w:rPr>
        <w:t>Κ</w:t>
      </w:r>
      <w:r w:rsidR="00676875">
        <w:rPr>
          <w:color w:val="0D0D0D" w:themeColor="text1" w:themeTint="F2"/>
        </w:rPr>
        <w:t>έρκυρας</w:t>
      </w:r>
      <w:r w:rsidR="00573DEB">
        <w:rPr>
          <w:color w:val="0D0D0D" w:themeColor="text1" w:themeTint="F2"/>
        </w:rPr>
        <w:t xml:space="preserve"> </w:t>
      </w:r>
      <w:r w:rsidRPr="00DF52BB">
        <w:rPr>
          <w:color w:val="0D0D0D" w:themeColor="text1" w:themeTint="F2"/>
        </w:rPr>
        <w:t xml:space="preserve">στην </w:t>
      </w:r>
      <w:r w:rsidRPr="00DF52BB">
        <w:rPr>
          <w:rFonts w:eastAsia="TimesNewRoman"/>
          <w:color w:val="000000"/>
        </w:rPr>
        <w:t>«</w:t>
      </w:r>
      <w:r w:rsidRPr="00DF52BB">
        <w:rPr>
          <w:rFonts w:eastAsia="TimesNewRoman"/>
          <w:b/>
          <w:color w:val="000000"/>
        </w:rPr>
        <w:t>Διαχειριστική  Ευρωπαϊκών Προγραμμάτων Δυτικής Ελλάδας, Πελοποννήσου, Ηπείρου και Ιονίων Νήσων»</w:t>
      </w:r>
      <w:r w:rsidR="0012656D">
        <w:rPr>
          <w:rFonts w:eastAsia="TimesNewRoman"/>
          <w:b/>
          <w:color w:val="000000"/>
        </w:rPr>
        <w:t xml:space="preserve"> </w:t>
      </w:r>
      <w:r w:rsidR="000117CE">
        <w:rPr>
          <w:rFonts w:eastAsia="TimesNewRoman"/>
          <w:color w:val="000000"/>
        </w:rPr>
        <w:t>και αποδεχόμε</w:t>
      </w:r>
      <w:r w:rsidR="0012656D">
        <w:rPr>
          <w:rFonts w:eastAsia="TimesNewRoman"/>
          <w:color w:val="000000"/>
        </w:rPr>
        <w:t>νη αυτής, Σ</w:t>
      </w:r>
      <w:r w:rsidR="0012656D" w:rsidRPr="0012656D">
        <w:rPr>
          <w:rFonts w:eastAsia="TimesNewRoman"/>
          <w:color w:val="000000"/>
        </w:rPr>
        <w:t xml:space="preserve">τελέχη </w:t>
      </w:r>
      <w:r w:rsidR="0012656D">
        <w:rPr>
          <w:rFonts w:eastAsia="TimesNewRoman"/>
          <w:color w:val="000000"/>
        </w:rPr>
        <w:t xml:space="preserve">του Φορέα </w:t>
      </w:r>
      <w:r w:rsidR="0012656D" w:rsidRPr="0012656D">
        <w:rPr>
          <w:rFonts w:eastAsia="TimesNewRoman"/>
          <w:color w:val="000000"/>
        </w:rPr>
        <w:t>θα παρουσιάσουν</w:t>
      </w:r>
      <w:r w:rsidR="0012656D">
        <w:rPr>
          <w:rFonts w:eastAsia="TimesNewRoman"/>
          <w:color w:val="000000"/>
        </w:rPr>
        <w:t xml:space="preserve"> </w:t>
      </w:r>
      <w:r w:rsidR="0012656D" w:rsidRPr="0012656D">
        <w:rPr>
          <w:rFonts w:eastAsia="TimesNewRoman"/>
          <w:color w:val="000000"/>
        </w:rPr>
        <w:t>τ</w:t>
      </w:r>
      <w:r w:rsidR="0012656D">
        <w:rPr>
          <w:rFonts w:eastAsia="TimesNewRoman"/>
          <w:color w:val="000000"/>
        </w:rPr>
        <w:t>α</w:t>
      </w:r>
      <w:r w:rsidR="0012656D" w:rsidRPr="0012656D">
        <w:rPr>
          <w:rFonts w:eastAsia="TimesNewRoman"/>
          <w:color w:val="000000"/>
        </w:rPr>
        <w:t xml:space="preserve"> </w:t>
      </w:r>
      <w:r w:rsidR="0012656D">
        <w:rPr>
          <w:rFonts w:eastAsia="TimesNewRoman"/>
          <w:color w:val="000000"/>
        </w:rPr>
        <w:t>προγρά</w:t>
      </w:r>
      <w:r w:rsidR="0012656D" w:rsidRPr="0012656D">
        <w:rPr>
          <w:rFonts w:eastAsia="TimesNewRoman"/>
          <w:color w:val="000000"/>
        </w:rPr>
        <w:t>μμα</w:t>
      </w:r>
      <w:r w:rsidR="0012656D">
        <w:rPr>
          <w:rFonts w:eastAsia="TimesNewRoman"/>
          <w:color w:val="000000"/>
        </w:rPr>
        <w:t>τα</w:t>
      </w:r>
      <w:r w:rsidR="0012656D" w:rsidRPr="0012656D">
        <w:rPr>
          <w:rFonts w:eastAsia="TimesNewRoman"/>
          <w:color w:val="000000"/>
        </w:rPr>
        <w:t xml:space="preserve"> </w:t>
      </w:r>
      <w:r w:rsidR="0012656D">
        <w:rPr>
          <w:color w:val="0D0D0D" w:themeColor="text1" w:themeTint="F2"/>
        </w:rPr>
        <w:t>και</w:t>
      </w:r>
      <w:r w:rsidR="002E75CB" w:rsidRPr="0012656D">
        <w:rPr>
          <w:color w:val="0D0D0D" w:themeColor="text1" w:themeTint="F2"/>
        </w:rPr>
        <w:t xml:space="preserve"> θα </w:t>
      </w:r>
      <w:r w:rsidR="0012656D" w:rsidRPr="0012656D">
        <w:rPr>
          <w:color w:val="0D0D0D" w:themeColor="text1" w:themeTint="F2"/>
        </w:rPr>
        <w:t>επιχει</w:t>
      </w:r>
      <w:r w:rsidR="0012656D">
        <w:rPr>
          <w:color w:val="0D0D0D" w:themeColor="text1" w:themeTint="F2"/>
        </w:rPr>
        <w:t>ρή</w:t>
      </w:r>
      <w:r w:rsidR="0012656D" w:rsidRPr="0012656D">
        <w:rPr>
          <w:color w:val="0D0D0D" w:themeColor="text1" w:themeTint="F2"/>
        </w:rPr>
        <w:t>σουν να α</w:t>
      </w:r>
      <w:r w:rsidR="0012656D">
        <w:rPr>
          <w:color w:val="0D0D0D" w:themeColor="text1" w:themeTint="F2"/>
        </w:rPr>
        <w:t xml:space="preserve">παντήσουν </w:t>
      </w:r>
      <w:r w:rsidR="002E75CB" w:rsidRPr="0012656D">
        <w:rPr>
          <w:color w:val="0D0D0D" w:themeColor="text1" w:themeTint="F2"/>
        </w:rPr>
        <w:t>σε τυχόν</w:t>
      </w:r>
      <w:r w:rsidR="002E75CB" w:rsidRPr="00DF52BB">
        <w:rPr>
          <w:color w:val="0D0D0D" w:themeColor="text1" w:themeTint="F2"/>
        </w:rPr>
        <w:t xml:space="preserve"> </w:t>
      </w:r>
      <w:r w:rsidR="002E75CB" w:rsidRPr="00DF52BB">
        <w:rPr>
          <w:rFonts w:eastAsia="TimesNewRoman"/>
          <w:color w:val="000000"/>
        </w:rPr>
        <w:t>απορίες/ερωτήσεις του κοινού.</w:t>
      </w:r>
      <w:r w:rsidRPr="00DF52BB">
        <w:rPr>
          <w:color w:val="0D0D0D" w:themeColor="text1" w:themeTint="F2"/>
        </w:rPr>
        <w:br/>
      </w:r>
    </w:p>
    <w:p w:rsidR="00553D16" w:rsidRPr="002E75CB" w:rsidRDefault="00553D16" w:rsidP="00553D16">
      <w:pPr>
        <w:spacing w:line="276" w:lineRule="auto"/>
        <w:jc w:val="both"/>
        <w:rPr>
          <w:b/>
        </w:rPr>
      </w:pPr>
    </w:p>
    <w:p w:rsidR="007D1FA2" w:rsidRPr="002E75CB" w:rsidRDefault="007D1FA2" w:rsidP="00553D16">
      <w:pPr>
        <w:spacing w:line="276" w:lineRule="auto"/>
        <w:jc w:val="both"/>
      </w:pPr>
    </w:p>
    <w:p w:rsidR="007D1FA2" w:rsidRPr="002E75CB" w:rsidRDefault="007D1FA2" w:rsidP="00552EE0">
      <w:pPr>
        <w:spacing w:line="276" w:lineRule="auto"/>
        <w:jc w:val="both"/>
        <w:rPr>
          <w:b/>
        </w:rPr>
      </w:pPr>
    </w:p>
    <w:p w:rsidR="002F0E68" w:rsidRPr="002F0E68" w:rsidRDefault="00553D16" w:rsidP="00553D16">
      <w:pPr>
        <w:spacing w:line="276" w:lineRule="auto"/>
        <w:jc w:val="center"/>
        <w:rPr>
          <w:b/>
        </w:rPr>
      </w:pPr>
      <w:r w:rsidRPr="002E75CB">
        <w:rPr>
          <w:b/>
        </w:rPr>
        <w:t xml:space="preserve">Ο Πρόεδρος </w:t>
      </w:r>
    </w:p>
    <w:p w:rsidR="00553D16" w:rsidRDefault="007E4417" w:rsidP="00553D16">
      <w:pPr>
        <w:spacing w:line="276" w:lineRule="auto"/>
        <w:jc w:val="center"/>
        <w:rPr>
          <w:b/>
        </w:rPr>
      </w:pPr>
      <w:r>
        <w:rPr>
          <w:b/>
        </w:rPr>
        <w:t xml:space="preserve">του </w:t>
      </w:r>
      <w:r w:rsidR="00553D16" w:rsidRPr="002E75CB">
        <w:rPr>
          <w:b/>
        </w:rPr>
        <w:t xml:space="preserve">Επιμελητηρίου </w:t>
      </w:r>
      <w:r>
        <w:rPr>
          <w:b/>
        </w:rPr>
        <w:t>Κ</w:t>
      </w:r>
      <w:r w:rsidR="004626A3">
        <w:rPr>
          <w:b/>
        </w:rPr>
        <w:t>έρκυρας</w:t>
      </w:r>
    </w:p>
    <w:p w:rsidR="004626A3" w:rsidRPr="002E75CB" w:rsidRDefault="004626A3" w:rsidP="00553D16">
      <w:pPr>
        <w:spacing w:line="276" w:lineRule="auto"/>
        <w:jc w:val="center"/>
        <w:rPr>
          <w:b/>
        </w:rPr>
      </w:pPr>
    </w:p>
    <w:p w:rsidR="00503B39" w:rsidRPr="00AE1E15" w:rsidRDefault="004626A3" w:rsidP="004626A3">
      <w:pPr>
        <w:spacing w:line="276" w:lineRule="auto"/>
        <w:jc w:val="center"/>
        <w:rPr>
          <w:b/>
        </w:rPr>
      </w:pPr>
      <w:r w:rsidRPr="004626A3">
        <w:rPr>
          <w:b/>
        </w:rPr>
        <w:t xml:space="preserve">Γεώργιος Π. </w:t>
      </w:r>
      <w:proofErr w:type="spellStart"/>
      <w:r w:rsidRPr="004626A3">
        <w:rPr>
          <w:b/>
        </w:rPr>
        <w:t>Χονδρογιάννης</w:t>
      </w:r>
      <w:proofErr w:type="spellEnd"/>
    </w:p>
    <w:p w:rsidR="004626A3" w:rsidRPr="00AE1E15" w:rsidRDefault="004626A3">
      <w:pPr>
        <w:spacing w:line="276" w:lineRule="auto"/>
        <w:jc w:val="center"/>
        <w:rPr>
          <w:b/>
        </w:rPr>
      </w:pPr>
    </w:p>
    <w:sectPr w:rsidR="004626A3" w:rsidRPr="00AE1E15" w:rsidSect="005A41C2">
      <w:pgSz w:w="11906" w:h="16838"/>
      <w:pgMar w:top="113" w:right="849" w:bottom="11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D3E20"/>
    <w:multiLevelType w:val="hybridMultilevel"/>
    <w:tmpl w:val="1996E1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D0"/>
    <w:rsid w:val="0000121D"/>
    <w:rsid w:val="00004B07"/>
    <w:rsid w:val="000117CE"/>
    <w:rsid w:val="00021008"/>
    <w:rsid w:val="00080EBF"/>
    <w:rsid w:val="00090D99"/>
    <w:rsid w:val="000B4A22"/>
    <w:rsid w:val="000E1A0D"/>
    <w:rsid w:val="00116E9E"/>
    <w:rsid w:val="0012656D"/>
    <w:rsid w:val="00130526"/>
    <w:rsid w:val="001D5F4C"/>
    <w:rsid w:val="001E2048"/>
    <w:rsid w:val="001F38AE"/>
    <w:rsid w:val="001F3DAB"/>
    <w:rsid w:val="002071C8"/>
    <w:rsid w:val="0024044F"/>
    <w:rsid w:val="00274AF7"/>
    <w:rsid w:val="00275D02"/>
    <w:rsid w:val="0028726E"/>
    <w:rsid w:val="002B7754"/>
    <w:rsid w:val="002C5D86"/>
    <w:rsid w:val="002E75CB"/>
    <w:rsid w:val="002F0E68"/>
    <w:rsid w:val="00300EFC"/>
    <w:rsid w:val="003248CA"/>
    <w:rsid w:val="00331ED4"/>
    <w:rsid w:val="003347C1"/>
    <w:rsid w:val="00365D99"/>
    <w:rsid w:val="003777F3"/>
    <w:rsid w:val="00381E6B"/>
    <w:rsid w:val="003920E1"/>
    <w:rsid w:val="003A0C8E"/>
    <w:rsid w:val="003C5AF6"/>
    <w:rsid w:val="003D56A3"/>
    <w:rsid w:val="003E0D79"/>
    <w:rsid w:val="003F584F"/>
    <w:rsid w:val="00403610"/>
    <w:rsid w:val="004626A3"/>
    <w:rsid w:val="00487478"/>
    <w:rsid w:val="004B395B"/>
    <w:rsid w:val="004C1340"/>
    <w:rsid w:val="004D2CCB"/>
    <w:rsid w:val="004E5B69"/>
    <w:rsid w:val="00503B39"/>
    <w:rsid w:val="00507426"/>
    <w:rsid w:val="005102F9"/>
    <w:rsid w:val="00552EE0"/>
    <w:rsid w:val="00553D16"/>
    <w:rsid w:val="00573DEB"/>
    <w:rsid w:val="0059236C"/>
    <w:rsid w:val="005A2B35"/>
    <w:rsid w:val="005A41C2"/>
    <w:rsid w:val="005B5904"/>
    <w:rsid w:val="00652929"/>
    <w:rsid w:val="00676875"/>
    <w:rsid w:val="00695843"/>
    <w:rsid w:val="006A3C43"/>
    <w:rsid w:val="006E29B8"/>
    <w:rsid w:val="006F54F3"/>
    <w:rsid w:val="00706A02"/>
    <w:rsid w:val="007C409D"/>
    <w:rsid w:val="007D05C6"/>
    <w:rsid w:val="007D1FA2"/>
    <w:rsid w:val="007E4417"/>
    <w:rsid w:val="007F31D8"/>
    <w:rsid w:val="00840FB6"/>
    <w:rsid w:val="0086676E"/>
    <w:rsid w:val="00875E4E"/>
    <w:rsid w:val="008A3453"/>
    <w:rsid w:val="008D356F"/>
    <w:rsid w:val="008D7179"/>
    <w:rsid w:val="008D7B9E"/>
    <w:rsid w:val="008E608F"/>
    <w:rsid w:val="009104AA"/>
    <w:rsid w:val="009343B8"/>
    <w:rsid w:val="00942340"/>
    <w:rsid w:val="009718D0"/>
    <w:rsid w:val="00973050"/>
    <w:rsid w:val="009A16D9"/>
    <w:rsid w:val="009E21BC"/>
    <w:rsid w:val="009E7E11"/>
    <w:rsid w:val="009F28DD"/>
    <w:rsid w:val="00A24B13"/>
    <w:rsid w:val="00A4178A"/>
    <w:rsid w:val="00A50920"/>
    <w:rsid w:val="00A634C4"/>
    <w:rsid w:val="00A745E9"/>
    <w:rsid w:val="00A901F0"/>
    <w:rsid w:val="00A924FE"/>
    <w:rsid w:val="00AA4A2E"/>
    <w:rsid w:val="00AA5C11"/>
    <w:rsid w:val="00AB5ACF"/>
    <w:rsid w:val="00AE086A"/>
    <w:rsid w:val="00AE1E15"/>
    <w:rsid w:val="00AE61E0"/>
    <w:rsid w:val="00AF1BC1"/>
    <w:rsid w:val="00B60478"/>
    <w:rsid w:val="00B6610E"/>
    <w:rsid w:val="00B70864"/>
    <w:rsid w:val="00B73CDF"/>
    <w:rsid w:val="00BF44D9"/>
    <w:rsid w:val="00C05B5D"/>
    <w:rsid w:val="00C14BAA"/>
    <w:rsid w:val="00C23802"/>
    <w:rsid w:val="00C52933"/>
    <w:rsid w:val="00CA3C94"/>
    <w:rsid w:val="00CC394E"/>
    <w:rsid w:val="00CF0B04"/>
    <w:rsid w:val="00D54A60"/>
    <w:rsid w:val="00D70498"/>
    <w:rsid w:val="00DD4481"/>
    <w:rsid w:val="00DF52BB"/>
    <w:rsid w:val="00E21828"/>
    <w:rsid w:val="00E37E00"/>
    <w:rsid w:val="00E9151D"/>
    <w:rsid w:val="00EB1EA1"/>
    <w:rsid w:val="00EC6CE2"/>
    <w:rsid w:val="00EE7A48"/>
    <w:rsid w:val="00F53247"/>
    <w:rsid w:val="00F62EEA"/>
    <w:rsid w:val="00F653A8"/>
    <w:rsid w:val="00F779DE"/>
    <w:rsid w:val="00F9762A"/>
    <w:rsid w:val="00FA37BF"/>
    <w:rsid w:val="00FB6915"/>
    <w:rsid w:val="00FE34FB"/>
    <w:rsid w:val="00FE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38B2EF-FABE-49CE-9706-518D16CA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6C"/>
    <w:rPr>
      <w:sz w:val="24"/>
      <w:szCs w:val="24"/>
    </w:rPr>
  </w:style>
  <w:style w:type="paragraph" w:styleId="1">
    <w:name w:val="heading 1"/>
    <w:basedOn w:val="a"/>
    <w:next w:val="a"/>
    <w:qFormat/>
    <w:rsid w:val="0059236C"/>
    <w:pPr>
      <w:keepNext/>
      <w:ind w:right="746" w:firstLine="720"/>
      <w:jc w:val="center"/>
      <w:outlineLvl w:val="0"/>
    </w:pPr>
    <w:rPr>
      <w:rFonts w:ascii="Tahoma" w:hAnsi="Tahoma" w:cs="Tahoma"/>
      <w:b/>
      <w:szCs w:val="32"/>
    </w:rPr>
  </w:style>
  <w:style w:type="paragraph" w:styleId="2">
    <w:name w:val="heading 2"/>
    <w:basedOn w:val="a"/>
    <w:next w:val="a"/>
    <w:qFormat/>
    <w:rsid w:val="0059236C"/>
    <w:pPr>
      <w:keepNext/>
      <w:ind w:right="746" w:firstLine="720"/>
      <w:outlineLvl w:val="1"/>
    </w:pPr>
    <w:rPr>
      <w:rFonts w:ascii="Tahoma" w:hAnsi="Tahoma" w:cs="Tahoma"/>
      <w:b/>
      <w:sz w:val="28"/>
      <w:szCs w:val="32"/>
      <w:u w:val="single"/>
    </w:rPr>
  </w:style>
  <w:style w:type="paragraph" w:styleId="3">
    <w:name w:val="heading 3"/>
    <w:basedOn w:val="a"/>
    <w:next w:val="a"/>
    <w:qFormat/>
    <w:rsid w:val="0059236C"/>
    <w:pPr>
      <w:keepNext/>
      <w:ind w:right="746" w:firstLine="720"/>
      <w:outlineLvl w:val="2"/>
    </w:pPr>
    <w:rPr>
      <w:rFonts w:ascii="Tahoma" w:hAnsi="Tahoma" w:cs="Tahoma"/>
      <w:b/>
      <w:szCs w:val="32"/>
    </w:rPr>
  </w:style>
  <w:style w:type="paragraph" w:styleId="4">
    <w:name w:val="heading 4"/>
    <w:basedOn w:val="a"/>
    <w:next w:val="a"/>
    <w:qFormat/>
    <w:rsid w:val="0059236C"/>
    <w:pPr>
      <w:keepNext/>
      <w:jc w:val="center"/>
      <w:outlineLvl w:val="3"/>
    </w:pPr>
    <w:rPr>
      <w:rFonts w:ascii="Tahoma" w:hAnsi="Tahoma" w:cs="Tahoma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236C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A24B13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8D7179"/>
    <w:rPr>
      <w:color w:val="0000FF"/>
      <w:u w:val="single"/>
    </w:rPr>
  </w:style>
  <w:style w:type="paragraph" w:styleId="a5">
    <w:name w:val="Plain Text"/>
    <w:basedOn w:val="a"/>
    <w:link w:val="Char"/>
    <w:rsid w:val="00090D99"/>
    <w:rPr>
      <w:rFonts w:ascii="Courier New" w:hAnsi="Courier New" w:cs="Courier New"/>
      <w:sz w:val="20"/>
      <w:szCs w:val="20"/>
    </w:rPr>
  </w:style>
  <w:style w:type="character" w:customStyle="1" w:styleId="Char">
    <w:name w:val="Απλό κείμενο Char"/>
    <w:basedOn w:val="a0"/>
    <w:link w:val="a5"/>
    <w:rsid w:val="00090D99"/>
    <w:rPr>
      <w:rFonts w:ascii="Courier New" w:hAnsi="Courier New" w:cs="Courier New"/>
    </w:rPr>
  </w:style>
  <w:style w:type="paragraph" w:customStyle="1" w:styleId="Default">
    <w:name w:val="Default"/>
    <w:rsid w:val="001E204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0B4A22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1406</CharactersWithSpaces>
  <SharedDoc>false</SharedDoc>
  <HLinks>
    <vt:vector size="6" baseType="variant">
      <vt:variant>
        <vt:i4>6029417</vt:i4>
      </vt:variant>
      <vt:variant>
        <vt:i4>0</vt:i4>
      </vt:variant>
      <vt:variant>
        <vt:i4>0</vt:i4>
      </vt:variant>
      <vt:variant>
        <vt:i4>5</vt:i4>
      </vt:variant>
      <vt:variant>
        <vt:lpwstr>http://www.e-a.gr/axaiaimages/PROSKLISIGIAchersaies_F27327.doc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user</cp:lastModifiedBy>
  <cp:revision>2</cp:revision>
  <cp:lastPrinted>2016-04-20T08:05:00Z</cp:lastPrinted>
  <dcterms:created xsi:type="dcterms:W3CDTF">2016-04-20T08:07:00Z</dcterms:created>
  <dcterms:modified xsi:type="dcterms:W3CDTF">2016-04-20T08:07:00Z</dcterms:modified>
</cp:coreProperties>
</file>