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etterhead"/>
        <w:tblW w:w="8811"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8726"/>
        <w:gridCol w:w="85"/>
      </w:tblGrid>
      <w:sdt>
        <w:sdtPr>
          <w:rPr>
            <w:sz w:val="16"/>
          </w:rPr>
          <w:alias w:val="EC Header - Standard"/>
          <w:tag w:val="A4pCgmOjXaoPaysOY21Ij7-5QkCVxYFQ4ANGFaoRKN4I2"/>
          <w:id w:val="-923103863"/>
        </w:sdtPr>
        <w:sdtEndPr/>
        <w:sdtContent>
          <w:tr w:rsidR="00D764C4" w14:paraId="3C97DA6B" w14:textId="77777777" w:rsidTr="00BA4566">
            <w:trPr>
              <w:trHeight w:val="385"/>
            </w:trPr>
            <w:tc>
              <w:tcPr>
                <w:tcW w:w="8728" w:type="dxa"/>
              </w:tcPr>
              <w:p w14:paraId="0585F8CF" w14:textId="77777777" w:rsidR="00892C94" w:rsidRDefault="00D764C4" w:rsidP="00892C94">
                <w:pPr>
                  <w:pStyle w:val="ZFlag"/>
                </w:pPr>
                <w:r>
                  <w:rPr>
                    <w:noProof/>
                    <w:sz w:val="16"/>
                    <w:lang w:val="el-GR" w:eastAsia="el-GR"/>
                  </w:rPr>
                  <w:drawing>
                    <wp:inline distT="0" distB="0" distL="0" distR="0" wp14:anchorId="5586A45E" wp14:editId="295C84D0">
                      <wp:extent cx="5467350" cy="1738630"/>
                      <wp:effectExtent l="0" t="0" r="0" b="0"/>
                      <wp:docPr id="2" name="Picture 2"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flag&#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511793" cy="1752763"/>
                              </a:xfrm>
                              <a:prstGeom prst="rect">
                                <a:avLst/>
                              </a:prstGeom>
                            </pic:spPr>
                          </pic:pic>
                        </a:graphicData>
                      </a:graphic>
                    </wp:inline>
                  </w:drawing>
                </w:r>
              </w:p>
            </w:tc>
            <w:tc>
              <w:tcPr>
                <w:tcW w:w="83" w:type="dxa"/>
              </w:tcPr>
              <w:p w14:paraId="7FA6C9C7" w14:textId="77777777" w:rsidR="00892C94" w:rsidRDefault="00892C94" w:rsidP="00892C94">
                <w:pPr>
                  <w:pStyle w:val="ZDGName"/>
                  <w:rPr>
                    <w:b/>
                  </w:rPr>
                </w:pPr>
              </w:p>
            </w:tc>
          </w:tr>
        </w:sdtContent>
      </w:sdt>
    </w:tbl>
    <w:sdt>
      <w:sdtPr>
        <w:rPr>
          <w:sz w:val="20"/>
        </w:rPr>
        <w:alias w:val="Date &amp; Location - Location Only"/>
        <w:tag w:val="ggweWNz4R2PF8myPezMsmJ-z0jfFkX8xo5Q7sjQESi5Y4"/>
        <w:id w:val="-1920863102"/>
      </w:sdtPr>
      <w:sdtEndPr/>
      <w:sdtContent>
        <w:p w14:paraId="28A30FEB" w14:textId="77777777" w:rsidR="00491EB0" w:rsidRDefault="00D56036" w:rsidP="00491EB0">
          <w:pPr>
            <w:pStyle w:val="a7"/>
            <w:ind w:left="6480"/>
          </w:pPr>
          <w:sdt>
            <w:sdtPr>
              <w:id w:val="2034299714"/>
              <w:dataBinding w:xpath="/Author/Addresses/Address[Id=/Author/Workplaces/Workplace[@IsMain='true']/AddressId]/TranslatedName" w:storeItemID="{C7B8403F-AC02-4FFF-A473-28E764BB9241}"/>
              <w:text w:multiLine="1"/>
            </w:sdtPr>
            <w:sdtEndPr/>
            <w:sdtContent>
              <w:r w:rsidR="00D764C4">
                <w:t>Brussels</w:t>
              </w:r>
            </w:sdtContent>
          </w:sdt>
        </w:p>
        <w:p w14:paraId="12A66412" w14:textId="77777777" w:rsidR="00176B7D" w:rsidRPr="00491EB0" w:rsidRDefault="008A375F" w:rsidP="00D764C4">
          <w:pPr>
            <w:pStyle w:val="References"/>
            <w:ind w:left="6480"/>
          </w:pPr>
          <w:r>
            <w:t>07 June</w:t>
          </w:r>
          <w:r w:rsidR="00491EB0">
            <w:t xml:space="preserve"> 2022</w:t>
          </w:r>
        </w:p>
      </w:sdtContent>
    </w:sdt>
    <w:bookmarkStart w:id="0" w:name="_GoBack"/>
    <w:p w14:paraId="1459B4C6" w14:textId="77777777" w:rsidR="00176B7D" w:rsidRDefault="00D56036" w:rsidP="00BA4566">
      <w:pPr>
        <w:pStyle w:val="Opening"/>
        <w:spacing w:before="240" w:after="240"/>
      </w:pPr>
      <w:sdt>
        <w:sdtPr>
          <w:alias w:val="Opening - Individuals"/>
          <w:tag w:val="oCJ1otfdygP9OLwgGtJS34-cG7eXaUzwIH0nqgfOsSDe4"/>
          <w:id w:val="-113913632"/>
          <w:comboBox>
            <w:listItem w:displayText="Dear Sir, / Dear Madam," w:value="Dear Sir, / Dear Madam,"/>
            <w:listItem w:displayText="Dear Sir," w:value="Dear Sir,"/>
            <w:listItem w:displayText="Dear Madam," w:value="Dear Madam,"/>
            <w:listItem w:displayText="Dear Mr [surname]," w:value="Dear Mr [surname],"/>
            <w:listItem w:displayText="Dear Ms [surname]," w:value="Dear Ms [surname],"/>
            <w:listItem w:displayText="Dear Sirs," w:value="Dear Sirs,"/>
            <w:listItem w:displayText="Dear Sir or Madam," w:value="Dear Sir or Madam,"/>
          </w:comboBox>
        </w:sdtPr>
        <w:sdtEndPr/>
        <w:sdtContent>
          <w:r w:rsidR="009E2827">
            <w:rPr>
              <w:noProof/>
            </w:rPr>
            <w:t xml:space="preserve">Dear Sir, </w:t>
          </w:r>
          <w:r w:rsidR="00892C94">
            <w:rPr>
              <w:noProof/>
            </w:rPr>
            <w:t>Dear Madam,</w:t>
          </w:r>
        </w:sdtContent>
      </w:sdt>
    </w:p>
    <w:p w14:paraId="5078C62D" w14:textId="3BF35DD0" w:rsidR="00892C94" w:rsidRPr="008A375F" w:rsidRDefault="00433020" w:rsidP="00F067C4">
      <w:pPr>
        <w:rPr>
          <w:szCs w:val="24"/>
        </w:rPr>
      </w:pPr>
      <w:r>
        <w:rPr>
          <w:szCs w:val="24"/>
        </w:rPr>
        <w:t>The EU-U.S</w:t>
      </w:r>
      <w:r w:rsidR="00D764C4">
        <w:rPr>
          <w:szCs w:val="24"/>
        </w:rPr>
        <w:t>.</w:t>
      </w:r>
      <w:r>
        <w:rPr>
          <w:szCs w:val="24"/>
        </w:rPr>
        <w:t xml:space="preserve"> </w:t>
      </w:r>
      <w:r w:rsidR="00892C94" w:rsidRPr="008A375F">
        <w:rPr>
          <w:b/>
          <w:bCs/>
          <w:szCs w:val="24"/>
        </w:rPr>
        <w:t>Trade and Technology Council</w:t>
      </w:r>
      <w:r w:rsidR="00892C94" w:rsidRPr="008A375F">
        <w:rPr>
          <w:szCs w:val="24"/>
        </w:rPr>
        <w:t xml:space="preserve">, </w:t>
      </w:r>
      <w:r>
        <w:rPr>
          <w:szCs w:val="24"/>
        </w:rPr>
        <w:t xml:space="preserve">created </w:t>
      </w:r>
      <w:r w:rsidRPr="008A375F">
        <w:rPr>
          <w:szCs w:val="24"/>
        </w:rPr>
        <w:t>in June 2021</w:t>
      </w:r>
      <w:r w:rsidR="00DB3C9C">
        <w:rPr>
          <w:szCs w:val="24"/>
        </w:rPr>
        <w:t>,</w:t>
      </w:r>
      <w:r>
        <w:rPr>
          <w:szCs w:val="24"/>
        </w:rPr>
        <w:t xml:space="preserve"> is a</w:t>
      </w:r>
      <w:r w:rsidR="00892C94" w:rsidRPr="008A375F">
        <w:rPr>
          <w:szCs w:val="24"/>
        </w:rPr>
        <w:t xml:space="preserve"> platform for cooperation to ensure that policies can deliver for EU and U.S. citizens</w:t>
      </w:r>
      <w:r w:rsidR="00DB3C9C">
        <w:rPr>
          <w:szCs w:val="24"/>
        </w:rPr>
        <w:t xml:space="preserve"> and businesses</w:t>
      </w:r>
      <w:r w:rsidR="00892C94" w:rsidRPr="008A375F">
        <w:rPr>
          <w:szCs w:val="24"/>
        </w:rPr>
        <w:t xml:space="preserve">, and demonstrate to the world how democratic and market-oriented approaches to trade, technology, and innovation can improve lives and be </w:t>
      </w:r>
      <w:r w:rsidR="00F06A8A">
        <w:rPr>
          <w:szCs w:val="24"/>
        </w:rPr>
        <w:t>a force for greater prosperity.</w:t>
      </w:r>
      <w:r w:rsidR="00892C94" w:rsidRPr="008A375F">
        <w:rPr>
          <w:szCs w:val="24"/>
        </w:rPr>
        <w:t xml:space="preserve"> One of the ten working groups </w:t>
      </w:r>
      <w:r>
        <w:rPr>
          <w:szCs w:val="24"/>
        </w:rPr>
        <w:t xml:space="preserve">created in the framework </w:t>
      </w:r>
      <w:r w:rsidR="00892C94" w:rsidRPr="008A375F">
        <w:rPr>
          <w:szCs w:val="24"/>
        </w:rPr>
        <w:t>of the Trade and Technology Council –</w:t>
      </w:r>
      <w:r w:rsidR="00892C94" w:rsidRPr="008A375F">
        <w:rPr>
          <w:b/>
          <w:bCs/>
          <w:szCs w:val="24"/>
        </w:rPr>
        <w:t xml:space="preserve"> Promoting SME Access To and Use of Digital Tools</w:t>
      </w:r>
      <w:r w:rsidR="004B1225" w:rsidRPr="008A375F">
        <w:rPr>
          <w:szCs w:val="24"/>
        </w:rPr>
        <w:t xml:space="preserve"> </w:t>
      </w:r>
      <w:r w:rsidR="00D764C4" w:rsidRPr="008A375F">
        <w:rPr>
          <w:szCs w:val="24"/>
        </w:rPr>
        <w:t>–</w:t>
      </w:r>
      <w:r w:rsidR="00892C94" w:rsidRPr="008A375F">
        <w:rPr>
          <w:szCs w:val="24"/>
        </w:rPr>
        <w:t xml:space="preserve"> is focused on ensuring access to digital tools and technologies for SMEs in both the European and the United States to </w:t>
      </w:r>
      <w:r>
        <w:rPr>
          <w:szCs w:val="24"/>
        </w:rPr>
        <w:t>boost</w:t>
      </w:r>
      <w:r w:rsidR="00892C94" w:rsidRPr="008A375F">
        <w:rPr>
          <w:szCs w:val="24"/>
        </w:rPr>
        <w:t xml:space="preserve"> their growth, innovation, and competitiveness.  </w:t>
      </w:r>
    </w:p>
    <w:p w14:paraId="445799AB" w14:textId="21984DFC" w:rsidR="00433020" w:rsidRDefault="00433020" w:rsidP="00F067C4">
      <w:pPr>
        <w:rPr>
          <w:lang w:eastAsia="en-US"/>
        </w:rPr>
      </w:pPr>
      <w:r>
        <w:rPr>
          <w:szCs w:val="24"/>
        </w:rPr>
        <w:t>The European Commission</w:t>
      </w:r>
      <w:r w:rsidR="00BA4566">
        <w:rPr>
          <w:szCs w:val="24"/>
        </w:rPr>
        <w:t xml:space="preserve"> and the U.S. Government</w:t>
      </w:r>
      <w:r>
        <w:rPr>
          <w:szCs w:val="24"/>
        </w:rPr>
        <w:t>, a</w:t>
      </w:r>
      <w:r w:rsidR="004B1225" w:rsidRPr="008A375F">
        <w:rPr>
          <w:szCs w:val="24"/>
        </w:rPr>
        <w:t xml:space="preserve">s </w:t>
      </w:r>
      <w:r w:rsidR="008A03DF">
        <w:rPr>
          <w:szCs w:val="24"/>
        </w:rPr>
        <w:t>co-</w:t>
      </w:r>
      <w:r w:rsidR="004B1225" w:rsidRPr="008A375F">
        <w:rPr>
          <w:szCs w:val="24"/>
        </w:rPr>
        <w:t>chair</w:t>
      </w:r>
      <w:r w:rsidR="00BA4566">
        <w:rPr>
          <w:szCs w:val="24"/>
        </w:rPr>
        <w:t>s</w:t>
      </w:r>
      <w:r w:rsidR="004B1225" w:rsidRPr="008A375F">
        <w:rPr>
          <w:szCs w:val="24"/>
        </w:rPr>
        <w:t xml:space="preserve"> of </w:t>
      </w:r>
      <w:r w:rsidR="008A03DF">
        <w:rPr>
          <w:szCs w:val="24"/>
        </w:rPr>
        <w:t xml:space="preserve">this </w:t>
      </w:r>
      <w:r w:rsidR="004B1225" w:rsidRPr="008A375F">
        <w:rPr>
          <w:szCs w:val="24"/>
        </w:rPr>
        <w:t>Working Group</w:t>
      </w:r>
      <w:r w:rsidR="004B1225" w:rsidRPr="008A375F">
        <w:rPr>
          <w:rFonts w:eastAsia="Calibri"/>
          <w:szCs w:val="24"/>
        </w:rPr>
        <w:t xml:space="preserve">, </w:t>
      </w:r>
      <w:r w:rsidR="00BA4566">
        <w:rPr>
          <w:rFonts w:eastAsia="Calibri"/>
          <w:szCs w:val="24"/>
        </w:rPr>
        <w:t>are</w:t>
      </w:r>
      <w:r w:rsidR="00BA4566" w:rsidRPr="008A375F">
        <w:rPr>
          <w:rFonts w:eastAsia="Calibri"/>
          <w:szCs w:val="24"/>
        </w:rPr>
        <w:t xml:space="preserve"> </w:t>
      </w:r>
      <w:r w:rsidR="008A375F" w:rsidRPr="008A375F">
        <w:rPr>
          <w:rFonts w:eastAsia="Calibri"/>
          <w:szCs w:val="24"/>
        </w:rPr>
        <w:t xml:space="preserve">hosting a </w:t>
      </w:r>
      <w:r>
        <w:rPr>
          <w:rFonts w:eastAsia="Calibri"/>
          <w:szCs w:val="24"/>
        </w:rPr>
        <w:t>series of webinars</w:t>
      </w:r>
      <w:r w:rsidR="008A375F" w:rsidRPr="008A375F">
        <w:rPr>
          <w:rFonts w:eastAsia="Calibri"/>
          <w:szCs w:val="24"/>
        </w:rPr>
        <w:t xml:space="preserve"> in specific areas. The third webinar session is focused on ‘</w:t>
      </w:r>
      <w:r w:rsidR="008A375F" w:rsidRPr="008A375F">
        <w:rPr>
          <w:rFonts w:eastAsia="Calibri"/>
          <w:b/>
          <w:szCs w:val="24"/>
        </w:rPr>
        <w:t>Intellectual Property and SMEs in the Digital Economy</w:t>
      </w:r>
      <w:r w:rsidR="008A375F" w:rsidRPr="008A375F">
        <w:rPr>
          <w:rFonts w:eastAsia="Calibri"/>
          <w:szCs w:val="24"/>
        </w:rPr>
        <w:t>’</w:t>
      </w:r>
      <w:r w:rsidR="008A375F" w:rsidRPr="008A375F">
        <w:rPr>
          <w:szCs w:val="24"/>
        </w:rPr>
        <w:t xml:space="preserve">. </w:t>
      </w:r>
      <w:r>
        <w:rPr>
          <w:lang w:eastAsia="en-US"/>
        </w:rPr>
        <w:t xml:space="preserve">The programme will feature speakers from the European Commission and the U.S. Government who will present and discuss subjects having significant importance for SMEs and being of major priority for policymakers on both sides of the Atlantic. </w:t>
      </w:r>
    </w:p>
    <w:p w14:paraId="6FAF0F7B" w14:textId="77777777" w:rsidR="008A375F" w:rsidRPr="008A375F" w:rsidRDefault="00433020" w:rsidP="00F067C4">
      <w:pPr>
        <w:rPr>
          <w:szCs w:val="24"/>
        </w:rPr>
      </w:pPr>
      <w:r>
        <w:rPr>
          <w:szCs w:val="24"/>
        </w:rPr>
        <w:t>The webinar</w:t>
      </w:r>
      <w:r w:rsidR="008A375F" w:rsidRPr="008A375F">
        <w:rPr>
          <w:szCs w:val="24"/>
        </w:rPr>
        <w:t xml:space="preserve"> aims to promote </w:t>
      </w:r>
      <w:r>
        <w:rPr>
          <w:szCs w:val="24"/>
        </w:rPr>
        <w:t>SMEs</w:t>
      </w:r>
      <w:r w:rsidR="00D764C4">
        <w:rPr>
          <w:szCs w:val="24"/>
        </w:rPr>
        <w:t>’</w:t>
      </w:r>
      <w:r>
        <w:rPr>
          <w:szCs w:val="24"/>
        </w:rPr>
        <w:t xml:space="preserve"> </w:t>
      </w:r>
      <w:r w:rsidR="008A375F" w:rsidRPr="008A375F">
        <w:rPr>
          <w:szCs w:val="24"/>
        </w:rPr>
        <w:t>access to digital tools</w:t>
      </w:r>
      <w:r>
        <w:rPr>
          <w:szCs w:val="24"/>
        </w:rPr>
        <w:t>,</w:t>
      </w:r>
      <w:r w:rsidR="008A375F" w:rsidRPr="008A375F">
        <w:rPr>
          <w:szCs w:val="24"/>
        </w:rPr>
        <w:t xml:space="preserve"> and support and guide </w:t>
      </w:r>
      <w:r>
        <w:rPr>
          <w:szCs w:val="24"/>
        </w:rPr>
        <w:t>them</w:t>
      </w:r>
      <w:r w:rsidR="008A375F" w:rsidRPr="008A375F">
        <w:rPr>
          <w:szCs w:val="24"/>
        </w:rPr>
        <w:t xml:space="preserve"> on how to best manage their </w:t>
      </w:r>
      <w:r>
        <w:rPr>
          <w:szCs w:val="24"/>
        </w:rPr>
        <w:t>businesses</w:t>
      </w:r>
      <w:r w:rsidR="008A375F" w:rsidRPr="008A375F">
        <w:rPr>
          <w:szCs w:val="24"/>
        </w:rPr>
        <w:t xml:space="preserve"> globally. SMEs will be able to get an overvie</w:t>
      </w:r>
      <w:r>
        <w:rPr>
          <w:szCs w:val="24"/>
        </w:rPr>
        <w:t>w on the relevance of intellectual property</w:t>
      </w:r>
      <w:r w:rsidR="008A375F" w:rsidRPr="008A375F">
        <w:rPr>
          <w:szCs w:val="24"/>
        </w:rPr>
        <w:t xml:space="preserve"> and the opportunities </w:t>
      </w:r>
      <w:r>
        <w:rPr>
          <w:szCs w:val="24"/>
        </w:rPr>
        <w:t>it</w:t>
      </w:r>
      <w:r w:rsidR="008A375F" w:rsidRPr="008A375F">
        <w:rPr>
          <w:szCs w:val="24"/>
        </w:rPr>
        <w:t xml:space="preserve"> pres</w:t>
      </w:r>
      <w:r>
        <w:rPr>
          <w:szCs w:val="24"/>
        </w:rPr>
        <w:t xml:space="preserve">ents for investment attraction. </w:t>
      </w:r>
      <w:r w:rsidR="008A375F" w:rsidRPr="008A375F">
        <w:rPr>
          <w:szCs w:val="24"/>
        </w:rPr>
        <w:t xml:space="preserve">There will </w:t>
      </w:r>
      <w:r w:rsidR="00F06A8A">
        <w:rPr>
          <w:szCs w:val="24"/>
        </w:rPr>
        <w:t>be also space for SMEs to</w:t>
      </w:r>
      <w:r w:rsidR="008A375F" w:rsidRPr="008A375F">
        <w:rPr>
          <w:szCs w:val="24"/>
        </w:rPr>
        <w:t xml:space="preserve"> share best practices and their views on the role of intellectual property in the digital economy. </w:t>
      </w:r>
    </w:p>
    <w:p w14:paraId="29F1E423" w14:textId="30A26566" w:rsidR="00F067C4" w:rsidRPr="00433020" w:rsidRDefault="00892C94" w:rsidP="00433020">
      <w:pPr>
        <w:rPr>
          <w:rFonts w:eastAsia="Calibri"/>
          <w:szCs w:val="24"/>
        </w:rPr>
      </w:pPr>
      <w:r w:rsidRPr="00BA4566">
        <w:rPr>
          <w:rFonts w:eastAsia="Calibri"/>
          <w:b/>
          <w:bCs/>
          <w:szCs w:val="24"/>
        </w:rPr>
        <w:t xml:space="preserve">The webinar will take place on </w:t>
      </w:r>
      <w:r w:rsidR="008A375F" w:rsidRPr="00D764C4">
        <w:rPr>
          <w:rFonts w:eastAsia="Calibri"/>
          <w:b/>
          <w:bCs/>
          <w:szCs w:val="24"/>
        </w:rPr>
        <w:t>7</w:t>
      </w:r>
      <w:r w:rsidR="008A375F" w:rsidRPr="008A375F">
        <w:rPr>
          <w:rFonts w:eastAsia="Calibri"/>
          <w:b/>
          <w:szCs w:val="24"/>
        </w:rPr>
        <w:t xml:space="preserve"> July 2022 from 15</w:t>
      </w:r>
      <w:r w:rsidR="00D764C4">
        <w:rPr>
          <w:rFonts w:eastAsia="Calibri"/>
          <w:b/>
          <w:szCs w:val="24"/>
        </w:rPr>
        <w:t>:</w:t>
      </w:r>
      <w:r w:rsidR="008A375F" w:rsidRPr="008A375F">
        <w:rPr>
          <w:rFonts w:eastAsia="Calibri"/>
          <w:b/>
          <w:szCs w:val="24"/>
        </w:rPr>
        <w:t>00 to 17</w:t>
      </w:r>
      <w:r w:rsidR="00D764C4">
        <w:rPr>
          <w:rFonts w:eastAsia="Calibri"/>
          <w:b/>
          <w:szCs w:val="24"/>
        </w:rPr>
        <w:t>:</w:t>
      </w:r>
      <w:r w:rsidR="008A375F" w:rsidRPr="008A375F">
        <w:rPr>
          <w:rFonts w:eastAsia="Calibri"/>
          <w:b/>
          <w:szCs w:val="24"/>
        </w:rPr>
        <w:t>00 (Brussels time)</w:t>
      </w:r>
      <w:r w:rsidR="008A375F" w:rsidRPr="008A375F">
        <w:rPr>
          <w:rFonts w:eastAsia="Calibri"/>
          <w:szCs w:val="24"/>
        </w:rPr>
        <w:t xml:space="preserve"> in the form of a </w:t>
      </w:r>
      <w:r w:rsidR="00D764C4">
        <w:rPr>
          <w:rFonts w:eastAsia="Calibri"/>
          <w:szCs w:val="24"/>
        </w:rPr>
        <w:t>two-</w:t>
      </w:r>
      <w:r w:rsidR="008A375F" w:rsidRPr="008A375F">
        <w:rPr>
          <w:rFonts w:eastAsia="Calibri"/>
          <w:szCs w:val="24"/>
        </w:rPr>
        <w:t xml:space="preserve">hour virtual meeting.  </w:t>
      </w:r>
    </w:p>
    <w:p w14:paraId="3FC9CF55" w14:textId="675129B8" w:rsidR="00F067C4" w:rsidRPr="00F067C4" w:rsidRDefault="00DB3C9C" w:rsidP="00892C94">
      <w:pPr>
        <w:rPr>
          <w:szCs w:val="24"/>
        </w:rPr>
      </w:pPr>
      <w:r>
        <w:rPr>
          <w:szCs w:val="24"/>
        </w:rPr>
        <w:t xml:space="preserve">In the annex </w:t>
      </w:r>
      <w:r w:rsidR="00892C94" w:rsidRPr="002B7009">
        <w:rPr>
          <w:szCs w:val="24"/>
        </w:rPr>
        <w:t xml:space="preserve">you will find a detailed </w:t>
      </w:r>
      <w:r w:rsidR="00892C94" w:rsidRPr="00F067C4">
        <w:rPr>
          <w:szCs w:val="24"/>
        </w:rPr>
        <w:t>agenda</w:t>
      </w:r>
      <w:r w:rsidR="00892C94" w:rsidRPr="002B7009">
        <w:rPr>
          <w:szCs w:val="24"/>
        </w:rPr>
        <w:t xml:space="preserve"> of the webinar</w:t>
      </w:r>
      <w:r w:rsidR="004B1225">
        <w:rPr>
          <w:szCs w:val="24"/>
        </w:rPr>
        <w:t xml:space="preserve">. </w:t>
      </w:r>
      <w:r>
        <w:rPr>
          <w:szCs w:val="24"/>
        </w:rPr>
        <w:t xml:space="preserve">The webinar </w:t>
      </w:r>
      <w:r w:rsidR="00892C94" w:rsidRPr="002B7009">
        <w:rPr>
          <w:szCs w:val="24"/>
        </w:rPr>
        <w:t>will take place on the</w:t>
      </w:r>
      <w:r w:rsidR="00F067C4">
        <w:rPr>
          <w:szCs w:val="24"/>
        </w:rPr>
        <w:t xml:space="preserve"> online</w:t>
      </w:r>
      <w:r w:rsidR="00892C94" w:rsidRPr="002B7009">
        <w:rPr>
          <w:szCs w:val="24"/>
        </w:rPr>
        <w:t xml:space="preserve"> platform </w:t>
      </w:r>
      <w:r w:rsidR="00892C94" w:rsidRPr="009E2827">
        <w:rPr>
          <w:szCs w:val="24"/>
        </w:rPr>
        <w:t>Interactio</w:t>
      </w:r>
      <w:r w:rsidR="004B1225">
        <w:rPr>
          <w:szCs w:val="24"/>
        </w:rPr>
        <w:t>,</w:t>
      </w:r>
      <w:r w:rsidR="00F067C4">
        <w:rPr>
          <w:szCs w:val="24"/>
        </w:rPr>
        <w:t xml:space="preserve"> which offers the possibility of following the event in different languages. </w:t>
      </w:r>
    </w:p>
    <w:p w14:paraId="3C23C7B2" w14:textId="493502C9" w:rsidR="00F06A8A" w:rsidRPr="00F067C4" w:rsidRDefault="00892C94" w:rsidP="00892C94">
      <w:pPr>
        <w:rPr>
          <w:szCs w:val="24"/>
        </w:rPr>
      </w:pPr>
      <w:r w:rsidRPr="002B7009">
        <w:rPr>
          <w:b/>
          <w:bCs/>
          <w:szCs w:val="24"/>
        </w:rPr>
        <w:t xml:space="preserve">Please fill in this </w:t>
      </w:r>
      <w:hyperlink r:id="rId12" w:history="1">
        <w:r w:rsidRPr="00F067C4">
          <w:rPr>
            <w:rStyle w:val="-"/>
            <w:b/>
            <w:bCs/>
            <w:szCs w:val="24"/>
          </w:rPr>
          <w:t>registration form</w:t>
        </w:r>
      </w:hyperlink>
      <w:r w:rsidRPr="002B7009">
        <w:rPr>
          <w:b/>
          <w:bCs/>
          <w:szCs w:val="24"/>
        </w:rPr>
        <w:t xml:space="preserve"> if you want to participate </w:t>
      </w:r>
      <w:r w:rsidR="00DB3C9C">
        <w:rPr>
          <w:b/>
          <w:bCs/>
          <w:szCs w:val="24"/>
        </w:rPr>
        <w:t>in</w:t>
      </w:r>
      <w:r w:rsidR="00DB3C9C" w:rsidRPr="002B7009">
        <w:rPr>
          <w:b/>
          <w:bCs/>
          <w:szCs w:val="24"/>
        </w:rPr>
        <w:t xml:space="preserve"> </w:t>
      </w:r>
      <w:r w:rsidRPr="002B7009">
        <w:rPr>
          <w:b/>
          <w:bCs/>
          <w:szCs w:val="24"/>
        </w:rPr>
        <w:t>the webinar.</w:t>
      </w:r>
      <w:r w:rsidR="00F067C4">
        <w:rPr>
          <w:b/>
          <w:bCs/>
          <w:szCs w:val="24"/>
        </w:rPr>
        <w:t xml:space="preserve"> </w:t>
      </w:r>
      <w:r w:rsidR="00F067C4" w:rsidRPr="00D70884">
        <w:rPr>
          <w:szCs w:val="24"/>
        </w:rPr>
        <w:t xml:space="preserve">All confirmed participants will </w:t>
      </w:r>
      <w:r w:rsidR="00F067C4">
        <w:rPr>
          <w:szCs w:val="24"/>
        </w:rPr>
        <w:t xml:space="preserve">receive a link </w:t>
      </w:r>
      <w:r w:rsidR="00DB3C9C">
        <w:rPr>
          <w:szCs w:val="24"/>
        </w:rPr>
        <w:t xml:space="preserve">for </w:t>
      </w:r>
      <w:r w:rsidR="00F067C4">
        <w:rPr>
          <w:szCs w:val="24"/>
        </w:rPr>
        <w:t xml:space="preserve">the meeting. </w:t>
      </w:r>
      <w:r w:rsidR="00F067C4" w:rsidRPr="00D70884">
        <w:rPr>
          <w:szCs w:val="24"/>
        </w:rPr>
        <w:t xml:space="preserve">All non-confirmed participants </w:t>
      </w:r>
      <w:r w:rsidR="00F067C4" w:rsidRPr="00D70884">
        <w:rPr>
          <w:szCs w:val="24"/>
        </w:rPr>
        <w:lastRenderedPageBreak/>
        <w:t>will be able to access th</w:t>
      </w:r>
      <w:r w:rsidR="00F067C4">
        <w:rPr>
          <w:szCs w:val="24"/>
        </w:rPr>
        <w:t xml:space="preserve">e recording after the meeting. </w:t>
      </w:r>
      <w:r w:rsidR="00433020" w:rsidRPr="00433020">
        <w:rPr>
          <w:szCs w:val="24"/>
        </w:rPr>
        <w:t xml:space="preserve">We are also glad to share with you our GROW </w:t>
      </w:r>
      <w:hyperlink r:id="rId13" w:history="1">
        <w:r w:rsidR="00433020" w:rsidRPr="00433020">
          <w:rPr>
            <w:rStyle w:val="-"/>
            <w:szCs w:val="24"/>
          </w:rPr>
          <w:t>news item</w:t>
        </w:r>
      </w:hyperlink>
      <w:r w:rsidR="00433020" w:rsidRPr="00433020">
        <w:rPr>
          <w:szCs w:val="24"/>
        </w:rPr>
        <w:t xml:space="preserve"> on the webinar for further details.</w:t>
      </w:r>
    </w:p>
    <w:p w14:paraId="43B0CD02" w14:textId="78A0B1D6" w:rsidR="00892C94" w:rsidRPr="002B7009" w:rsidRDefault="00892C94" w:rsidP="00892C94">
      <w:pPr>
        <w:rPr>
          <w:szCs w:val="24"/>
        </w:rPr>
      </w:pPr>
      <w:r w:rsidRPr="002B7009">
        <w:rPr>
          <w:szCs w:val="24"/>
        </w:rPr>
        <w:t xml:space="preserve">For any question, feel free to send us an e-mail </w:t>
      </w:r>
      <w:r w:rsidR="00DB3C9C">
        <w:rPr>
          <w:szCs w:val="24"/>
        </w:rPr>
        <w:t>to</w:t>
      </w:r>
      <w:r w:rsidR="00DB3C9C" w:rsidRPr="002B7009">
        <w:rPr>
          <w:szCs w:val="24"/>
        </w:rPr>
        <w:t xml:space="preserve"> </w:t>
      </w:r>
      <w:hyperlink r:id="rId14">
        <w:r w:rsidRPr="002B7009">
          <w:rPr>
            <w:rStyle w:val="-"/>
            <w:color w:val="auto"/>
            <w:szCs w:val="24"/>
          </w:rPr>
          <w:t>TTC-WG9@ec.europa.eu</w:t>
        </w:r>
      </w:hyperlink>
      <w:r w:rsidRPr="002B7009">
        <w:rPr>
          <w:szCs w:val="24"/>
        </w:rPr>
        <w:t xml:space="preserve"> and/or engage on </w:t>
      </w:r>
      <w:hyperlink r:id="rId15">
        <w:r w:rsidRPr="002B7009">
          <w:rPr>
            <w:rStyle w:val="-"/>
            <w:color w:val="auto"/>
            <w:szCs w:val="24"/>
          </w:rPr>
          <w:t>Futurium</w:t>
        </w:r>
      </w:hyperlink>
      <w:r w:rsidRPr="002B7009">
        <w:rPr>
          <w:rFonts w:eastAsia="Calibri"/>
          <w:szCs w:val="24"/>
        </w:rPr>
        <w:t xml:space="preserve">. Once logged-in, this platform of the European Commission enables you to share contributions and </w:t>
      </w:r>
      <w:r w:rsidR="00DB3C9C">
        <w:rPr>
          <w:rFonts w:eastAsia="Calibri"/>
          <w:szCs w:val="24"/>
        </w:rPr>
        <w:t xml:space="preserve">make </w:t>
      </w:r>
      <w:r w:rsidRPr="002B7009">
        <w:rPr>
          <w:rFonts w:eastAsia="Calibri"/>
          <w:szCs w:val="24"/>
        </w:rPr>
        <w:t xml:space="preserve">comments </w:t>
      </w:r>
      <w:r w:rsidR="00DB3C9C">
        <w:rPr>
          <w:rFonts w:eastAsia="Calibri"/>
          <w:szCs w:val="24"/>
        </w:rPr>
        <w:t>regarding</w:t>
      </w:r>
      <w:r w:rsidR="00DB3C9C" w:rsidRPr="002B7009">
        <w:rPr>
          <w:rFonts w:eastAsia="Calibri"/>
          <w:szCs w:val="24"/>
        </w:rPr>
        <w:t xml:space="preserve"> </w:t>
      </w:r>
      <w:r w:rsidRPr="002B7009">
        <w:rPr>
          <w:rFonts w:eastAsia="Calibri"/>
          <w:szCs w:val="24"/>
        </w:rPr>
        <w:t>the work of the Trade and Technology Council and stay updated on the various events organised.</w:t>
      </w:r>
    </w:p>
    <w:p w14:paraId="70B59B4B" w14:textId="77777777" w:rsidR="00176B7D" w:rsidRPr="00892C94" w:rsidRDefault="00892C94">
      <w:pPr>
        <w:rPr>
          <w:szCs w:val="24"/>
        </w:rPr>
      </w:pPr>
      <w:r w:rsidRPr="002B7009">
        <w:rPr>
          <w:szCs w:val="24"/>
        </w:rPr>
        <w:t>We look forward to seeing you at the webinar!</w:t>
      </w:r>
    </w:p>
    <w:bookmarkEnd w:id="0"/>
    <w:p w14:paraId="021376B9" w14:textId="77777777" w:rsidR="00176B7D" w:rsidRDefault="00D56036">
      <w:pPr>
        <w:pStyle w:val="ClosingL"/>
      </w:pPr>
      <w:sdt>
        <w:sdtPr>
          <w:alias w:val="Closing - Individuals"/>
          <w:tag w:val="C68nspw0BaceecP6yoNcC0-j2tZA4taU4MzfdtIU3YJU3"/>
          <w:id w:val="-1973590166"/>
          <w:comboBox>
            <w:listItem w:displayText="Yours faithfully," w:value="Yours faithfully,"/>
            <w:listItem w:displayText="Yours sincerely," w:value="Yours sincerely,"/>
          </w:comboBox>
        </w:sdtPr>
        <w:sdtEndPr/>
        <w:sdtContent>
          <w:r w:rsidR="00692BC2">
            <w:rPr>
              <w:noProof/>
            </w:rPr>
            <w:t>Yours faithfully,</w:t>
          </w:r>
        </w:sdtContent>
      </w:sdt>
    </w:p>
    <w:p w14:paraId="3FBE4F07" w14:textId="77777777" w:rsidR="00176B7D" w:rsidRPr="004B1225" w:rsidRDefault="00D56036" w:rsidP="00D764C4">
      <w:pPr>
        <w:pStyle w:val="af"/>
        <w:ind w:left="0"/>
        <w:jc w:val="right"/>
        <w:rPr>
          <w:lang w:val="en-IE"/>
        </w:rPr>
      </w:pPr>
      <w:sdt>
        <w:sdtPr>
          <w:rPr>
            <w:rFonts w:eastAsiaTheme="minorEastAsia"/>
            <w:szCs w:val="24"/>
            <w:lang w:val="en-US"/>
          </w:rPr>
          <w:alias w:val="Signature - Standard"/>
          <w:tag w:val="NmEO4ZHqP4QyYh81tCRGZ5-dbv7NsqMh4gNizrzyBVFO9"/>
          <w:id w:val="-1684971033"/>
          <w:dataBinding w:xpath="/Author/Names/DocumentScript/FullName" w:storeItemID="{C7B8403F-AC02-4FFF-A473-28E764BB9241}"/>
          <w:text w:multiLine="1"/>
        </w:sdtPr>
        <w:sdtEndPr/>
        <w:sdtContent>
          <w:r w:rsidR="00D764C4">
            <w:rPr>
              <w:rFonts w:eastAsiaTheme="minorEastAsia"/>
              <w:szCs w:val="24"/>
              <w:lang w:val="en-US"/>
            </w:rPr>
            <w:br/>
          </w:r>
          <w:r w:rsidR="00D764C4" w:rsidRPr="00EA723E">
            <w:rPr>
              <w:rFonts w:eastAsiaTheme="minorEastAsia"/>
              <w:szCs w:val="24"/>
              <w:lang w:val="en-US"/>
            </w:rPr>
            <w:t>Valentina SUPERTI, Director DG GROW G</w:t>
          </w:r>
          <w:r w:rsidR="00D764C4" w:rsidRPr="00EA77A3" w:rsidDel="00D764C4">
            <w:rPr>
              <w:rFonts w:eastAsiaTheme="minorEastAsia"/>
              <w:szCs w:val="24"/>
              <w:lang w:val="en-US"/>
            </w:rPr>
            <w:t xml:space="preserve"> </w:t>
          </w:r>
          <w:r w:rsidR="00D764C4">
            <w:rPr>
              <w:rFonts w:eastAsiaTheme="minorEastAsia"/>
              <w:szCs w:val="24"/>
              <w:lang w:val="en-US"/>
            </w:rPr>
            <w:br/>
          </w:r>
          <w:r w:rsidR="00D764C4" w:rsidRPr="00EA77A3">
            <w:rPr>
              <w:rFonts w:eastAsiaTheme="minorEastAsia"/>
              <w:szCs w:val="24"/>
              <w:lang w:val="en-US"/>
            </w:rPr>
            <w:t>Lucilla SIOLI, Director DG CONNECT A</w:t>
          </w:r>
          <w:r w:rsidR="00D764C4">
            <w:rPr>
              <w:rFonts w:eastAsiaTheme="minorEastAsia"/>
              <w:szCs w:val="24"/>
              <w:lang w:val="en-US"/>
            </w:rPr>
            <w:br/>
          </w:r>
          <w:r w:rsidR="00D764C4" w:rsidRPr="00EA77A3">
            <w:rPr>
              <w:rFonts w:eastAsiaTheme="minorEastAsia"/>
              <w:szCs w:val="24"/>
              <w:lang w:val="en-US"/>
            </w:rPr>
            <w:br/>
          </w:r>
        </w:sdtContent>
      </w:sdt>
    </w:p>
    <w:p w14:paraId="02EAA5C0" w14:textId="77777777" w:rsidR="00EA77A3" w:rsidRDefault="00EA77A3" w:rsidP="00EA77A3">
      <w:pPr>
        <w:pStyle w:val="af1"/>
        <w:spacing w:after="240"/>
        <w:jc w:val="both"/>
        <w:rPr>
          <w:rFonts w:ascii="Times New Roman" w:eastAsiaTheme="minorEastAsia" w:hAnsi="Times New Roman" w:cs="Times New Roman"/>
          <w:b/>
          <w:bCs/>
          <w:sz w:val="24"/>
          <w:szCs w:val="24"/>
        </w:rPr>
      </w:pPr>
    </w:p>
    <w:p w14:paraId="7EE577EF" w14:textId="77777777" w:rsidR="009802C2" w:rsidRDefault="009802C2" w:rsidP="00EA77A3">
      <w:pPr>
        <w:pStyle w:val="af1"/>
        <w:spacing w:after="240"/>
        <w:jc w:val="both"/>
        <w:rPr>
          <w:rFonts w:ascii="Times New Roman" w:eastAsiaTheme="minorEastAsia" w:hAnsi="Times New Roman" w:cs="Times New Roman"/>
          <w:b/>
          <w:bCs/>
          <w:sz w:val="24"/>
          <w:szCs w:val="24"/>
        </w:rPr>
      </w:pPr>
    </w:p>
    <w:p w14:paraId="44370D14" w14:textId="77777777" w:rsidR="00F067C4" w:rsidRDefault="00F067C4" w:rsidP="00EA77A3">
      <w:pPr>
        <w:jc w:val="center"/>
        <w:rPr>
          <w:rFonts w:eastAsiaTheme="minorEastAsia"/>
          <w:bCs/>
          <w:szCs w:val="24"/>
        </w:rPr>
      </w:pPr>
    </w:p>
    <w:p w14:paraId="0EFD8F69" w14:textId="77777777" w:rsidR="00F067C4" w:rsidRDefault="00F067C4" w:rsidP="00EA77A3">
      <w:pPr>
        <w:jc w:val="center"/>
        <w:rPr>
          <w:rFonts w:eastAsiaTheme="minorEastAsia"/>
          <w:bCs/>
          <w:szCs w:val="24"/>
        </w:rPr>
      </w:pPr>
    </w:p>
    <w:p w14:paraId="30736C23" w14:textId="77777777" w:rsidR="00F067C4" w:rsidRDefault="00F067C4" w:rsidP="00EA77A3">
      <w:pPr>
        <w:jc w:val="center"/>
        <w:rPr>
          <w:rFonts w:eastAsiaTheme="minorEastAsia"/>
          <w:bCs/>
          <w:szCs w:val="24"/>
        </w:rPr>
      </w:pPr>
    </w:p>
    <w:p w14:paraId="57084F02" w14:textId="77777777" w:rsidR="00F06A8A" w:rsidRDefault="00F06A8A" w:rsidP="00EA77A3">
      <w:pPr>
        <w:jc w:val="center"/>
        <w:rPr>
          <w:rFonts w:eastAsiaTheme="minorEastAsia"/>
          <w:bCs/>
          <w:szCs w:val="24"/>
        </w:rPr>
      </w:pPr>
    </w:p>
    <w:p w14:paraId="74CBE6D3" w14:textId="77777777" w:rsidR="00F06A8A" w:rsidRDefault="00F06A8A" w:rsidP="00EA77A3">
      <w:pPr>
        <w:jc w:val="center"/>
        <w:rPr>
          <w:rFonts w:eastAsiaTheme="minorEastAsia"/>
          <w:bCs/>
          <w:szCs w:val="24"/>
        </w:rPr>
      </w:pPr>
    </w:p>
    <w:p w14:paraId="4D632A75" w14:textId="77777777" w:rsidR="00F06A8A" w:rsidRDefault="00F06A8A" w:rsidP="00EA77A3">
      <w:pPr>
        <w:jc w:val="center"/>
        <w:rPr>
          <w:rFonts w:eastAsiaTheme="minorEastAsia"/>
          <w:bCs/>
          <w:szCs w:val="24"/>
        </w:rPr>
      </w:pPr>
    </w:p>
    <w:p w14:paraId="7060A371" w14:textId="77777777" w:rsidR="00F06A8A" w:rsidRDefault="00F06A8A" w:rsidP="00EA77A3">
      <w:pPr>
        <w:jc w:val="center"/>
        <w:rPr>
          <w:rFonts w:eastAsiaTheme="minorEastAsia"/>
          <w:bCs/>
          <w:szCs w:val="24"/>
        </w:rPr>
      </w:pPr>
    </w:p>
    <w:p w14:paraId="466B1731" w14:textId="77777777" w:rsidR="00433020" w:rsidRDefault="00433020" w:rsidP="00433020">
      <w:pPr>
        <w:jc w:val="center"/>
        <w:rPr>
          <w:rFonts w:eastAsiaTheme="minorEastAsia"/>
          <w:bCs/>
          <w:szCs w:val="24"/>
        </w:rPr>
      </w:pPr>
    </w:p>
    <w:p w14:paraId="1565976F" w14:textId="77777777" w:rsidR="00433020" w:rsidRDefault="00433020" w:rsidP="00433020">
      <w:pPr>
        <w:jc w:val="center"/>
        <w:rPr>
          <w:rFonts w:eastAsiaTheme="minorEastAsia"/>
          <w:bCs/>
          <w:szCs w:val="24"/>
        </w:rPr>
      </w:pPr>
    </w:p>
    <w:p w14:paraId="756F2EA0" w14:textId="77777777" w:rsidR="00433020" w:rsidRDefault="00433020" w:rsidP="00433020">
      <w:pPr>
        <w:jc w:val="center"/>
        <w:rPr>
          <w:rFonts w:eastAsiaTheme="minorEastAsia"/>
          <w:bCs/>
          <w:szCs w:val="24"/>
        </w:rPr>
      </w:pPr>
    </w:p>
    <w:p w14:paraId="455C9DE5" w14:textId="77777777" w:rsidR="00433020" w:rsidRDefault="00433020" w:rsidP="00433020">
      <w:pPr>
        <w:jc w:val="center"/>
        <w:rPr>
          <w:rFonts w:eastAsiaTheme="minorEastAsia"/>
          <w:bCs/>
          <w:szCs w:val="24"/>
        </w:rPr>
      </w:pPr>
    </w:p>
    <w:p w14:paraId="0D223814" w14:textId="77777777" w:rsidR="00433020" w:rsidRDefault="00433020" w:rsidP="00433020">
      <w:pPr>
        <w:jc w:val="center"/>
        <w:rPr>
          <w:rFonts w:eastAsiaTheme="minorEastAsia"/>
          <w:bCs/>
          <w:szCs w:val="24"/>
        </w:rPr>
      </w:pPr>
    </w:p>
    <w:p w14:paraId="74CE2197" w14:textId="77777777" w:rsidR="00433020" w:rsidRDefault="00433020" w:rsidP="00433020">
      <w:pPr>
        <w:jc w:val="center"/>
        <w:rPr>
          <w:rFonts w:eastAsiaTheme="minorEastAsia"/>
          <w:bCs/>
          <w:szCs w:val="24"/>
        </w:rPr>
      </w:pPr>
    </w:p>
    <w:p w14:paraId="22EBA541" w14:textId="77777777" w:rsidR="00EA77A3" w:rsidRPr="00EA77A3" w:rsidRDefault="00EA77A3" w:rsidP="00433020">
      <w:pPr>
        <w:jc w:val="center"/>
        <w:rPr>
          <w:rFonts w:eastAsiaTheme="minorEastAsia"/>
          <w:bCs/>
          <w:szCs w:val="24"/>
        </w:rPr>
      </w:pPr>
      <w:r w:rsidRPr="00EA77A3">
        <w:rPr>
          <w:rFonts w:eastAsiaTheme="minorEastAsia"/>
          <w:bCs/>
          <w:szCs w:val="24"/>
        </w:rPr>
        <w:lastRenderedPageBreak/>
        <w:t>ANNEX</w:t>
      </w:r>
    </w:p>
    <w:p w14:paraId="452F6AC8" w14:textId="77777777" w:rsidR="00EA77A3" w:rsidRDefault="00EA77A3" w:rsidP="00EA77A3">
      <w:pPr>
        <w:pStyle w:val="af1"/>
        <w:spacing w:after="240"/>
        <w:jc w:val="both"/>
        <w:rPr>
          <w:rFonts w:ascii="Times New Roman" w:eastAsiaTheme="minorEastAsia" w:hAnsi="Times New Roman" w:cs="Times New Roman"/>
          <w:bCs/>
          <w:sz w:val="24"/>
          <w:szCs w:val="24"/>
        </w:rPr>
      </w:pPr>
    </w:p>
    <w:p w14:paraId="47204F07" w14:textId="77777777" w:rsidR="00EA77A3" w:rsidRPr="00F067C4" w:rsidRDefault="00EA77A3" w:rsidP="00EA77A3">
      <w:pPr>
        <w:rPr>
          <w:rFonts w:eastAsiaTheme="minorEastAsia"/>
          <w:bCs/>
          <w:i/>
          <w:szCs w:val="24"/>
          <w:u w:val="single"/>
        </w:rPr>
      </w:pPr>
      <w:r w:rsidRPr="00F067C4">
        <w:rPr>
          <w:rFonts w:eastAsiaTheme="minorEastAsia"/>
          <w:bCs/>
          <w:i/>
          <w:szCs w:val="24"/>
          <w:u w:val="single"/>
        </w:rPr>
        <w:t>Proposed Agenda</w:t>
      </w:r>
    </w:p>
    <w:p w14:paraId="3D848740" w14:textId="77777777" w:rsidR="00F067C4" w:rsidRPr="00F067C4" w:rsidRDefault="00F067C4" w:rsidP="00F067C4">
      <w:pPr>
        <w:pStyle w:val="af1"/>
        <w:numPr>
          <w:ilvl w:val="0"/>
          <w:numId w:val="25"/>
        </w:numPr>
        <w:spacing w:after="240"/>
        <w:jc w:val="both"/>
        <w:rPr>
          <w:rFonts w:ascii="Times New Roman" w:eastAsiaTheme="minorEastAsia" w:hAnsi="Times New Roman" w:cs="Times New Roman"/>
          <w:b/>
          <w:bCs/>
          <w:sz w:val="24"/>
          <w:szCs w:val="24"/>
        </w:rPr>
      </w:pPr>
      <w:r w:rsidRPr="00F067C4">
        <w:rPr>
          <w:rFonts w:ascii="Times New Roman" w:hAnsi="Times New Roman" w:cs="Times New Roman"/>
          <w:b/>
          <w:sz w:val="24"/>
          <w:szCs w:val="24"/>
        </w:rPr>
        <w:t>Introduction</w:t>
      </w:r>
    </w:p>
    <w:p w14:paraId="20457593"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Intellectual property in the digital economy</w:t>
      </w:r>
    </w:p>
    <w:p w14:paraId="23BC3B48"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Importance of intellectual property to digital economy</w:t>
      </w:r>
    </w:p>
    <w:p w14:paraId="073AF973"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Common challenges to protecting intellectual property in third countries</w:t>
      </w:r>
    </w:p>
    <w:p w14:paraId="7C805E68"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U.S.-EU coordination on supporting SMEs in third country markets</w:t>
      </w:r>
    </w:p>
    <w:p w14:paraId="63B2AD5F"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Views from businesses of the role of intellectual property in the digital economy</w:t>
      </w:r>
    </w:p>
    <w:p w14:paraId="58B1FD70"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Strategic use of intellectual property to scale up a business in the U.S. and EU</w:t>
      </w:r>
    </w:p>
    <w:p w14:paraId="3F54890E"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Intellectual property and public funding</w:t>
      </w:r>
    </w:p>
    <w:p w14:paraId="291AAFFC"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Leveraging intellectual property for private sector financing</w:t>
      </w:r>
    </w:p>
    <w:p w14:paraId="7FDE1E79"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Presentation on the upcoming Unitary Patent &amp; Unified Patent Court</w:t>
      </w:r>
    </w:p>
    <w:p w14:paraId="0744168D" w14:textId="77777777" w:rsidR="00F067C4" w:rsidRPr="00F067C4" w:rsidRDefault="00F067C4" w:rsidP="00F067C4">
      <w:pPr>
        <w:numPr>
          <w:ilvl w:val="0"/>
          <w:numId w:val="25"/>
        </w:numPr>
        <w:spacing w:before="100" w:beforeAutospacing="1" w:after="100" w:afterAutospacing="1"/>
        <w:jc w:val="left"/>
        <w:rPr>
          <w:szCs w:val="24"/>
          <w:lang w:val="en-IE"/>
        </w:rPr>
      </w:pPr>
      <w:r w:rsidRPr="00F067C4">
        <w:rPr>
          <w:b/>
          <w:bCs/>
          <w:szCs w:val="24"/>
          <w:lang w:val="en-IE"/>
        </w:rPr>
        <w:t>Presentation of tools and resources to help SMEs protect and enforce their intellectual property</w:t>
      </w:r>
      <w:r w:rsidRPr="00F067C4">
        <w:rPr>
          <w:szCs w:val="24"/>
          <w:lang w:val="en-IE"/>
        </w:rPr>
        <w:t>:</w:t>
      </w:r>
    </w:p>
    <w:p w14:paraId="5A21C5CF" w14:textId="77777777" w:rsidR="00F067C4" w:rsidRPr="00F067C4" w:rsidRDefault="00F067C4" w:rsidP="00F067C4">
      <w:pPr>
        <w:numPr>
          <w:ilvl w:val="1"/>
          <w:numId w:val="25"/>
        </w:numPr>
        <w:spacing w:after="100" w:afterAutospacing="1"/>
        <w:jc w:val="left"/>
        <w:rPr>
          <w:szCs w:val="24"/>
          <w:lang w:val="en-IE"/>
        </w:rPr>
      </w:pPr>
      <w:r w:rsidRPr="00F067C4">
        <w:rPr>
          <w:szCs w:val="24"/>
          <w:lang w:val="en-IE"/>
        </w:rPr>
        <w:t>Presentation of EUIPO</w:t>
      </w:r>
      <w:r w:rsidR="008412E4">
        <w:rPr>
          <w:szCs w:val="24"/>
          <w:lang w:val="en-IE"/>
        </w:rPr>
        <w:t>’s</w:t>
      </w:r>
      <w:r w:rsidRPr="00F067C4">
        <w:rPr>
          <w:szCs w:val="24"/>
          <w:lang w:val="en-IE"/>
        </w:rPr>
        <w:t xml:space="preserve"> awareness raising platform</w:t>
      </w:r>
    </w:p>
    <w:p w14:paraId="5CAE84F1" w14:textId="77777777" w:rsidR="00F067C4" w:rsidRPr="00F067C4" w:rsidRDefault="00F067C4" w:rsidP="00F067C4">
      <w:pPr>
        <w:numPr>
          <w:ilvl w:val="1"/>
          <w:numId w:val="25"/>
        </w:numPr>
        <w:spacing w:before="100" w:beforeAutospacing="1" w:after="100" w:afterAutospacing="1"/>
        <w:jc w:val="left"/>
        <w:rPr>
          <w:szCs w:val="24"/>
          <w:lang w:val="en-IE"/>
        </w:rPr>
      </w:pPr>
      <w:r w:rsidRPr="00F067C4">
        <w:rPr>
          <w:szCs w:val="24"/>
          <w:lang w:val="en-IE"/>
        </w:rPr>
        <w:t>Presentation of U.S. resources for SMEs</w:t>
      </w:r>
    </w:p>
    <w:p w14:paraId="2E2EFD39" w14:textId="77777777" w:rsidR="00F067C4" w:rsidRPr="00F067C4" w:rsidRDefault="00F067C4" w:rsidP="00F067C4">
      <w:pPr>
        <w:numPr>
          <w:ilvl w:val="0"/>
          <w:numId w:val="25"/>
        </w:numPr>
        <w:spacing w:before="100" w:beforeAutospacing="1" w:after="100" w:afterAutospacing="1"/>
        <w:jc w:val="left"/>
        <w:rPr>
          <w:b/>
          <w:szCs w:val="24"/>
          <w:lang w:val="en-IE"/>
        </w:rPr>
      </w:pPr>
      <w:r w:rsidRPr="00F067C4">
        <w:rPr>
          <w:b/>
          <w:szCs w:val="24"/>
          <w:lang w:val="en-IE"/>
        </w:rPr>
        <w:t>Closing remarks</w:t>
      </w:r>
    </w:p>
    <w:p w14:paraId="5BB54E38" w14:textId="77777777" w:rsidR="00176B7D" w:rsidRPr="00EA77A3" w:rsidRDefault="00176B7D" w:rsidP="00EA77A3">
      <w:pPr>
        <w:pStyle w:val="EmptyParagraph"/>
        <w:rPr>
          <w:lang w:val="en-US"/>
        </w:rPr>
      </w:pPr>
    </w:p>
    <w:sectPr w:rsidR="00176B7D" w:rsidRPr="00EA77A3">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9A28E" w14:textId="77777777" w:rsidR="00D56036" w:rsidRDefault="00D56036">
      <w:pPr>
        <w:spacing w:after="0"/>
      </w:pPr>
      <w:r>
        <w:separator/>
      </w:r>
    </w:p>
  </w:endnote>
  <w:endnote w:type="continuationSeparator" w:id="0">
    <w:p w14:paraId="47A284C5" w14:textId="77777777" w:rsidR="00D56036" w:rsidRDefault="00D56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7567" w14:textId="77777777" w:rsidR="00176B7D" w:rsidRDefault="00692BC2">
    <w:pPr>
      <w:pStyle w:val="FooterLine"/>
      <w:jc w:val="center"/>
    </w:pPr>
    <w:r>
      <w:fldChar w:fldCharType="begin"/>
    </w:r>
    <w:r>
      <w:instrText>PAGE   \* MERGEFORMAT</w:instrText>
    </w:r>
    <w:r>
      <w:fldChar w:fldCharType="separate"/>
    </w:r>
    <w:r w:rsidR="00892C9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EC Footer - Standard "/>
      <w:tag w:val="SVoGAZ38gakDmzcHmLly90-Uz5BECj2qQF70SGAMzDdI0"/>
      <w:id w:val="-295602769"/>
    </w:sdtPr>
    <w:sdtEndPr/>
    <w:sdtContent>
      <w:p w14:paraId="09144E7C" w14:textId="77777777" w:rsidR="00491EB0" w:rsidRDefault="00491EB0" w:rsidP="00491EB0">
        <w:pPr>
          <w:pStyle w:val="a9"/>
          <w:rPr>
            <w:sz w:val="24"/>
          </w:rPr>
        </w:pPr>
      </w:p>
      <w:p w14:paraId="6B13B30D" w14:textId="77777777" w:rsidR="00491EB0" w:rsidRDefault="00D56036" w:rsidP="00491EB0">
        <w:pPr>
          <w:pStyle w:val="a9"/>
        </w:pPr>
        <w:sdt>
          <w:sdtPr>
            <w:rPr>
              <w:lang w:val="fr-BE"/>
            </w:rPr>
            <w:id w:val="39870421"/>
            <w:dataBinding w:xpath="/Author/Addresses/Address[Id = 'f03b5801-04c9-4931-aa17-c6d6c70bc579']/Footer" w:storeItemID="{C7EC6008-2647-4D2F-A601-8D1C6C02C8DF}"/>
            <w:text w:multiLine="1"/>
          </w:sdtPr>
          <w:sdtEndPr/>
          <w:sdtContent>
            <w:r w:rsidR="00491EB0" w:rsidRPr="00892C94">
              <w:rPr>
                <w:lang w:val="fr-BE"/>
              </w:rPr>
              <w:t>Commission européenne/</w:t>
            </w:r>
            <w:proofErr w:type="spellStart"/>
            <w:r w:rsidR="00491EB0" w:rsidRPr="00892C94">
              <w:rPr>
                <w:lang w:val="fr-BE"/>
              </w:rPr>
              <w:t>Europese</w:t>
            </w:r>
            <w:proofErr w:type="spellEnd"/>
            <w:r w:rsidR="00491EB0" w:rsidRPr="00892C94">
              <w:rPr>
                <w:lang w:val="fr-BE"/>
              </w:rPr>
              <w:t xml:space="preserve"> </w:t>
            </w:r>
            <w:proofErr w:type="spellStart"/>
            <w:r w:rsidR="00491EB0" w:rsidRPr="00892C94">
              <w:rPr>
                <w:lang w:val="fr-BE"/>
              </w:rPr>
              <w:t>Commissie</w:t>
            </w:r>
            <w:proofErr w:type="spellEnd"/>
            <w:r w:rsidR="00491EB0" w:rsidRPr="00892C94">
              <w:rPr>
                <w:lang w:val="fr-BE"/>
              </w:rPr>
              <w:t>, 1049 Bruxelles/Brussel, BELGIQUE/BELGIË - Tel. +32 22991111</w:t>
            </w:r>
          </w:sdtContent>
        </w:sdt>
      </w:p>
      <w:p w14:paraId="6DC8E8EA" w14:textId="77777777" w:rsidR="00491EB0" w:rsidRDefault="00D56036" w:rsidP="00491EB0">
        <w:pPr>
          <w:pStyle w:val="a9"/>
        </w:pPr>
        <w:sdt>
          <w:sdtPr>
            <w:id w:val="-1109113189"/>
            <w:dataBinding w:xpath="/Texts/FooterOffice" w:storeItemID="{4EF90DE6-88B6-4264-9629-4D8DFDFE87D2}"/>
            <w:text w:multiLine="1"/>
          </w:sdtPr>
          <w:sdtEndPr/>
          <w:sdtContent>
            <w:r w:rsidR="00491EB0">
              <w:t>Office:</w:t>
            </w:r>
          </w:sdtContent>
        </w:sdt>
        <w:r w:rsidR="00491EB0">
          <w:t xml:space="preserve"> </w:t>
        </w:r>
        <w:sdt>
          <w:sdtPr>
            <w:id w:val="71164402"/>
            <w:dataBinding w:xpath="/Author/Workplaces/Workplace[AddressId = 'f03b5801-04c9-4931-aa17-c6d6c70bc579']/Office" w:storeItemID="{C7EC6008-2647-4D2F-A601-8D1C6C02C8DF}"/>
            <w:text w:multiLine="1"/>
          </w:sdtPr>
          <w:sdtEndPr/>
          <w:sdtContent>
            <w:r w:rsidR="00491EB0">
              <w:t>BU33 01/020</w:t>
            </w:r>
          </w:sdtContent>
        </w:sdt>
        <w:r w:rsidR="00491EB0">
          <w:t xml:space="preserve"> - </w:t>
        </w:r>
        <w:sdt>
          <w:sdtPr>
            <w:id w:val="1921443080"/>
            <w:dataBinding w:xpath="/Texts/FooterPhone" w:storeItemID="{4EF90DE6-88B6-4264-9629-4D8DFDFE87D2}"/>
            <w:text w:multiLine="1"/>
          </w:sdtPr>
          <w:sdtEndPr/>
          <w:sdtContent>
            <w:r w:rsidR="00491EB0">
              <w:t>Tel. direct line</w:t>
            </w:r>
          </w:sdtContent>
        </w:sdt>
        <w:r w:rsidR="00491EB0">
          <w:t xml:space="preserve"> </w:t>
        </w:r>
        <w:sdt>
          <w:sdtPr>
            <w:id w:val="-634797928"/>
            <w:dataBinding w:xpath="/Author/Workplaces/Workplace[AddressId = 'f03b5801-04c9-4931-aa17-c6d6c70bc579']/Phone" w:storeItemID="{C7EC6008-2647-4D2F-A601-8D1C6C02C8DF}"/>
            <w:text w:multiLine="1"/>
          </w:sdtPr>
          <w:sdtEndPr/>
          <w:sdtContent>
            <w:r w:rsidR="00491EB0">
              <w:t>+32 229-51262</w:t>
            </w:r>
          </w:sdtContent>
        </w:sdt>
      </w:p>
      <w:p w14:paraId="4F9C4820" w14:textId="77777777" w:rsidR="00491EB0" w:rsidRDefault="00D56036" w:rsidP="00491EB0">
        <w:pPr>
          <w:pStyle w:val="a9"/>
          <w:rPr>
            <w:sz w:val="12"/>
          </w:rPr>
        </w:pPr>
      </w:p>
    </w:sdtContent>
  </w:sdt>
  <w:p w14:paraId="3987DBDA" w14:textId="77777777" w:rsidR="00491EB0" w:rsidRDefault="00D56036" w:rsidP="00491EB0">
    <w:pPr>
      <w:pStyle w:val="a9"/>
    </w:pPr>
    <w:hyperlink r:id="rId1" w:history="1">
      <w:r w:rsidR="00491EB0" w:rsidRPr="00755F82">
        <w:rPr>
          <w:rStyle w:val="-"/>
        </w:rPr>
        <w:t>TTC-WG9@ec.europa.eu</w:t>
      </w:r>
    </w:hyperlink>
    <w:r w:rsidR="00491EB0">
      <w:t xml:space="preserve"> </w:t>
    </w:r>
  </w:p>
  <w:p w14:paraId="2C0A0713" w14:textId="77777777" w:rsidR="00176B7D" w:rsidRDefault="00692BC2">
    <w:pPr>
      <w:pStyle w:val="FooterLine"/>
      <w:jc w:val="center"/>
    </w:pPr>
    <w:r>
      <w:fldChar w:fldCharType="begin"/>
    </w:r>
    <w:r>
      <w:instrText>PAGE   \* MERGEFORMAT</w:instrText>
    </w:r>
    <w:r>
      <w:fldChar w:fldCharType="separate"/>
    </w:r>
    <w:r w:rsidR="00AF78D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CBE4A" w14:textId="77777777" w:rsidR="00176B7D" w:rsidRDefault="00D56036">
    <w:pPr>
      <w:pStyle w:val="Address"/>
      <w:spacing w:before="240"/>
    </w:pPr>
    <w:sdt>
      <w:sdtPr>
        <w:alias w:val="Address - Official"/>
        <w:tag w:val="Qg2ayj4E6IB8uNAwDSogi5-qKMKCSESmqIaQbLuxRaQQ2"/>
        <w:id w:val="-236721075"/>
      </w:sdtPr>
      <w:sdtEndPr/>
      <w:sdtContent/>
    </w:sdt>
  </w:p>
  <w:sdt>
    <w:sdtPr>
      <w:alias w:val="EC Footer - Standard "/>
      <w:tag w:val="SVoGAZ38gakDmzcHmLly90-Uz5BECj2qQF70SGAMzDdI0"/>
      <w:id w:val="-2088137729"/>
    </w:sdtPr>
    <w:sdtEndPr/>
    <w:sdtContent>
      <w:p w14:paraId="036CC666" w14:textId="77777777" w:rsidR="00176B7D" w:rsidRDefault="00176B7D">
        <w:pPr>
          <w:pStyle w:val="a9"/>
          <w:rPr>
            <w:sz w:val="24"/>
          </w:rPr>
        </w:pPr>
      </w:p>
      <w:p w14:paraId="7F03DC4A" w14:textId="77777777" w:rsidR="00176B7D" w:rsidRDefault="00D56036">
        <w:pPr>
          <w:pStyle w:val="a9"/>
        </w:pPr>
        <w:sdt>
          <w:sdtPr>
            <w:rPr>
              <w:lang w:val="fr-BE"/>
            </w:rPr>
            <w:id w:val="-1444139347"/>
            <w:dataBinding w:xpath="/Author/Addresses/Address[Id = 'f03b5801-04c9-4931-aa17-c6d6c70bc579']/Footer" w:storeItemID="{C7EC6008-2647-4D2F-A601-8D1C6C02C8DF}"/>
            <w:text w:multiLine="1"/>
          </w:sdtPr>
          <w:sdtEndPr/>
          <w:sdtContent>
            <w:r w:rsidR="000D2785" w:rsidRPr="00892C94">
              <w:rPr>
                <w:lang w:val="fr-BE"/>
              </w:rPr>
              <w:t>Commission européenne/</w:t>
            </w:r>
            <w:proofErr w:type="spellStart"/>
            <w:r w:rsidR="000D2785" w:rsidRPr="00892C94">
              <w:rPr>
                <w:lang w:val="fr-BE"/>
              </w:rPr>
              <w:t>Europese</w:t>
            </w:r>
            <w:proofErr w:type="spellEnd"/>
            <w:r w:rsidR="000D2785" w:rsidRPr="00892C94">
              <w:rPr>
                <w:lang w:val="fr-BE"/>
              </w:rPr>
              <w:t xml:space="preserve"> </w:t>
            </w:r>
            <w:proofErr w:type="spellStart"/>
            <w:r w:rsidR="000D2785" w:rsidRPr="00892C94">
              <w:rPr>
                <w:lang w:val="fr-BE"/>
              </w:rPr>
              <w:t>Commissie</w:t>
            </w:r>
            <w:proofErr w:type="spellEnd"/>
            <w:r w:rsidR="000D2785" w:rsidRPr="00892C94">
              <w:rPr>
                <w:lang w:val="fr-BE"/>
              </w:rPr>
              <w:t>, 1049 Bruxelles/Brussel, BELGIQUE/BELGIË - Tel. +32 22991111</w:t>
            </w:r>
          </w:sdtContent>
        </w:sdt>
      </w:p>
      <w:p w14:paraId="52270DA6" w14:textId="77777777" w:rsidR="00176B7D" w:rsidRDefault="00D56036">
        <w:pPr>
          <w:pStyle w:val="a9"/>
        </w:pPr>
        <w:sdt>
          <w:sdtPr>
            <w:id w:val="-464112857"/>
            <w:dataBinding w:xpath="/Texts/FooterOffice" w:storeItemID="{4EF90DE6-88B6-4264-9629-4D8DFDFE87D2}"/>
            <w:text w:multiLine="1"/>
          </w:sdtPr>
          <w:sdtEndPr/>
          <w:sdtContent>
            <w:r w:rsidR="000D2785">
              <w:t>Office:</w:t>
            </w:r>
          </w:sdtContent>
        </w:sdt>
        <w:r w:rsidR="00692BC2">
          <w:t xml:space="preserve"> </w:t>
        </w:r>
        <w:sdt>
          <w:sdtPr>
            <w:id w:val="-1431123169"/>
            <w:dataBinding w:xpath="/Author/Workplaces/Workplace[AddressId = 'f03b5801-04c9-4931-aa17-c6d6c70bc579']/Office" w:storeItemID="{C7EC6008-2647-4D2F-A601-8D1C6C02C8DF}"/>
            <w:text w:multiLine="1"/>
          </w:sdtPr>
          <w:sdtEndPr/>
          <w:sdtContent>
            <w:r w:rsidR="000D2785">
              <w:t>BU33 01/020</w:t>
            </w:r>
          </w:sdtContent>
        </w:sdt>
        <w:r w:rsidR="00692BC2">
          <w:t xml:space="preserve"> - </w:t>
        </w:r>
        <w:sdt>
          <w:sdtPr>
            <w:id w:val="-794134322"/>
            <w:dataBinding w:xpath="/Texts/FooterPhone" w:storeItemID="{4EF90DE6-88B6-4264-9629-4D8DFDFE87D2}"/>
            <w:text w:multiLine="1"/>
          </w:sdtPr>
          <w:sdtEndPr/>
          <w:sdtContent>
            <w:r w:rsidR="000D2785">
              <w:t>Tel. direct line</w:t>
            </w:r>
          </w:sdtContent>
        </w:sdt>
        <w:r w:rsidR="00692BC2">
          <w:t xml:space="preserve"> </w:t>
        </w:r>
        <w:sdt>
          <w:sdtPr>
            <w:id w:val="-683898641"/>
            <w:dataBinding w:xpath="/Author/Workplaces/Workplace[AddressId = 'f03b5801-04c9-4931-aa17-c6d6c70bc579']/Phone" w:storeItemID="{C7EC6008-2647-4D2F-A601-8D1C6C02C8DF}"/>
            <w:text w:multiLine="1"/>
          </w:sdtPr>
          <w:sdtEndPr/>
          <w:sdtContent>
            <w:r w:rsidR="000D2785">
              <w:t>+32 229-51262</w:t>
            </w:r>
          </w:sdtContent>
        </w:sdt>
      </w:p>
      <w:p w14:paraId="3F43826E" w14:textId="77777777" w:rsidR="00176B7D" w:rsidRDefault="00D56036">
        <w:pPr>
          <w:pStyle w:val="a9"/>
          <w:rPr>
            <w:sz w:val="12"/>
          </w:rPr>
        </w:pPr>
      </w:p>
    </w:sdtContent>
  </w:sdt>
  <w:p w14:paraId="1BEF89BC" w14:textId="77777777" w:rsidR="00176B7D" w:rsidRDefault="00D56036" w:rsidP="00491EB0">
    <w:pPr>
      <w:pStyle w:val="a9"/>
    </w:pPr>
    <w:hyperlink r:id="rId1" w:history="1">
      <w:r w:rsidR="00491EB0" w:rsidRPr="00755F82">
        <w:rPr>
          <w:rStyle w:val="-"/>
        </w:rPr>
        <w:t>TTC-WG9@ec.europa.eu</w:t>
      </w:r>
    </w:hyperlink>
    <w:r w:rsidR="00491EB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89C00" w14:textId="77777777" w:rsidR="00D56036" w:rsidRDefault="00D56036">
      <w:pPr>
        <w:spacing w:after="0"/>
      </w:pPr>
      <w:r>
        <w:separator/>
      </w:r>
    </w:p>
  </w:footnote>
  <w:footnote w:type="continuationSeparator" w:id="0">
    <w:p w14:paraId="57D9E27B" w14:textId="77777777" w:rsidR="00D56036" w:rsidRDefault="00D560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C297" w14:textId="77777777" w:rsidR="00176B7D" w:rsidRDefault="00176B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B692" w14:textId="77777777" w:rsidR="00176B7D" w:rsidRDefault="00176B7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5DDA" w14:textId="77777777" w:rsidR="00176B7D" w:rsidRDefault="00176B7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0F7"/>
    <w:multiLevelType w:val="multilevel"/>
    <w:tmpl w:val="018A5E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FB2E3AA"/>
    <w:name w:val="ListNumber3Numbering"/>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565C5BB6"/>
    <w:name w:val="ListNumberNumbering"/>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25D6C88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F08837BA"/>
    <w:name w:val="ListBullet4Numbering"/>
    <w:lvl w:ilvl="0">
      <w:start w:val="1"/>
      <w:numFmt w:val="bullet"/>
      <w:pStyle w:val="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54443924"/>
    <w:name w:val="ListBullet3Numbering"/>
    <w:lvl w:ilvl="0">
      <w:start w:val="1"/>
      <w:numFmt w:val="bullet"/>
      <w:pStyle w:val="30"/>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79A8112"/>
    <w:name w:val="ListNumber2Numbering"/>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A5311F3"/>
    <w:multiLevelType w:val="hybridMultilevel"/>
    <w:tmpl w:val="84901EFE"/>
    <w:lvl w:ilvl="0" w:tplc="6406953E">
      <w:start w:val="1"/>
      <w:numFmt w:val="bullet"/>
      <w:lvlText w:val="·"/>
      <w:lvlJc w:val="left"/>
      <w:pPr>
        <w:ind w:left="720" w:hanging="360"/>
      </w:pPr>
      <w:rPr>
        <w:rFonts w:ascii="Symbol" w:hAnsi="Symbol" w:hint="default"/>
      </w:rPr>
    </w:lvl>
    <w:lvl w:ilvl="1" w:tplc="15FA95C4">
      <w:start w:val="1"/>
      <w:numFmt w:val="bullet"/>
      <w:lvlText w:val="o"/>
      <w:lvlJc w:val="left"/>
      <w:pPr>
        <w:ind w:left="1440" w:hanging="360"/>
      </w:pPr>
      <w:rPr>
        <w:rFonts w:ascii="&quot;Courier New&quot;" w:hAnsi="&quot;Courier New&quot;" w:hint="default"/>
      </w:rPr>
    </w:lvl>
    <w:lvl w:ilvl="2" w:tplc="29400A82">
      <w:start w:val="1"/>
      <w:numFmt w:val="bullet"/>
      <w:lvlText w:val=""/>
      <w:lvlJc w:val="left"/>
      <w:pPr>
        <w:ind w:left="2160" w:hanging="360"/>
      </w:pPr>
      <w:rPr>
        <w:rFonts w:ascii="Wingdings" w:hAnsi="Wingdings" w:hint="default"/>
      </w:rPr>
    </w:lvl>
    <w:lvl w:ilvl="3" w:tplc="7E561062">
      <w:start w:val="1"/>
      <w:numFmt w:val="bullet"/>
      <w:lvlText w:val=""/>
      <w:lvlJc w:val="left"/>
      <w:pPr>
        <w:ind w:left="2880" w:hanging="360"/>
      </w:pPr>
      <w:rPr>
        <w:rFonts w:ascii="Symbol" w:hAnsi="Symbol" w:hint="default"/>
      </w:rPr>
    </w:lvl>
    <w:lvl w:ilvl="4" w:tplc="C1A0A538">
      <w:start w:val="1"/>
      <w:numFmt w:val="bullet"/>
      <w:lvlText w:val="o"/>
      <w:lvlJc w:val="left"/>
      <w:pPr>
        <w:ind w:left="3600" w:hanging="360"/>
      </w:pPr>
      <w:rPr>
        <w:rFonts w:ascii="Courier New" w:hAnsi="Courier New" w:hint="default"/>
      </w:rPr>
    </w:lvl>
    <w:lvl w:ilvl="5" w:tplc="C6180C16">
      <w:start w:val="1"/>
      <w:numFmt w:val="bullet"/>
      <w:lvlText w:val=""/>
      <w:lvlJc w:val="left"/>
      <w:pPr>
        <w:ind w:left="4320" w:hanging="360"/>
      </w:pPr>
      <w:rPr>
        <w:rFonts w:ascii="Wingdings" w:hAnsi="Wingdings" w:hint="default"/>
      </w:rPr>
    </w:lvl>
    <w:lvl w:ilvl="6" w:tplc="06FAE418">
      <w:start w:val="1"/>
      <w:numFmt w:val="bullet"/>
      <w:lvlText w:val=""/>
      <w:lvlJc w:val="left"/>
      <w:pPr>
        <w:ind w:left="5040" w:hanging="360"/>
      </w:pPr>
      <w:rPr>
        <w:rFonts w:ascii="Symbol" w:hAnsi="Symbol" w:hint="default"/>
      </w:rPr>
    </w:lvl>
    <w:lvl w:ilvl="7" w:tplc="2AD6A56E">
      <w:start w:val="1"/>
      <w:numFmt w:val="bullet"/>
      <w:lvlText w:val="o"/>
      <w:lvlJc w:val="left"/>
      <w:pPr>
        <w:ind w:left="5760" w:hanging="360"/>
      </w:pPr>
      <w:rPr>
        <w:rFonts w:ascii="Courier New" w:hAnsi="Courier New" w:hint="default"/>
      </w:rPr>
    </w:lvl>
    <w:lvl w:ilvl="8" w:tplc="D60078A0">
      <w:start w:val="1"/>
      <w:numFmt w:val="bullet"/>
      <w:lvlText w:val=""/>
      <w:lvlJc w:val="left"/>
      <w:pPr>
        <w:ind w:left="6480" w:hanging="360"/>
      </w:pPr>
      <w:rPr>
        <w:rFonts w:ascii="Wingdings" w:hAnsi="Wingdings" w:hint="default"/>
      </w:rPr>
    </w:lvl>
  </w:abstractNum>
  <w:abstractNum w:abstractNumId="8" w15:restartNumberingAfterBreak="0">
    <w:nsid w:val="1C7B624F"/>
    <w:multiLevelType w:val="multilevel"/>
    <w:tmpl w:val="52D05ED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798A12F4"/>
    <w:name w:val="ListBullet2Numbering"/>
    <w:lvl w:ilvl="0">
      <w:start w:val="1"/>
      <w:numFmt w:val="bullet"/>
      <w:pStyle w:val="20"/>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B42C6D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33BAC6E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555E656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97CAC5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823CCB9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D215C9D"/>
    <w:multiLevelType w:val="multilevel"/>
    <w:tmpl w:val="7F52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E662A"/>
    <w:multiLevelType w:val="multilevel"/>
    <w:tmpl w:val="F56A6A8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4FE2EF2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1574698C"/>
    <w:name w:val="ListBulletNumbering"/>
    <w:lvl w:ilvl="0">
      <w:start w:val="1"/>
      <w:numFmt w:val="bullet"/>
      <w:pStyle w:val="a0"/>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24BE00C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3A6CE5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77472E"/>
    <w:multiLevelType w:val="multilevel"/>
    <w:tmpl w:val="F3D8582C"/>
    <w:name w:val="ListNumber4Numbering"/>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0DB4C8F"/>
    <w:multiLevelType w:val="hybridMultilevel"/>
    <w:tmpl w:val="BF407416"/>
    <w:lvl w:ilvl="0" w:tplc="0DC476AE">
      <w:start w:val="1"/>
      <w:numFmt w:val="bullet"/>
      <w:lvlText w:val=""/>
      <w:lvlJc w:val="left"/>
      <w:pPr>
        <w:ind w:left="720" w:hanging="360"/>
      </w:pPr>
      <w:rPr>
        <w:rFonts w:ascii="Symbol" w:hAnsi="Symbol" w:hint="default"/>
      </w:rPr>
    </w:lvl>
    <w:lvl w:ilvl="1" w:tplc="4D6A6CA8">
      <w:start w:val="1"/>
      <w:numFmt w:val="bullet"/>
      <w:lvlText w:val="o"/>
      <w:lvlJc w:val="left"/>
      <w:pPr>
        <w:ind w:left="1440" w:hanging="360"/>
      </w:pPr>
      <w:rPr>
        <w:rFonts w:ascii="Courier New" w:hAnsi="Courier New" w:hint="default"/>
      </w:rPr>
    </w:lvl>
    <w:lvl w:ilvl="2" w:tplc="096CD828">
      <w:start w:val="1"/>
      <w:numFmt w:val="bullet"/>
      <w:lvlText w:val=""/>
      <w:lvlJc w:val="left"/>
      <w:pPr>
        <w:ind w:left="2160" w:hanging="360"/>
      </w:pPr>
      <w:rPr>
        <w:rFonts w:ascii="Wingdings" w:hAnsi="Wingdings" w:hint="default"/>
      </w:rPr>
    </w:lvl>
    <w:lvl w:ilvl="3" w:tplc="2C6C933E">
      <w:start w:val="1"/>
      <w:numFmt w:val="bullet"/>
      <w:lvlText w:val=""/>
      <w:lvlJc w:val="left"/>
      <w:pPr>
        <w:ind w:left="2880" w:hanging="360"/>
      </w:pPr>
      <w:rPr>
        <w:rFonts w:ascii="Symbol" w:hAnsi="Symbol" w:hint="default"/>
      </w:rPr>
    </w:lvl>
    <w:lvl w:ilvl="4" w:tplc="51E08624">
      <w:start w:val="1"/>
      <w:numFmt w:val="bullet"/>
      <w:lvlText w:val="o"/>
      <w:lvlJc w:val="left"/>
      <w:pPr>
        <w:ind w:left="3600" w:hanging="360"/>
      </w:pPr>
      <w:rPr>
        <w:rFonts w:ascii="Courier New" w:hAnsi="Courier New" w:hint="default"/>
      </w:rPr>
    </w:lvl>
    <w:lvl w:ilvl="5" w:tplc="B1D86266">
      <w:start w:val="1"/>
      <w:numFmt w:val="bullet"/>
      <w:lvlText w:val=""/>
      <w:lvlJc w:val="left"/>
      <w:pPr>
        <w:ind w:left="4320" w:hanging="360"/>
      </w:pPr>
      <w:rPr>
        <w:rFonts w:ascii="Wingdings" w:hAnsi="Wingdings" w:hint="default"/>
      </w:rPr>
    </w:lvl>
    <w:lvl w:ilvl="6" w:tplc="3A2E896A">
      <w:start w:val="1"/>
      <w:numFmt w:val="bullet"/>
      <w:lvlText w:val=""/>
      <w:lvlJc w:val="left"/>
      <w:pPr>
        <w:ind w:left="5040" w:hanging="360"/>
      </w:pPr>
      <w:rPr>
        <w:rFonts w:ascii="Symbol" w:hAnsi="Symbol" w:hint="default"/>
      </w:rPr>
    </w:lvl>
    <w:lvl w:ilvl="7" w:tplc="46E656DE">
      <w:start w:val="1"/>
      <w:numFmt w:val="bullet"/>
      <w:lvlText w:val="o"/>
      <w:lvlJc w:val="left"/>
      <w:pPr>
        <w:ind w:left="5760" w:hanging="360"/>
      </w:pPr>
      <w:rPr>
        <w:rFonts w:ascii="Courier New" w:hAnsi="Courier New" w:hint="default"/>
      </w:rPr>
    </w:lvl>
    <w:lvl w:ilvl="8" w:tplc="D8BC2CDA">
      <w:start w:val="1"/>
      <w:numFmt w:val="bullet"/>
      <w:lvlText w:val=""/>
      <w:lvlJc w:val="left"/>
      <w:pPr>
        <w:ind w:left="6480" w:hanging="360"/>
      </w:pPr>
      <w:rPr>
        <w:rFonts w:ascii="Wingdings" w:hAnsi="Wingdings" w:hint="default"/>
      </w:rPr>
    </w:lvl>
  </w:abstractNum>
  <w:abstractNum w:abstractNumId="23" w15:restartNumberingAfterBreak="0">
    <w:nsid w:val="79A44D42"/>
    <w:multiLevelType w:val="hybridMultilevel"/>
    <w:tmpl w:val="5B1E08E2"/>
    <w:lvl w:ilvl="0" w:tplc="245C4BD0">
      <w:start w:val="1"/>
      <w:numFmt w:val="bullet"/>
      <w:lvlText w:val="·"/>
      <w:lvlJc w:val="left"/>
      <w:pPr>
        <w:ind w:left="720" w:hanging="360"/>
      </w:pPr>
      <w:rPr>
        <w:rFonts w:ascii="Symbol" w:hAnsi="Symbol" w:hint="default"/>
      </w:rPr>
    </w:lvl>
    <w:lvl w:ilvl="1" w:tplc="EBE40C98">
      <w:start w:val="1"/>
      <w:numFmt w:val="bullet"/>
      <w:lvlText w:val="o"/>
      <w:lvlJc w:val="left"/>
      <w:pPr>
        <w:ind w:left="1440" w:hanging="360"/>
      </w:pPr>
      <w:rPr>
        <w:rFonts w:ascii="Courier New" w:hAnsi="Courier New" w:hint="default"/>
      </w:rPr>
    </w:lvl>
    <w:lvl w:ilvl="2" w:tplc="6EC01D24">
      <w:start w:val="1"/>
      <w:numFmt w:val="bullet"/>
      <w:lvlText w:val=""/>
      <w:lvlJc w:val="left"/>
      <w:pPr>
        <w:ind w:left="2160" w:hanging="360"/>
      </w:pPr>
      <w:rPr>
        <w:rFonts w:ascii="Wingdings" w:hAnsi="Wingdings" w:hint="default"/>
      </w:rPr>
    </w:lvl>
    <w:lvl w:ilvl="3" w:tplc="5C7A2286">
      <w:start w:val="1"/>
      <w:numFmt w:val="bullet"/>
      <w:lvlText w:val=""/>
      <w:lvlJc w:val="left"/>
      <w:pPr>
        <w:ind w:left="2880" w:hanging="360"/>
      </w:pPr>
      <w:rPr>
        <w:rFonts w:ascii="Symbol" w:hAnsi="Symbol" w:hint="default"/>
      </w:rPr>
    </w:lvl>
    <w:lvl w:ilvl="4" w:tplc="F7841948">
      <w:start w:val="1"/>
      <w:numFmt w:val="bullet"/>
      <w:lvlText w:val="o"/>
      <w:lvlJc w:val="left"/>
      <w:pPr>
        <w:ind w:left="3600" w:hanging="360"/>
      </w:pPr>
      <w:rPr>
        <w:rFonts w:ascii="Courier New" w:hAnsi="Courier New" w:hint="default"/>
      </w:rPr>
    </w:lvl>
    <w:lvl w:ilvl="5" w:tplc="215C402C">
      <w:start w:val="1"/>
      <w:numFmt w:val="bullet"/>
      <w:lvlText w:val=""/>
      <w:lvlJc w:val="left"/>
      <w:pPr>
        <w:ind w:left="4320" w:hanging="360"/>
      </w:pPr>
      <w:rPr>
        <w:rFonts w:ascii="Wingdings" w:hAnsi="Wingdings" w:hint="default"/>
      </w:rPr>
    </w:lvl>
    <w:lvl w:ilvl="6" w:tplc="5CAA481A">
      <w:start w:val="1"/>
      <w:numFmt w:val="bullet"/>
      <w:lvlText w:val=""/>
      <w:lvlJc w:val="left"/>
      <w:pPr>
        <w:ind w:left="5040" w:hanging="360"/>
      </w:pPr>
      <w:rPr>
        <w:rFonts w:ascii="Symbol" w:hAnsi="Symbol" w:hint="default"/>
      </w:rPr>
    </w:lvl>
    <w:lvl w:ilvl="7" w:tplc="816ECB38">
      <w:start w:val="1"/>
      <w:numFmt w:val="bullet"/>
      <w:lvlText w:val="o"/>
      <w:lvlJc w:val="left"/>
      <w:pPr>
        <w:ind w:left="5760" w:hanging="360"/>
      </w:pPr>
      <w:rPr>
        <w:rFonts w:ascii="Courier New" w:hAnsi="Courier New" w:hint="default"/>
      </w:rPr>
    </w:lvl>
    <w:lvl w:ilvl="8" w:tplc="D812BEA4">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BA76E236"/>
    <w:name w:val="EurolookHeading"/>
    <w:lvl w:ilvl="0">
      <w:start w:val="1"/>
      <w:numFmt w:val="decimal"/>
      <w:pStyle w:val="1"/>
      <w:lvlText w:val="%1."/>
      <w:lvlJc w:val="left"/>
      <w:pPr>
        <w:tabs>
          <w:tab w:val="num" w:pos="482"/>
        </w:tabs>
        <w:ind w:left="482" w:hanging="482"/>
      </w:pPr>
    </w:lvl>
    <w:lvl w:ilvl="1">
      <w:start w:val="1"/>
      <w:numFmt w:val="decimal"/>
      <w:pStyle w:val="21"/>
      <w:lvlText w:val="%1.%2."/>
      <w:lvlJc w:val="left"/>
      <w:pPr>
        <w:tabs>
          <w:tab w:val="num" w:pos="1077"/>
        </w:tabs>
        <w:ind w:left="1077" w:hanging="595"/>
      </w:pPr>
    </w:lvl>
    <w:lvl w:ilvl="2">
      <w:start w:val="1"/>
      <w:numFmt w:val="decimal"/>
      <w:pStyle w:val="31"/>
      <w:lvlText w:val="%1.%2.%3."/>
      <w:lvlJc w:val="left"/>
      <w:pPr>
        <w:tabs>
          <w:tab w:val="num" w:pos="1922"/>
        </w:tabs>
        <w:ind w:left="1922" w:hanging="845"/>
      </w:pPr>
    </w:lvl>
    <w:lvl w:ilvl="3">
      <w:start w:val="1"/>
      <w:numFmt w:val="decimal"/>
      <w:pStyle w:val="41"/>
      <w:lvlText w:val="%1.%2.%3.%4."/>
      <w:lvlJc w:val="left"/>
      <w:pPr>
        <w:tabs>
          <w:tab w:val="num" w:pos="2880"/>
        </w:tabs>
        <w:ind w:left="2880" w:hanging="958"/>
      </w:pPr>
    </w:lvl>
    <w:lvl w:ilvl="4">
      <w:start w:val="1"/>
      <w:numFmt w:val="decimal"/>
      <w:pStyle w:val="5"/>
      <w:lvlText w:val="%1.%2.%3.%4.%5."/>
      <w:lvlJc w:val="left"/>
      <w:pPr>
        <w:tabs>
          <w:tab w:val="num" w:pos="2880"/>
        </w:tabs>
        <w:ind w:left="3838" w:hanging="958"/>
      </w:pPr>
    </w:lvl>
    <w:lvl w:ilvl="5">
      <w:start w:val="1"/>
      <w:numFmt w:val="decimal"/>
      <w:pStyle w:val="6"/>
      <w:lvlText w:val="%1.%2.%3.%4.%5.%6."/>
      <w:lvlJc w:val="left"/>
      <w:pPr>
        <w:tabs>
          <w:tab w:val="num" w:pos="2880"/>
        </w:tabs>
        <w:ind w:left="3838" w:hanging="958"/>
      </w:pPr>
    </w:lvl>
    <w:lvl w:ilvl="6">
      <w:start w:val="1"/>
      <w:numFmt w:val="decimal"/>
      <w:pStyle w:val="7"/>
      <w:lvlText w:val="%1.%2.%3.%4.%5.%6.%7."/>
      <w:lvlJc w:val="left"/>
      <w:pPr>
        <w:tabs>
          <w:tab w:val="num" w:pos="2880"/>
        </w:tabs>
        <w:ind w:left="3838" w:hanging="958"/>
      </w:pPr>
    </w:lvl>
    <w:lvl w:ilvl="7">
      <w:start w:val="1"/>
      <w:numFmt w:val="decimal"/>
      <w:pStyle w:val="8"/>
      <w:lvlText w:val="%1.%2.%3.%4.%5.%6.%7.%8."/>
      <w:lvlJc w:val="left"/>
      <w:pPr>
        <w:tabs>
          <w:tab w:val="num" w:pos="2880"/>
        </w:tabs>
        <w:ind w:left="3838" w:hanging="958"/>
      </w:pPr>
    </w:lvl>
    <w:lvl w:ilvl="8">
      <w:start w:val="1"/>
      <w:numFmt w:val="decimal"/>
      <w:pStyle w:val="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8"/>
  </w:num>
  <w:num w:numId="4">
    <w:abstractNumId w:val="13"/>
  </w:num>
  <w:num w:numId="5">
    <w:abstractNumId w:val="19"/>
  </w:num>
  <w:num w:numId="6">
    <w:abstractNumId w:val="21"/>
  </w:num>
  <w:num w:numId="7">
    <w:abstractNumId w:val="1"/>
  </w:num>
  <w:num w:numId="8">
    <w:abstractNumId w:val="6"/>
  </w:num>
  <w:num w:numId="9">
    <w:abstractNumId w:val="16"/>
  </w:num>
  <w:num w:numId="10">
    <w:abstractNumId w:val="2"/>
  </w:num>
  <w:num w:numId="11">
    <w:abstractNumId w:val="4"/>
  </w:num>
  <w:num w:numId="12">
    <w:abstractNumId w:val="5"/>
  </w:num>
  <w:num w:numId="13">
    <w:abstractNumId w:val="9"/>
  </w:num>
  <w:num w:numId="14">
    <w:abstractNumId w:val="14"/>
  </w:num>
  <w:num w:numId="15">
    <w:abstractNumId w:val="18"/>
  </w:num>
  <w:num w:numId="16">
    <w:abstractNumId w:val="24"/>
  </w:num>
  <w:num w:numId="17">
    <w:abstractNumId w:val="10"/>
  </w:num>
  <w:num w:numId="18">
    <w:abstractNumId w:val="11"/>
  </w:num>
  <w:num w:numId="19">
    <w:abstractNumId w:val="25"/>
  </w:num>
  <w:num w:numId="20">
    <w:abstractNumId w:val="17"/>
  </w:num>
  <w:num w:numId="21">
    <w:abstractNumId w:val="20"/>
  </w:num>
  <w:num w:numId="22">
    <w:abstractNumId w:val="3"/>
  </w:num>
  <w:num w:numId="23">
    <w:abstractNumId w:val="22"/>
  </w:num>
  <w:num w:numId="24">
    <w:abstractNumId w:val="23"/>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892C94"/>
    <w:rsid w:val="00050D91"/>
    <w:rsid w:val="000D2785"/>
    <w:rsid w:val="00176B7D"/>
    <w:rsid w:val="002D23B3"/>
    <w:rsid w:val="00307C4B"/>
    <w:rsid w:val="00433020"/>
    <w:rsid w:val="00444441"/>
    <w:rsid w:val="00456E02"/>
    <w:rsid w:val="00491EB0"/>
    <w:rsid w:val="004B1225"/>
    <w:rsid w:val="004F5567"/>
    <w:rsid w:val="005F1748"/>
    <w:rsid w:val="00692BC2"/>
    <w:rsid w:val="0071743F"/>
    <w:rsid w:val="0072679D"/>
    <w:rsid w:val="00745872"/>
    <w:rsid w:val="008412E4"/>
    <w:rsid w:val="00892C94"/>
    <w:rsid w:val="008A03DF"/>
    <w:rsid w:val="008A375F"/>
    <w:rsid w:val="009428AB"/>
    <w:rsid w:val="009802C2"/>
    <w:rsid w:val="009E2827"/>
    <w:rsid w:val="00AF78D1"/>
    <w:rsid w:val="00BA4566"/>
    <w:rsid w:val="00D56036"/>
    <w:rsid w:val="00D70884"/>
    <w:rsid w:val="00D74589"/>
    <w:rsid w:val="00D764C4"/>
    <w:rsid w:val="00DB3C9C"/>
    <w:rsid w:val="00E20B9C"/>
    <w:rsid w:val="00EA77A3"/>
    <w:rsid w:val="00F067C4"/>
    <w:rsid w:val="00F0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0B2C"/>
  <w15:docId w15:val="{73D53B3E-E86D-4D80-A083-E035206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a1">
    <w:name w:val="Normal"/>
    <w:uiPriority w:val="1"/>
    <w:qFormat/>
    <w:pPr>
      <w:spacing w:after="240"/>
      <w:jc w:val="both"/>
    </w:pPr>
  </w:style>
  <w:style w:type="paragraph" w:styleId="1">
    <w:name w:val="heading 1"/>
    <w:basedOn w:val="a1"/>
    <w:next w:val="Text1"/>
    <w:uiPriority w:val="1"/>
    <w:qFormat/>
    <w:pPr>
      <w:keepNext/>
      <w:numPr>
        <w:numId w:val="16"/>
      </w:numPr>
      <w:spacing w:before="240"/>
      <w:outlineLvl w:val="0"/>
    </w:pPr>
    <w:rPr>
      <w:b/>
      <w:smallCaps/>
    </w:rPr>
  </w:style>
  <w:style w:type="paragraph" w:styleId="21">
    <w:name w:val="heading 2"/>
    <w:basedOn w:val="a1"/>
    <w:next w:val="Text2"/>
    <w:uiPriority w:val="1"/>
    <w:qFormat/>
    <w:pPr>
      <w:keepNext/>
      <w:numPr>
        <w:ilvl w:val="1"/>
        <w:numId w:val="16"/>
      </w:numPr>
      <w:outlineLvl w:val="1"/>
    </w:pPr>
    <w:rPr>
      <w:b/>
    </w:rPr>
  </w:style>
  <w:style w:type="paragraph" w:styleId="31">
    <w:name w:val="heading 3"/>
    <w:basedOn w:val="a1"/>
    <w:next w:val="Text3"/>
    <w:uiPriority w:val="1"/>
    <w:qFormat/>
    <w:pPr>
      <w:keepNext/>
      <w:numPr>
        <w:ilvl w:val="2"/>
        <w:numId w:val="16"/>
      </w:numPr>
      <w:outlineLvl w:val="2"/>
    </w:pPr>
    <w:rPr>
      <w:i/>
    </w:rPr>
  </w:style>
  <w:style w:type="paragraph" w:styleId="41">
    <w:name w:val="heading 4"/>
    <w:basedOn w:val="a1"/>
    <w:next w:val="Text4"/>
    <w:uiPriority w:val="1"/>
    <w:qFormat/>
    <w:pPr>
      <w:keepNext/>
      <w:numPr>
        <w:ilvl w:val="3"/>
        <w:numId w:val="16"/>
      </w:numPr>
      <w:outlineLvl w:val="3"/>
    </w:pPr>
  </w:style>
  <w:style w:type="paragraph" w:styleId="5">
    <w:name w:val="heading 5"/>
    <w:basedOn w:val="a1"/>
    <w:next w:val="a1"/>
    <w:semiHidden/>
    <w:pPr>
      <w:keepNext/>
      <w:numPr>
        <w:ilvl w:val="4"/>
        <w:numId w:val="16"/>
      </w:numPr>
      <w:outlineLvl w:val="4"/>
    </w:pPr>
  </w:style>
  <w:style w:type="paragraph" w:styleId="6">
    <w:name w:val="heading 6"/>
    <w:basedOn w:val="a1"/>
    <w:next w:val="a1"/>
    <w:semiHidden/>
    <w:pPr>
      <w:keepNext/>
      <w:numPr>
        <w:ilvl w:val="5"/>
        <w:numId w:val="16"/>
      </w:numPr>
      <w:outlineLvl w:val="5"/>
    </w:pPr>
  </w:style>
  <w:style w:type="paragraph" w:styleId="7">
    <w:name w:val="heading 7"/>
    <w:basedOn w:val="a1"/>
    <w:next w:val="a1"/>
    <w:semiHidden/>
    <w:pPr>
      <w:keepNext/>
      <w:numPr>
        <w:ilvl w:val="6"/>
        <w:numId w:val="16"/>
      </w:numPr>
      <w:outlineLvl w:val="6"/>
    </w:pPr>
  </w:style>
  <w:style w:type="paragraph" w:styleId="8">
    <w:name w:val="heading 8"/>
    <w:basedOn w:val="a1"/>
    <w:next w:val="a1"/>
    <w:semiHidden/>
    <w:pPr>
      <w:keepNext/>
      <w:numPr>
        <w:ilvl w:val="7"/>
        <w:numId w:val="16"/>
      </w:numPr>
      <w:outlineLvl w:val="7"/>
    </w:pPr>
  </w:style>
  <w:style w:type="paragraph" w:styleId="9">
    <w:name w:val="heading 9"/>
    <w:basedOn w:val="a1"/>
    <w:next w:val="a1"/>
    <w:semiHidden/>
    <w:pPr>
      <w:keepNext/>
      <w:numPr>
        <w:ilvl w:val="8"/>
        <w:numId w:val="16"/>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semiHidden/>
    <w:rPr>
      <w:color w:val="288061"/>
    </w:rPr>
  </w:style>
  <w:style w:type="character" w:customStyle="1" w:styleId="BodyPlaceholderText">
    <w:name w:val="BodyPlaceholderText"/>
    <w:basedOn w:val="a5"/>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a2"/>
    <w:uiPriority w:val="2"/>
    <w:rPr>
      <w:i/>
    </w:rPr>
  </w:style>
  <w:style w:type="paragraph" w:customStyle="1" w:styleId="RegisteredLetter">
    <w:name w:val="Registered Letter"/>
    <w:basedOn w:val="a1"/>
    <w:uiPriority w:val="2"/>
    <w:rPr>
      <w:u w:val="single"/>
    </w:rPr>
  </w:style>
  <w:style w:type="paragraph" w:customStyle="1" w:styleId="YReferences">
    <w:name w:val="YReferences"/>
    <w:basedOn w:val="a1"/>
    <w:uiPriority w:val="2"/>
    <w:pPr>
      <w:ind w:left="1191" w:hanging="1191"/>
      <w:contextualSpacing/>
    </w:pPr>
  </w:style>
  <w:style w:type="paragraph" w:customStyle="1" w:styleId="References">
    <w:name w:val="References"/>
    <w:basedOn w:val="a1"/>
    <w:uiPriority w:val="2"/>
    <w:pPr>
      <w:spacing w:after="360"/>
      <w:ind w:left="5102" w:right="-567"/>
      <w:contextualSpacing/>
      <w:jc w:val="left"/>
    </w:pPr>
    <w:rPr>
      <w:sz w:val="20"/>
    </w:rPr>
  </w:style>
  <w:style w:type="paragraph" w:customStyle="1" w:styleId="Subject">
    <w:name w:val="Subject"/>
    <w:basedOn w:val="a1"/>
    <w:uiPriority w:val="2"/>
    <w:pPr>
      <w:ind w:left="1191" w:hanging="1191"/>
      <w:contextualSpacing/>
      <w:jc w:val="left"/>
    </w:pPr>
    <w:rPr>
      <w:b/>
    </w:rPr>
  </w:style>
  <w:style w:type="paragraph" w:customStyle="1" w:styleId="Opening">
    <w:name w:val="Opening"/>
    <w:basedOn w:val="a1"/>
    <w:uiPriority w:val="2"/>
    <w:pPr>
      <w:spacing w:before="480" w:after="480"/>
      <w:jc w:val="left"/>
    </w:pPr>
  </w:style>
  <w:style w:type="paragraph" w:customStyle="1" w:styleId="AddressTR">
    <w:name w:val="AddressTR"/>
    <w:basedOn w:val="a1"/>
    <w:uiPriority w:val="2"/>
    <w:pPr>
      <w:spacing w:after="840"/>
      <w:ind w:left="5102"/>
      <w:contextualSpacing/>
      <w:jc w:val="left"/>
    </w:pPr>
  </w:style>
  <w:style w:type="paragraph" w:customStyle="1" w:styleId="AddressTL">
    <w:name w:val="AddressTL"/>
    <w:basedOn w:val="a1"/>
    <w:uiPriority w:val="2"/>
    <w:pPr>
      <w:spacing w:after="840"/>
      <w:contextualSpacing/>
      <w:jc w:val="left"/>
    </w:pPr>
  </w:style>
  <w:style w:type="paragraph" w:customStyle="1" w:styleId="Address">
    <w:name w:val="Address"/>
    <w:basedOn w:val="a1"/>
    <w:uiPriority w:val="2"/>
    <w:pPr>
      <w:spacing w:after="0"/>
      <w:contextualSpacing/>
      <w:jc w:val="left"/>
    </w:pPr>
  </w:style>
  <w:style w:type="paragraph" w:customStyle="1" w:styleId="Text4">
    <w:name w:val="Text 4"/>
    <w:basedOn w:val="a1"/>
    <w:uiPriority w:val="1"/>
    <w:qFormat/>
    <w:pPr>
      <w:ind w:left="2880"/>
    </w:pPr>
  </w:style>
  <w:style w:type="paragraph" w:customStyle="1" w:styleId="Text3">
    <w:name w:val="Text 3"/>
    <w:basedOn w:val="a1"/>
    <w:uiPriority w:val="1"/>
    <w:qFormat/>
    <w:pPr>
      <w:ind w:left="1916"/>
    </w:pPr>
  </w:style>
  <w:style w:type="paragraph" w:customStyle="1" w:styleId="Text2">
    <w:name w:val="Text 2"/>
    <w:basedOn w:val="a1"/>
    <w:uiPriority w:val="1"/>
    <w:qFormat/>
    <w:pPr>
      <w:ind w:left="1077"/>
    </w:pPr>
  </w:style>
  <w:style w:type="paragraph" w:customStyle="1" w:styleId="Text1">
    <w:name w:val="Text 1"/>
    <w:basedOn w:val="a1"/>
    <w:uiPriority w:val="1"/>
    <w:qFormat/>
    <w:pPr>
      <w:ind w:left="482"/>
    </w:pPr>
  </w:style>
  <w:style w:type="paragraph" w:styleId="70">
    <w:name w:val="toc 7"/>
    <w:basedOn w:val="a1"/>
    <w:next w:val="a1"/>
    <w:semiHidden/>
    <w:pPr>
      <w:tabs>
        <w:tab w:val="left" w:pos="3685"/>
      </w:tabs>
      <w:spacing w:after="0"/>
      <w:ind w:left="3401" w:hanging="1417"/>
    </w:pPr>
  </w:style>
  <w:style w:type="paragraph" w:customStyle="1" w:styleId="EmptyParagraph">
    <w:name w:val="Empty Paragraph"/>
    <w:basedOn w:val="a1"/>
    <w:next w:val="a1"/>
    <w:semiHidden/>
    <w:pPr>
      <w:spacing w:before="240"/>
    </w:pPr>
  </w:style>
  <w:style w:type="paragraph" w:customStyle="1" w:styleId="ZFlag">
    <w:name w:val="Z_Flag"/>
    <w:basedOn w:val="a1"/>
    <w:next w:val="a1"/>
    <w:uiPriority w:val="2"/>
    <w:pPr>
      <w:widowControl w:val="0"/>
      <w:spacing w:after="0"/>
      <w:ind w:right="85"/>
    </w:pPr>
  </w:style>
  <w:style w:type="paragraph" w:customStyle="1" w:styleId="ZCom">
    <w:name w:val="Z_Com"/>
    <w:basedOn w:val="a1"/>
    <w:next w:val="a1"/>
    <w:uiPriority w:val="2"/>
    <w:pPr>
      <w:widowControl w:val="0"/>
      <w:spacing w:before="90" w:after="0"/>
      <w:ind w:right="85"/>
      <w:jc w:val="left"/>
    </w:pPr>
  </w:style>
  <w:style w:type="paragraph" w:customStyle="1" w:styleId="ZDGName">
    <w:name w:val="Z_DGName"/>
    <w:basedOn w:val="a1"/>
    <w:uiPriority w:val="2"/>
    <w:pPr>
      <w:widowControl w:val="0"/>
      <w:spacing w:after="0"/>
      <w:ind w:right="85"/>
      <w:jc w:val="left"/>
    </w:pPr>
    <w:rPr>
      <w:sz w:val="16"/>
    </w:rPr>
  </w:style>
  <w:style w:type="paragraph" w:styleId="a6">
    <w:name w:val="caption"/>
    <w:basedOn w:val="a1"/>
    <w:next w:val="a1"/>
    <w:semiHidden/>
    <w:pPr>
      <w:spacing w:before="160"/>
    </w:pPr>
    <w:rPr>
      <w:i/>
      <w:sz w:val="22"/>
    </w:rPr>
  </w:style>
  <w:style w:type="paragraph" w:customStyle="1" w:styleId="FigureTitle">
    <w:name w:val="Figure Title"/>
    <w:basedOn w:val="a1"/>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customStyle="1" w:styleId="FigureBody">
    <w:name w:val="Figure Body"/>
    <w:basedOn w:val="a1"/>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a1"/>
    <w:next w:val="a1"/>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TableTitle">
    <w:name w:val="Table Title"/>
    <w:basedOn w:val="a1"/>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ableSource">
    <w:name w:val="Table Source"/>
    <w:basedOn w:val="a1"/>
    <w:next w:val="a1"/>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a1"/>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a1"/>
    <w:uiPriority w:val="1"/>
    <w:pPr>
      <w:spacing w:before="480" w:after="0"/>
      <w:ind w:left="567" w:hanging="567"/>
      <w:contextualSpacing/>
      <w:jc w:val="left"/>
    </w:pPr>
  </w:style>
  <w:style w:type="paragraph" w:styleId="a7">
    <w:name w:val="Date"/>
    <w:basedOn w:val="a1"/>
    <w:next w:val="References"/>
    <w:uiPriority w:val="1"/>
    <w:pPr>
      <w:spacing w:after="0"/>
      <w:ind w:left="5102" w:right="-567"/>
      <w:jc w:val="left"/>
    </w:pPr>
  </w:style>
  <w:style w:type="paragraph" w:customStyle="1" w:styleId="Designator">
    <w:name w:val="Designator"/>
    <w:basedOn w:val="a1"/>
    <w:semiHidden/>
    <w:pPr>
      <w:spacing w:after="0"/>
      <w:jc w:val="center"/>
    </w:pPr>
    <w:rPr>
      <w:b/>
      <w:caps/>
      <w:sz w:val="32"/>
    </w:rPr>
  </w:style>
  <w:style w:type="paragraph" w:customStyle="1" w:styleId="Releasable">
    <w:name w:val="Releasable"/>
    <w:basedOn w:val="a1"/>
    <w:semiHidden/>
    <w:pPr>
      <w:spacing w:after="0"/>
      <w:jc w:val="center"/>
    </w:pPr>
    <w:rPr>
      <w:b/>
      <w:caps/>
      <w:sz w:val="32"/>
    </w:rPr>
  </w:style>
  <w:style w:type="paragraph" w:customStyle="1" w:styleId="RUE">
    <w:name w:val="RUE"/>
    <w:basedOn w:val="a1"/>
    <w:semiHidden/>
    <w:pPr>
      <w:spacing w:after="0"/>
      <w:jc w:val="center"/>
    </w:pPr>
    <w:rPr>
      <w:b/>
      <w:caps/>
      <w:sz w:val="32"/>
      <w:bdr w:val="single" w:sz="18" w:space="0" w:color="auto"/>
    </w:rPr>
  </w:style>
  <w:style w:type="paragraph" w:customStyle="1" w:styleId="ConfidentialUE">
    <w:name w:val="Confidential UE"/>
    <w:basedOn w:val="a1"/>
    <w:semiHidden/>
    <w:pPr>
      <w:spacing w:after="0"/>
      <w:jc w:val="center"/>
    </w:pPr>
    <w:rPr>
      <w:b/>
      <w:caps/>
      <w:sz w:val="32"/>
      <w:bdr w:val="single" w:sz="18" w:space="0" w:color="auto"/>
    </w:rPr>
  </w:style>
  <w:style w:type="paragraph" w:customStyle="1" w:styleId="SecretUE">
    <w:name w:val="Secret UE"/>
    <w:basedOn w:val="a1"/>
    <w:semiHidden/>
    <w:pPr>
      <w:spacing w:after="0"/>
      <w:jc w:val="center"/>
    </w:pPr>
    <w:rPr>
      <w:b/>
      <w:caps/>
      <w:color w:val="FF0000"/>
      <w:sz w:val="32"/>
      <w:bdr w:val="single" w:sz="18" w:space="0" w:color="FF0000"/>
    </w:rPr>
  </w:style>
  <w:style w:type="paragraph" w:customStyle="1" w:styleId="TrsSecretUE">
    <w:name w:val="Très Secret UE"/>
    <w:basedOn w:val="a1"/>
    <w:semiHidden/>
    <w:pPr>
      <w:spacing w:after="0"/>
      <w:jc w:val="center"/>
    </w:pPr>
    <w:rPr>
      <w:b/>
      <w:caps/>
      <w:color w:val="FF0000"/>
      <w:sz w:val="32"/>
      <w:bdr w:val="single" w:sz="18" w:space="0" w:color="FF0000"/>
    </w:rPr>
  </w:style>
  <w:style w:type="paragraph" w:styleId="a8">
    <w:name w:val="endnote text"/>
    <w:basedOn w:val="a1"/>
    <w:semiHidden/>
    <w:unhideWhenUsed/>
    <w:rPr>
      <w:sz w:val="20"/>
    </w:rPr>
  </w:style>
  <w:style w:type="paragraph" w:styleId="a9">
    <w:name w:val="footer"/>
    <w:basedOn w:val="a1"/>
    <w:uiPriority w:val="2"/>
    <w:pPr>
      <w:spacing w:after="0"/>
      <w:ind w:right="-567"/>
      <w:jc w:val="left"/>
    </w:pPr>
    <w:rPr>
      <w:sz w:val="16"/>
    </w:rPr>
  </w:style>
  <w:style w:type="paragraph" w:customStyle="1" w:styleId="FooterLine">
    <w:name w:val="Footer Line"/>
    <w:basedOn w:val="a9"/>
    <w:next w:val="a9"/>
    <w:uiPriority w:val="2"/>
    <w:pPr>
      <w:tabs>
        <w:tab w:val="right" w:pos="8646"/>
      </w:tabs>
      <w:spacing w:before="120"/>
      <w:ind w:right="0"/>
    </w:pPr>
  </w:style>
  <w:style w:type="paragraph" w:styleId="aa">
    <w:name w:val="footnote text"/>
    <w:basedOn w:val="a1"/>
    <w:semiHidden/>
    <w:unhideWhenUsed/>
    <w:pPr>
      <w:spacing w:after="120"/>
      <w:ind w:left="357" w:hanging="357"/>
    </w:pPr>
    <w:rPr>
      <w:sz w:val="20"/>
    </w:rPr>
  </w:style>
  <w:style w:type="paragraph" w:styleId="ab">
    <w:name w:val="macro"/>
    <w:basedOn w:val="a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1"/>
    <w:uiPriority w:val="1"/>
    <w:qFormat/>
    <w:pPr>
      <w:keepNext w:val="0"/>
      <w:spacing w:before="0"/>
      <w:outlineLvl w:val="9"/>
    </w:pPr>
    <w:rPr>
      <w:b w:val="0"/>
      <w:smallCaps w:val="0"/>
    </w:rPr>
  </w:style>
  <w:style w:type="paragraph" w:customStyle="1" w:styleId="NumPar2">
    <w:name w:val="NumPar 2"/>
    <w:basedOn w:val="21"/>
    <w:uiPriority w:val="1"/>
    <w:qFormat/>
    <w:pPr>
      <w:keepNext w:val="0"/>
      <w:outlineLvl w:val="9"/>
    </w:pPr>
    <w:rPr>
      <w:b w:val="0"/>
    </w:rPr>
  </w:style>
  <w:style w:type="paragraph" w:customStyle="1" w:styleId="NumPar3">
    <w:name w:val="NumPar 3"/>
    <w:basedOn w:val="31"/>
    <w:uiPriority w:val="1"/>
    <w:qFormat/>
    <w:pPr>
      <w:keepNext w:val="0"/>
      <w:outlineLvl w:val="9"/>
    </w:pPr>
    <w:rPr>
      <w:i w:val="0"/>
    </w:rPr>
  </w:style>
  <w:style w:type="paragraph" w:customStyle="1" w:styleId="NumPar4">
    <w:name w:val="NumPar 4"/>
    <w:basedOn w:val="41"/>
    <w:uiPriority w:val="1"/>
    <w:qFormat/>
    <w:pPr>
      <w:keepNext w:val="0"/>
      <w:outlineLvl w:val="9"/>
    </w:pPr>
  </w:style>
  <w:style w:type="paragraph" w:styleId="ac">
    <w:name w:val="Title"/>
    <w:basedOn w:val="a1"/>
    <w:next w:val="a1"/>
    <w:uiPriority w:val="1"/>
    <w:qFormat/>
    <w:pPr>
      <w:spacing w:after="480"/>
      <w:jc w:val="center"/>
    </w:pPr>
    <w:rPr>
      <w:b/>
      <w:kern w:val="28"/>
      <w:sz w:val="48"/>
    </w:rPr>
  </w:style>
  <w:style w:type="paragraph" w:customStyle="1" w:styleId="AnnexTitle">
    <w:name w:val="AnnexTitle"/>
    <w:basedOn w:val="a1"/>
    <w:next w:val="a1"/>
    <w:uiPriority w:val="1"/>
    <w:qFormat/>
    <w:pPr>
      <w:pageBreakBefore/>
      <w:numPr>
        <w:numId w:val="19"/>
      </w:numPr>
      <w:spacing w:after="480"/>
      <w:outlineLvl w:val="0"/>
    </w:pPr>
    <w:rPr>
      <w:b/>
      <w:sz w:val="32"/>
    </w:rPr>
  </w:style>
  <w:style w:type="paragraph" w:styleId="ad">
    <w:name w:val="TOC Heading"/>
    <w:basedOn w:val="a1"/>
    <w:next w:val="a1"/>
    <w:semiHidden/>
    <w:pPr>
      <w:spacing w:before="240"/>
      <w:jc w:val="center"/>
    </w:pPr>
    <w:rPr>
      <w:rFonts w:ascii="Times New Roman Bold" w:hAnsi="Times New Roman Bold"/>
      <w:b/>
      <w:caps/>
    </w:rPr>
  </w:style>
  <w:style w:type="paragraph" w:styleId="10">
    <w:name w:val="toc 1"/>
    <w:basedOn w:val="a1"/>
    <w:next w:val="a1"/>
    <w:semiHidden/>
    <w:pPr>
      <w:tabs>
        <w:tab w:val="right" w:leader="dot" w:pos="8640"/>
      </w:tabs>
      <w:spacing w:before="120" w:after="120"/>
      <w:ind w:left="482" w:right="720" w:hanging="482"/>
    </w:pPr>
  </w:style>
  <w:style w:type="paragraph" w:styleId="22">
    <w:name w:val="toc 2"/>
    <w:basedOn w:val="a1"/>
    <w:next w:val="a1"/>
    <w:semiHidden/>
    <w:pPr>
      <w:tabs>
        <w:tab w:val="right" w:leader="dot" w:pos="8640"/>
      </w:tabs>
      <w:spacing w:before="60" w:after="60"/>
      <w:ind w:left="1077" w:right="720" w:hanging="595"/>
    </w:pPr>
    <w:rPr>
      <w:noProof/>
    </w:rPr>
  </w:style>
  <w:style w:type="paragraph" w:styleId="32">
    <w:name w:val="toc 3"/>
    <w:basedOn w:val="a1"/>
    <w:next w:val="a1"/>
    <w:semiHidden/>
    <w:pPr>
      <w:tabs>
        <w:tab w:val="right" w:leader="dot" w:pos="8640"/>
      </w:tabs>
      <w:spacing w:before="60" w:after="60"/>
      <w:ind w:left="1916" w:right="720" w:hanging="839"/>
    </w:pPr>
  </w:style>
  <w:style w:type="paragraph" w:styleId="42">
    <w:name w:val="toc 4"/>
    <w:basedOn w:val="a1"/>
    <w:next w:val="a1"/>
    <w:semiHidden/>
    <w:pPr>
      <w:tabs>
        <w:tab w:val="right" w:leader="dot" w:pos="8640"/>
      </w:tabs>
      <w:spacing w:before="60" w:after="60"/>
      <w:ind w:left="2880" w:right="720" w:hanging="964"/>
    </w:pPr>
    <w:rPr>
      <w:noProof/>
    </w:rPr>
  </w:style>
  <w:style w:type="paragraph" w:styleId="50">
    <w:name w:val="toc 5"/>
    <w:basedOn w:val="a1"/>
    <w:next w:val="a1"/>
    <w:semiHidden/>
    <w:pPr>
      <w:tabs>
        <w:tab w:val="right" w:leader="dot" w:pos="8640"/>
      </w:tabs>
      <w:spacing w:before="240" w:after="120"/>
      <w:ind w:right="720"/>
    </w:pPr>
    <w:rPr>
      <w:caps/>
    </w:rPr>
  </w:style>
  <w:style w:type="paragraph" w:styleId="60">
    <w:name w:val="toc 6"/>
    <w:basedOn w:val="a1"/>
    <w:next w:val="a1"/>
    <w:semiHidden/>
    <w:pPr>
      <w:tabs>
        <w:tab w:val="right" w:leader="dot" w:pos="8640"/>
        <w:tab w:val="left" w:pos="2880"/>
      </w:tabs>
      <w:spacing w:before="120" w:after="120"/>
      <w:ind w:left="1916" w:right="720" w:hanging="1916"/>
    </w:pPr>
    <w:rPr>
      <w:caps/>
    </w:rPr>
  </w:style>
  <w:style w:type="paragraph" w:styleId="80">
    <w:name w:val="toc 8"/>
    <w:basedOn w:val="a1"/>
    <w:next w:val="a1"/>
    <w:semiHidden/>
    <w:pPr>
      <w:tabs>
        <w:tab w:val="right" w:leader="dot" w:pos="8640"/>
      </w:tabs>
    </w:pPr>
  </w:style>
  <w:style w:type="paragraph" w:styleId="90">
    <w:name w:val="toc 9"/>
    <w:basedOn w:val="a1"/>
    <w:next w:val="a1"/>
    <w:semiHidden/>
    <w:pPr>
      <w:tabs>
        <w:tab w:val="right" w:leader="dot" w:pos="8640"/>
      </w:tabs>
    </w:pPr>
  </w:style>
  <w:style w:type="paragraph" w:styleId="a0">
    <w:name w:val="List Bullet"/>
    <w:basedOn w:val="a1"/>
    <w:uiPriority w:val="1"/>
    <w:pPr>
      <w:numPr>
        <w:numId w:val="15"/>
      </w:numPr>
    </w:pPr>
  </w:style>
  <w:style w:type="paragraph" w:customStyle="1" w:styleId="ListBulletLevel2">
    <w:name w:val="List Bullet (Level 2)"/>
    <w:basedOn w:val="a1"/>
    <w:uiPriority w:val="1"/>
    <w:pPr>
      <w:numPr>
        <w:ilvl w:val="1"/>
        <w:numId w:val="15"/>
      </w:numPr>
    </w:pPr>
  </w:style>
  <w:style w:type="paragraph" w:customStyle="1" w:styleId="ListBulletLevel3">
    <w:name w:val="List Bullet (Level 3)"/>
    <w:basedOn w:val="a1"/>
    <w:uiPriority w:val="1"/>
    <w:semiHidden/>
    <w:unhideWhenUsed/>
    <w:pPr>
      <w:numPr>
        <w:ilvl w:val="2"/>
        <w:numId w:val="15"/>
      </w:numPr>
    </w:pPr>
  </w:style>
  <w:style w:type="paragraph" w:customStyle="1" w:styleId="ListBulletLevel4">
    <w:name w:val="List Bullet (Level 4)"/>
    <w:basedOn w:val="a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20">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30">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ListDash">
    <w:name w:val="List Dash"/>
    <w:basedOn w:val="a1"/>
    <w:uiPriority w:val="1"/>
    <w:pPr>
      <w:numPr>
        <w:numId w:val="5"/>
      </w:numPr>
    </w:pPr>
  </w:style>
  <w:style w:type="paragraph" w:customStyle="1" w:styleId="ListDashLevel2">
    <w:name w:val="List Dash (Level 2)"/>
    <w:basedOn w:val="a1"/>
    <w:uiPriority w:val="1"/>
    <w:pPr>
      <w:numPr>
        <w:ilvl w:val="1"/>
        <w:numId w:val="5"/>
      </w:numPr>
    </w:pPr>
  </w:style>
  <w:style w:type="paragraph" w:customStyle="1" w:styleId="ListDashLevel3">
    <w:name w:val="List Dash (Level 3)"/>
    <w:basedOn w:val="a1"/>
    <w:uiPriority w:val="1"/>
    <w:semiHidden/>
    <w:unhideWhenUsed/>
    <w:pPr>
      <w:numPr>
        <w:ilvl w:val="2"/>
        <w:numId w:val="5"/>
      </w:numPr>
    </w:pPr>
  </w:style>
  <w:style w:type="paragraph" w:customStyle="1" w:styleId="ListDashLevel4">
    <w:name w:val="List Dash (Level 4)"/>
    <w:basedOn w:val="a1"/>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styleId="a">
    <w:name w:val="List Number"/>
    <w:basedOn w:val="a1"/>
    <w:uiPriority w:val="1"/>
    <w:pPr>
      <w:numPr>
        <w:numId w:val="10"/>
      </w:numPr>
    </w:pPr>
  </w:style>
  <w:style w:type="paragraph" w:customStyle="1" w:styleId="ListNumberLevel2">
    <w:name w:val="List Number (Level 2)"/>
    <w:basedOn w:val="a1"/>
    <w:uiPriority w:val="1"/>
    <w:pPr>
      <w:numPr>
        <w:ilvl w:val="1"/>
        <w:numId w:val="10"/>
      </w:numPr>
    </w:pPr>
  </w:style>
  <w:style w:type="paragraph" w:customStyle="1" w:styleId="ListNumberLevel3">
    <w:name w:val="List Number (Level 3)"/>
    <w:basedOn w:val="a1"/>
    <w:uiPriority w:val="1"/>
    <w:semiHidden/>
    <w:unhideWhenUsed/>
    <w:pPr>
      <w:numPr>
        <w:ilvl w:val="2"/>
        <w:numId w:val="10"/>
      </w:numPr>
    </w:pPr>
  </w:style>
  <w:style w:type="paragraph" w:customStyle="1" w:styleId="ListNumberLevel4">
    <w:name w:val="List Number (Level 4)"/>
    <w:basedOn w:val="a1"/>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40">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Marking">
    <w:name w:val="Marking"/>
    <w:basedOn w:val="a1"/>
    <w:semiHidden/>
    <w:pPr>
      <w:ind w:left="5102" w:right="-567"/>
      <w:contextualSpacing/>
      <w:jc w:val="left"/>
    </w:pPr>
    <w:rPr>
      <w:sz w:val="28"/>
    </w:rPr>
  </w:style>
  <w:style w:type="paragraph" w:customStyle="1" w:styleId="LegalNumPar">
    <w:name w:val="LegalNumPar"/>
    <w:basedOn w:val="a1"/>
    <w:uiPriority w:val="1"/>
    <w:qFormat/>
    <w:pPr>
      <w:numPr>
        <w:numId w:val="17"/>
      </w:numPr>
      <w:spacing w:line="360" w:lineRule="auto"/>
    </w:pPr>
  </w:style>
  <w:style w:type="paragraph" w:customStyle="1" w:styleId="LegalNumPar2">
    <w:name w:val="LegalNumPar2"/>
    <w:basedOn w:val="a1"/>
    <w:uiPriority w:val="1"/>
    <w:pPr>
      <w:numPr>
        <w:ilvl w:val="1"/>
        <w:numId w:val="17"/>
      </w:numPr>
      <w:spacing w:line="360" w:lineRule="auto"/>
    </w:pPr>
  </w:style>
  <w:style w:type="paragraph" w:customStyle="1" w:styleId="LegalNumPar3">
    <w:name w:val="LegalNumPar3"/>
    <w:basedOn w:val="a1"/>
    <w:uiPriority w:val="1"/>
    <w:pPr>
      <w:numPr>
        <w:ilvl w:val="2"/>
        <w:numId w:val="17"/>
      </w:numPr>
      <w:spacing w:line="360" w:lineRule="auto"/>
    </w:pPr>
  </w:style>
  <w:style w:type="paragraph" w:customStyle="1" w:styleId="ContNum">
    <w:name w:val="ContNum"/>
    <w:basedOn w:val="a1"/>
    <w:uiPriority w:val="1"/>
    <w:qFormat/>
    <w:pPr>
      <w:numPr>
        <w:numId w:val="18"/>
      </w:numPr>
    </w:pPr>
  </w:style>
  <w:style w:type="paragraph" w:customStyle="1" w:styleId="ContNumLevel2">
    <w:name w:val="ContNum (Level 2)"/>
    <w:basedOn w:val="a1"/>
    <w:uiPriority w:val="1"/>
    <w:pPr>
      <w:numPr>
        <w:ilvl w:val="1"/>
        <w:numId w:val="18"/>
      </w:numPr>
    </w:pPr>
  </w:style>
  <w:style w:type="paragraph" w:customStyle="1" w:styleId="ContNumLevel3">
    <w:name w:val="ContNum (Level 3)"/>
    <w:basedOn w:val="a1"/>
    <w:uiPriority w:val="1"/>
    <w:pPr>
      <w:numPr>
        <w:ilvl w:val="2"/>
        <w:numId w:val="18"/>
      </w:numPr>
    </w:pPr>
  </w:style>
  <w:style w:type="paragraph" w:customStyle="1" w:styleId="NoteHead">
    <w:name w:val="NoteHead"/>
    <w:basedOn w:val="a1"/>
    <w:uiPriority w:val="2"/>
    <w:pPr>
      <w:spacing w:before="720" w:after="720"/>
      <w:contextualSpacing/>
      <w:jc w:val="center"/>
    </w:pPr>
    <w:rPr>
      <w:b/>
      <w:smallCaps/>
    </w:rPr>
  </w:style>
  <w:style w:type="paragraph" w:customStyle="1" w:styleId="NoteTitle">
    <w:name w:val="NoteTitle"/>
    <w:basedOn w:val="a1"/>
    <w:uiPriority w:val="2"/>
    <w:pPr>
      <w:spacing w:before="720" w:after="360"/>
      <w:contextualSpacing/>
      <w:jc w:val="center"/>
    </w:pPr>
    <w:rPr>
      <w:b/>
      <w:smallCaps/>
    </w:rPr>
  </w:style>
  <w:style w:type="paragraph" w:customStyle="1" w:styleId="NoteAddressee">
    <w:name w:val="NoteAddressee"/>
    <w:basedOn w:val="a1"/>
    <w:uiPriority w:val="2"/>
    <w:pPr>
      <w:spacing w:after="720"/>
      <w:contextualSpacing/>
      <w:jc w:val="center"/>
    </w:pPr>
    <w:rPr>
      <w:b/>
      <w:smallCaps/>
    </w:rPr>
  </w:style>
  <w:style w:type="paragraph" w:customStyle="1" w:styleId="NoteList">
    <w:name w:val="NoteList"/>
    <w:basedOn w:val="a1"/>
    <w:uiPriority w:val="2"/>
    <w:pPr>
      <w:tabs>
        <w:tab w:val="left" w:pos="5822"/>
      </w:tabs>
      <w:spacing w:before="720" w:after="720"/>
      <w:ind w:left="5102" w:hanging="3118"/>
      <w:contextualSpacing/>
      <w:jc w:val="left"/>
    </w:pPr>
    <w:rPr>
      <w:b/>
      <w:smallCaps/>
    </w:rPr>
  </w:style>
  <w:style w:type="paragraph" w:customStyle="1" w:styleId="NoteColumn">
    <w:name w:val="NoteColumn"/>
    <w:basedOn w:val="a1"/>
    <w:uiPriority w:val="2"/>
    <w:pPr>
      <w:tabs>
        <w:tab w:val="left" w:pos="850"/>
        <w:tab w:val="left" w:pos="1570"/>
        <w:tab w:val="left" w:pos="5102"/>
        <w:tab w:val="left" w:pos="5822"/>
      </w:tabs>
      <w:spacing w:after="720"/>
      <w:ind w:left="850"/>
      <w:jc w:val="left"/>
    </w:pPr>
    <w:rPr>
      <w:b/>
      <w:smallCaps/>
    </w:rPr>
  </w:style>
  <w:style w:type="paragraph" w:styleId="ae">
    <w:name w:val="Closing"/>
    <w:basedOn w:val="a1"/>
    <w:next w:val="af"/>
    <w:uiPriority w:val="2"/>
    <w:pPr>
      <w:tabs>
        <w:tab w:val="left" w:pos="5102"/>
      </w:tabs>
      <w:spacing w:before="240"/>
      <w:ind w:left="5102"/>
      <w:jc w:val="left"/>
    </w:pPr>
  </w:style>
  <w:style w:type="paragraph" w:customStyle="1" w:styleId="ClosingL">
    <w:name w:val="ClosingL"/>
    <w:basedOn w:val="a1"/>
    <w:next w:val="af"/>
    <w:uiPriority w:val="2"/>
    <w:pPr>
      <w:spacing w:before="240"/>
      <w:jc w:val="left"/>
    </w:pPr>
  </w:style>
  <w:style w:type="paragraph" w:styleId="af">
    <w:name w:val="Signature"/>
    <w:basedOn w:val="a1"/>
    <w:uiPriority w:val="2"/>
    <w:pPr>
      <w:spacing w:before="1200" w:after="0"/>
      <w:ind w:left="5102"/>
      <w:jc w:val="center"/>
    </w:pPr>
  </w:style>
  <w:style w:type="paragraph" w:customStyle="1" w:styleId="SignatureL">
    <w:name w:val="SignatureL"/>
    <w:basedOn w:val="a1"/>
    <w:uiPriority w:val="2"/>
    <w:pPr>
      <w:spacing w:before="1200" w:after="0"/>
      <w:jc w:val="left"/>
    </w:pPr>
  </w:style>
  <w:style w:type="paragraph" w:customStyle="1" w:styleId="DoubSign">
    <w:name w:val="DoubSign"/>
    <w:basedOn w:val="a1"/>
    <w:uiPriority w:val="2"/>
    <w:pPr>
      <w:spacing w:before="1200" w:after="0"/>
      <w:jc w:val="left"/>
    </w:pPr>
  </w:style>
  <w:style w:type="paragraph" w:customStyle="1" w:styleId="Enclosures">
    <w:name w:val="Enclosures"/>
    <w:basedOn w:val="a1"/>
    <w:uiPriority w:val="2"/>
    <w:pPr>
      <w:keepNext/>
      <w:keepLines/>
      <w:tabs>
        <w:tab w:val="left" w:pos="5669"/>
      </w:tabs>
      <w:spacing w:before="480" w:after="0"/>
      <w:ind w:left="1531" w:hanging="1531"/>
      <w:contextualSpacing/>
      <w:jc w:val="left"/>
    </w:pPr>
  </w:style>
  <w:style w:type="paragraph" w:customStyle="1" w:styleId="Participants">
    <w:name w:val="Participants"/>
    <w:basedOn w:val="a1"/>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Copies">
    <w:name w:val="Copies"/>
    <w:basedOn w:val="a1"/>
    <w:uiPriority w:val="2"/>
    <w:pPr>
      <w:tabs>
        <w:tab w:val="left" w:pos="5669"/>
      </w:tabs>
      <w:spacing w:before="480" w:after="0"/>
      <w:ind w:left="1531" w:hanging="1531"/>
      <w:contextualSpacing/>
      <w:jc w:val="left"/>
    </w:pPr>
  </w:style>
  <w:style w:type="paragraph" w:styleId="af0">
    <w:name w:val="header"/>
    <w:basedOn w:val="a1"/>
    <w:link w:val="Char"/>
    <w:uiPriority w:val="2"/>
    <w:pPr>
      <w:tabs>
        <w:tab w:val="center" w:pos="4150"/>
        <w:tab w:val="right" w:pos="8306"/>
      </w:tabs>
      <w:spacing w:after="0"/>
    </w:pPr>
  </w:style>
  <w:style w:type="character" w:customStyle="1" w:styleId="Char">
    <w:name w:val="Κεφαλίδα Char"/>
    <w:basedOn w:val="a2"/>
    <w:link w:val="af0"/>
    <w:uiPriority w:val="2"/>
    <w:rPr>
      <w:sz w:val="24"/>
    </w:rPr>
  </w:style>
  <w:style w:type="table" w:customStyle="1" w:styleId="AddressTableOfficial">
    <w:name w:val="Address Table Official"/>
    <w:basedOn w:val="HelperTableBase"/>
    <w:semiHidden/>
    <w:tblPr>
      <w:tblCellMar>
        <w:top w:w="240" w:type="dxa"/>
      </w:tblCellMar>
    </w:tblPr>
  </w:style>
  <w:style w:type="table" w:customStyle="1" w:styleId="AddressTableTop">
    <w:name w:val="Address Table Top"/>
    <w:basedOn w:val="HelperTableBase"/>
    <w:semiHidden/>
    <w:tblPr>
      <w:tblCellMar>
        <w:bottom w:w="794" w:type="dxa"/>
      </w:tblCellMar>
    </w:tbl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a3"/>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a3"/>
    <w:semiHidden/>
    <w:tblPr>
      <w:tblCellMar>
        <w:left w:w="0" w:type="dxa"/>
        <w:bottom w:w="340" w:type="dxa"/>
        <w:right w:w="0" w:type="dxa"/>
      </w:tblCellMar>
    </w:tblPr>
  </w:style>
  <w:style w:type="table" w:customStyle="1" w:styleId="EurolookClassicBlue1">
    <w:name w:val="Eurolook Classic Blue 1"/>
    <w:basedOn w:val="a3"/>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a3"/>
    <w:semiHidden/>
    <w:unhideWhenUsed/>
    <w:pPr>
      <w:spacing w:after="240"/>
    </w:pPr>
    <w:tblPr>
      <w:tblStyleRowBandSize w:val="1"/>
      <w:tblStyleColBandSize w:val="1"/>
      <w:tblInd w:w="1077"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a3"/>
    <w:semiHidden/>
    <w:unhideWhenUsed/>
    <w:pPr>
      <w:spacing w:after="240"/>
    </w:pPr>
    <w:tblPr>
      <w:tblStyleRowBandSize w:val="1"/>
      <w:tblStyleColBandSize w:val="1"/>
      <w:tblInd w:w="1916"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a3"/>
    <w:semiHidden/>
    <w:unhideWhenUsed/>
    <w:pPr>
      <w:spacing w:after="240"/>
    </w:pPr>
    <w:tblPr>
      <w:tblStyleRowBandSize w:val="1"/>
      <w:tblStyleColBandSize w:val="1"/>
      <w:tblInd w:w="2880"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077"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916"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2880"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077"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916"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2880"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077"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916"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2880"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077"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916"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2880"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077"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916"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2880"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tblCellMar>
        <w:left w:w="567" w:type="dxa"/>
      </w:tblCellMar>
    </w:tblPr>
  </w:style>
  <w:style w:type="character" w:styleId="-">
    <w:name w:val="Hyperlink"/>
    <w:basedOn w:val="a2"/>
    <w:uiPriority w:val="99"/>
    <w:unhideWhenUsed/>
    <w:locked/>
    <w:rsid w:val="00892C94"/>
    <w:rPr>
      <w:color w:val="0563C1" w:themeColor="hyperlink"/>
      <w:u w:val="single"/>
    </w:rPr>
  </w:style>
  <w:style w:type="paragraph" w:styleId="af1">
    <w:name w:val="List Paragraph"/>
    <w:basedOn w:val="a1"/>
    <w:uiPriority w:val="34"/>
    <w:qFormat/>
    <w:locked/>
    <w:rsid w:val="00892C94"/>
    <w:pPr>
      <w:spacing w:after="0"/>
      <w:ind w:left="720"/>
      <w:contextualSpacing/>
      <w:jc w:val="left"/>
    </w:pPr>
    <w:rPr>
      <w:rFonts w:ascii="Calibri" w:eastAsiaTheme="minorHAnsi" w:hAnsi="Calibri" w:cs="Calibri"/>
      <w:sz w:val="22"/>
      <w:szCs w:val="22"/>
      <w:lang w:val="en-IE" w:eastAsia="en-US"/>
    </w:rPr>
  </w:style>
  <w:style w:type="character" w:customStyle="1" w:styleId="normaltextrun">
    <w:name w:val="normaltextrun"/>
    <w:basedOn w:val="a2"/>
    <w:rsid w:val="008A375F"/>
  </w:style>
  <w:style w:type="character" w:customStyle="1" w:styleId="eop">
    <w:name w:val="eop"/>
    <w:basedOn w:val="a2"/>
    <w:rsid w:val="008A375F"/>
  </w:style>
  <w:style w:type="character" w:styleId="af2">
    <w:name w:val="Strong"/>
    <w:basedOn w:val="a2"/>
    <w:uiPriority w:val="22"/>
    <w:qFormat/>
    <w:locked/>
    <w:rsid w:val="008A375F"/>
    <w:rPr>
      <w:b/>
      <w:bCs/>
    </w:rPr>
  </w:style>
  <w:style w:type="character" w:styleId="af3">
    <w:name w:val="Emphasis"/>
    <w:basedOn w:val="a2"/>
    <w:uiPriority w:val="20"/>
    <w:qFormat/>
    <w:locked/>
    <w:rsid w:val="00F067C4"/>
    <w:rPr>
      <w:i/>
      <w:iCs/>
    </w:rPr>
  </w:style>
  <w:style w:type="character" w:styleId="-0">
    <w:name w:val="FollowedHyperlink"/>
    <w:basedOn w:val="a2"/>
    <w:semiHidden/>
    <w:locked/>
    <w:rsid w:val="00F067C4"/>
    <w:rPr>
      <w:color w:val="954F72" w:themeColor="followedHyperlink"/>
      <w:u w:val="single"/>
    </w:rPr>
  </w:style>
  <w:style w:type="paragraph" w:customStyle="1" w:styleId="paragraph">
    <w:name w:val="paragraph"/>
    <w:basedOn w:val="a1"/>
    <w:rsid w:val="00F067C4"/>
    <w:pPr>
      <w:spacing w:before="100" w:beforeAutospacing="1" w:after="100" w:afterAutospacing="1"/>
      <w:jc w:val="left"/>
    </w:pPr>
    <w:rPr>
      <w:szCs w:val="24"/>
      <w:lang w:val="en-IE"/>
    </w:rPr>
  </w:style>
  <w:style w:type="paragraph" w:styleId="af4">
    <w:name w:val="Balloon Text"/>
    <w:basedOn w:val="a1"/>
    <w:link w:val="Char0"/>
    <w:semiHidden/>
    <w:unhideWhenUsed/>
    <w:locked/>
    <w:rsid w:val="00DB3C9C"/>
    <w:pPr>
      <w:spacing w:after="0"/>
    </w:pPr>
    <w:rPr>
      <w:rFonts w:ascii="Segoe UI" w:hAnsi="Segoe UI" w:cs="Segoe UI"/>
      <w:sz w:val="18"/>
      <w:szCs w:val="18"/>
    </w:rPr>
  </w:style>
  <w:style w:type="character" w:customStyle="1" w:styleId="Char0">
    <w:name w:val="Κείμενο πλαισίου Char"/>
    <w:basedOn w:val="a2"/>
    <w:link w:val="af4"/>
    <w:semiHidden/>
    <w:rsid w:val="00DB3C9C"/>
    <w:rPr>
      <w:rFonts w:ascii="Segoe UI" w:hAnsi="Segoe UI" w:cs="Segoe UI"/>
      <w:sz w:val="18"/>
      <w:szCs w:val="18"/>
    </w:rPr>
  </w:style>
  <w:style w:type="character" w:styleId="af5">
    <w:name w:val="annotation reference"/>
    <w:basedOn w:val="a2"/>
    <w:semiHidden/>
    <w:locked/>
    <w:rsid w:val="00DB3C9C"/>
    <w:rPr>
      <w:sz w:val="16"/>
      <w:szCs w:val="16"/>
    </w:rPr>
  </w:style>
  <w:style w:type="paragraph" w:styleId="af6">
    <w:name w:val="annotation text"/>
    <w:basedOn w:val="a1"/>
    <w:link w:val="Char1"/>
    <w:semiHidden/>
    <w:locked/>
    <w:rsid w:val="00DB3C9C"/>
    <w:rPr>
      <w:sz w:val="20"/>
    </w:rPr>
  </w:style>
  <w:style w:type="character" w:customStyle="1" w:styleId="Char1">
    <w:name w:val="Κείμενο σχολίου Char"/>
    <w:basedOn w:val="a2"/>
    <w:link w:val="af6"/>
    <w:semiHidden/>
    <w:rsid w:val="00DB3C9C"/>
    <w:rPr>
      <w:sz w:val="20"/>
    </w:rPr>
  </w:style>
  <w:style w:type="paragraph" w:styleId="af7">
    <w:name w:val="annotation subject"/>
    <w:basedOn w:val="af6"/>
    <w:next w:val="af6"/>
    <w:link w:val="Char2"/>
    <w:semiHidden/>
    <w:unhideWhenUsed/>
    <w:locked/>
    <w:rsid w:val="00DB3C9C"/>
    <w:rPr>
      <w:b/>
      <w:bCs/>
    </w:rPr>
  </w:style>
  <w:style w:type="character" w:customStyle="1" w:styleId="Char2">
    <w:name w:val="Θέμα σχολίου Char"/>
    <w:basedOn w:val="Char1"/>
    <w:link w:val="af7"/>
    <w:semiHidden/>
    <w:rsid w:val="00DB3C9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74374">
      <w:bodyDiv w:val="1"/>
      <w:marLeft w:val="0"/>
      <w:marRight w:val="0"/>
      <w:marTop w:val="0"/>
      <w:marBottom w:val="0"/>
      <w:divBdr>
        <w:top w:val="none" w:sz="0" w:space="0" w:color="auto"/>
        <w:left w:val="none" w:sz="0" w:space="0" w:color="auto"/>
        <w:bottom w:val="none" w:sz="0" w:space="0" w:color="auto"/>
        <w:right w:val="none" w:sz="0" w:space="0" w:color="auto"/>
      </w:divBdr>
      <w:divsChild>
        <w:div w:id="10380118">
          <w:marLeft w:val="0"/>
          <w:marRight w:val="0"/>
          <w:marTop w:val="0"/>
          <w:marBottom w:val="0"/>
          <w:divBdr>
            <w:top w:val="none" w:sz="0" w:space="0" w:color="auto"/>
            <w:left w:val="none" w:sz="0" w:space="0" w:color="auto"/>
            <w:bottom w:val="none" w:sz="0" w:space="0" w:color="auto"/>
            <w:right w:val="none" w:sz="0" w:space="0" w:color="auto"/>
          </w:divBdr>
        </w:div>
        <w:div w:id="2099713312">
          <w:marLeft w:val="0"/>
          <w:marRight w:val="0"/>
          <w:marTop w:val="0"/>
          <w:marBottom w:val="0"/>
          <w:divBdr>
            <w:top w:val="none" w:sz="0" w:space="0" w:color="auto"/>
            <w:left w:val="none" w:sz="0" w:space="0" w:color="auto"/>
            <w:bottom w:val="none" w:sz="0" w:space="0" w:color="auto"/>
            <w:right w:val="none" w:sz="0" w:space="0" w:color="auto"/>
          </w:divBdr>
        </w:div>
        <w:div w:id="1806314333">
          <w:marLeft w:val="0"/>
          <w:marRight w:val="0"/>
          <w:marTop w:val="0"/>
          <w:marBottom w:val="0"/>
          <w:divBdr>
            <w:top w:val="none" w:sz="0" w:space="0" w:color="auto"/>
            <w:left w:val="none" w:sz="0" w:space="0" w:color="auto"/>
            <w:bottom w:val="none" w:sz="0" w:space="0" w:color="auto"/>
            <w:right w:val="none" w:sz="0" w:space="0" w:color="auto"/>
          </w:divBdr>
        </w:div>
        <w:div w:id="847210932">
          <w:marLeft w:val="0"/>
          <w:marRight w:val="0"/>
          <w:marTop w:val="0"/>
          <w:marBottom w:val="0"/>
          <w:divBdr>
            <w:top w:val="none" w:sz="0" w:space="0" w:color="auto"/>
            <w:left w:val="none" w:sz="0" w:space="0" w:color="auto"/>
            <w:bottom w:val="none" w:sz="0" w:space="0" w:color="auto"/>
            <w:right w:val="none" w:sz="0" w:space="0" w:color="auto"/>
          </w:divBdr>
        </w:div>
        <w:div w:id="1155612338">
          <w:marLeft w:val="0"/>
          <w:marRight w:val="0"/>
          <w:marTop w:val="0"/>
          <w:marBottom w:val="0"/>
          <w:divBdr>
            <w:top w:val="none" w:sz="0" w:space="0" w:color="auto"/>
            <w:left w:val="none" w:sz="0" w:space="0" w:color="auto"/>
            <w:bottom w:val="none" w:sz="0" w:space="0" w:color="auto"/>
            <w:right w:val="none" w:sz="0" w:space="0" w:color="auto"/>
          </w:divBdr>
        </w:div>
      </w:divsChild>
    </w:div>
    <w:div w:id="2009018607">
      <w:bodyDiv w:val="1"/>
      <w:marLeft w:val="0"/>
      <w:marRight w:val="0"/>
      <w:marTop w:val="0"/>
      <w:marBottom w:val="0"/>
      <w:divBdr>
        <w:top w:val="none" w:sz="0" w:space="0" w:color="auto"/>
        <w:left w:val="none" w:sz="0" w:space="0" w:color="auto"/>
        <w:bottom w:val="none" w:sz="0" w:space="0" w:color="auto"/>
        <w:right w:val="none" w:sz="0" w:space="0" w:color="auto"/>
      </w:divBdr>
    </w:div>
    <w:div w:id="209991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events/trade-and-technology-council-working-group-9-webinar-intellectual-property-and-smes-digital-economy-2022-07-07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c.europa.eu/eusurvey/runner/RegistrationIPRwebin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uturium.ec.europa.eu/en/EU-US-TTC/wg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TC-WG9@ec.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TC-WG9@ec.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TC-WG9@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AuthorRoleName="Writer" AuthorRoleId="a4fbaff4-b07c-48b4-a21e-e7b9eedf3796">
  <Id>07e16333-0feb-4cd3-9b3a-a0e81da72336</Id>
  <Names>
    <Latin>
      <FirstName>Lucilla</FirstName>
      <LastName>SIOLI</LastName>
    </Latin>
    <Greek>
      <FirstName/>
      <LastName/>
    </Greek>
    <Cyrillic>
      <FirstName/>
      <LastName/>
    </Cyrillic>
    <DocumentScript>
      <FirstName>Lucilla</FirstName>
      <LastName>SIOLI</LastName>
      <FullName>Lucilla SIOLI</FullName>
    </DocumentScript>
  </Names>
  <Initials>LS
GROW.G/VS</Initials>
  <Gender>f</Gender>
  <Email>Lucilla.SIOLI@ec.europa.eu</Email>
  <Service>CNECT.A</Service>
  <Function ADCode="24" ShowInSignature="false" ShowInHeader="true" HeaderText="The Director">Director</Function>
  <WebAddress/>
  <FunctionalMailbox/>
  <InheritedWebAddress>http://europa.eu</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2>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
    <OrgaEntity>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+32 229-51262</Phone>
    <Office>BU33 01/020</Office>
  </MainWorkplace>
  <Workplaces>
    <Workplace IsMain="false">
      <AddressId>1264fb81-f6bb-475e-9f9d-a937d3be6ee2</AddressId>
      <Fax/>
      <Phone/>
      <Office/>
    </Workplace>
    <Workplace IsMain="true">
      <AddressId>f03b5801-04c9-4931-aa17-c6d6c70bc579</AddressId>
      <Fax/>
      <Phone>+32 229-51262</Phone>
      <Office>BU33 01/020</Office>
    </Workplace>
  </Workplaces>
</Author>
</file>

<file path=customXml/item2.xml><?xml version="1.0" encoding="utf-8"?>
<Author Role="Creator" AuthorRoleName="Signatory" AuthorRoleId="dd422d74-d41f-4095-8cb8-8304a90a6b0c">
  <Id>07e16333-0feb-4cd3-9b3a-a0e81da72336</Id>
  <Names>
    <Latin>
      <FirstName>Lucilla</FirstName>
      <LastName>SIOLI</LastName>
    </Latin>
    <Greek>
      <FirstName/>
      <LastName/>
    </Greek>
    <Cyrillic>
      <FirstName/>
      <LastName/>
    </Cyrillic>
    <DocumentScript>
      <FirstName>Lucilla</FirstName>
      <LastName>SIOLI</LastName>
      <FullName>
Valentina SUPERTI, Director DG GROW G 
Lucilla SIOLI, Director DG CONNECT A
</FullName>
    </DocumentScript>
  </Names>
  <Initials>LS</Initials>
  <Gender>f</Gender>
  <Email>Lucilla.SIOLI@ec.europa.eu</Email>
  <Service>CNECT.A</Service>
  <Function ADCode="24" ShowInSignature="false" ShowInHeader="true" HeaderText="The Director">Director</Function>
  <WebAddress/>
  <FunctionalMailbox/>
  <InheritedWebAddress>http://europa.eu</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1>
  <OrgaEntity2>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2>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
      <InheritedWebAddress>http://europa.eu</InheritedWebAddress>
      <ShowInHeader>true</ShowInHeader>
    </OrgaEntity>
    <OrgaEntity>
      <Id>9f330cc7-7f8d-4497-9dff-11fabe547196</Id>
      <LogicalLevel>2</LogicalLevel>
      <Name>CNECT.A</Name>
      <HeadLine1>Artificial Intelligence and Digital Industry</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+32 229-51262</Phone>
    <Office>BU33 01/020</Office>
  </MainWorkplace>
  <Workplaces>
    <Workplace IsMain="false">
      <AddressId>1264fb81-f6bb-475e-9f9d-a937d3be6ee2</AddressId>
      <Fax/>
      <Phone/>
      <Office/>
    </Workplace>
    <Workplace IsMain="true">
      <AddressId>f03b5801-04c9-4931-aa17-c6d6c70bc579</AddressId>
      <Fax/>
      <Phone>+32 229-51262</Phone>
      <Office>BU33 01/020</Office>
    </Workplace>
  </Workplaces>
</Author>
</file>

<file path=customXml/item3.xml><?xml version="1.0" encoding="utf-8"?>
<Texts>
  <ClosingMembersOfParliament3Male>Yours sincerely,</ClosingMembersOfParliament3Male>
  <ClosingMembersOfParliament2Male>Yours sincerely,</ClosingMembersOfParliament2Male>
  <ClosingMembersOfParliament3Female>Yours sincerely,</ClosingMembersOfParliament3Female>
  <ClosingMembersOfParliament2Female>Yours sincerely,</ClosingMembersOfParliament2Female>
  <ClosingMembersOfParliamentStandardMale>Yours sincerely,</ClosingMembersOfParliamentStandardMale>
  <ClosingMembersOfParliamentGenderNeutralSingular>Yours sincerely,</ClosingMembersOfParliamentGenderNeutralSingular>
  <ClosingMembersOfParliamentStandard>Yours sincerely,</ClosingMembersOfParliamentStandard>
  <ClosingMembersOfParliamentGenderNeutralIndefinite>Yours sincerely,</ClosingMembersOfParliamentGenderNeutralIndefinite>
  <ClosingMembersOfParliamentStandardFemale>Yours sincerely,</ClosingMembersOfParliamentStandardFemale>
  <ClosingAmbassadors3Female>Yours faithfully,</ClosingAmbassadors3Female>
  <ClosingAmbassadorsStandard>Yours sincerely,</ClosingAmbassadorsStandard>
  <ClosingAmbassadors2Male>Yours faithfully,</ClosingAmbassadors2Male>
  <ClosingAmbassadorsGenderNeutralSingular>Yours sincerely,</ClosingAmbassadorsGenderNeutralSingular>
  <ClosingAmbassadorsStandardMale>Yours sincerely,</ClosingAmbassadorsStandardMale>
  <ClosingAmbassadors3Male>Yours faithfully,</ClosingAmbassadors3Male>
  <ClosingAmbassadors2Female>Yours faithfully,</ClosingAmbassadors2Female>
  <ClosingAmbassadorsStandardFemale>Yours sincerely,</ClosingAmbassadorsStandardFemale>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ClosingIndividualsGenderNeutralSingular>Yours sincerely,</ClosingIndividualsGenderNeutralSingular>
  <ClosingIndividualsFormalStandard>Yours faithfully,</ClosingIndividualsFormalStandard>
  <ClosingIndividualsFormalStandardFemale>Yours faithfully,</ClosingIndividualsFormalStandardFemale>
  <ClosingIndividualsFormalStandardMale>Yours faithfully,</ClosingIndividualsFormalStandardMale>
  <ClosingIndividualsLessFormalFemale>Yours sincerely,</ClosingIndividualsLessFormalFemale>
  <ClosingIndividualsGenderNeutralIndefinite>Yours faithfully,</ClosingIndividualsGenderNeutralIndefinite>
  <ClosingIndividualsLessFormalMale>Yours sincerely,</ClosingIndividualsLessFormalMale>
  <NoteCopy>c.c.:</NoteCopy>
  <NoteCopies>c.c.:</NoteCopies>
  <MarkingUntilText>UNTIL</MarkingUntilText>
  <OrgaRoot>EUROPEAN COMMISSION</OrgaRoot>
  <SecurityPharma>Pharma Investigations</SecurityPharma>
  <ClimaSensitive>CLIMA</ClimaSensitive>
  <SecurityEmbargo>EMBARGO UNTIL</SecurityEmbargo>
  <NoteEnclosures>Enclosures:</NoteEnclosures>
  <NoteEnclosure>Enclosure:</NoteEnclosure>
  <NoteParticipant>Participant:</NoteParticipant>
  <NoteParticipants>Participants:</NoteParticipants>
  <Contact>Contact:</Contact>
  <Contacts>Contacts:</Contacts>
  <ESigned>Electronically signed</ESigned>
  <ClosingHeadsOfState2Female>I have the honour to be, Madam, most respectfully,</ClosingHeadsOfState2Female>
  <ClosingHeadsOfStateStandardFemale>I have the honour to be, Madam, respectfully yours,</ClosingHeadsOfStateStandardFemale>
  <ClosingHeadsOfStateStandard>I have the honour to be, Sir / Madam, respectfully yours,</ClosingHeadsOfStateStandard>
  <ClosingHeadsOfStateStandardMale>I have the honour to be, Sir, respectfully yours,</ClosingHeadsOfStateStandardMale>
  <ClosingHeadsOfStateGenderNeutralIndefinite>I have the honour to be, Sir / Madam, respectfully yours,</ClosingHeadsOfStateGenderNeutralIndefinite>
  <ClosingHeadsOfStateGenderNeutralSingular>I have the honour to be, Sir / Madam, respectfully yours,</ClosingHeadsOfStateGenderNeutralSingular>
  <ClosingHeadsOfState2Male>I have the honour to be, Sir, most respectfully,</ClosingHeadsOfState2Male>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OpeningMinistersStandardMale>Sir,</OpeningMinistersStandardMale>
  <OpeningMinisters5Female>Madam,</OpeningMinisters5Female>
  <OpeningMinisters5Male>Sir,</OpeningMinisters5Male>
  <OpeningMinistersGenderNeutralIndefinite>Excellency,</OpeningMinistersGenderNeutralIndefinite>
  <OpeningMinistersStandardFemale>Madam,</OpeningMinistersStandardFemale>
  <OpeningMinisters2Male>Dear Minister,</OpeningMinisters2Male>
  <OpeningMinisters3Male>Sir,</OpeningMinisters3Male>
  <OpeningMinisters4Male>Dear Minister,</OpeningMinisters4Male>
  <OpeningMinistersStandard>Sir, / Madam,</OpeningMinistersStandard>
  <OpeningMinistersGenderNeutralSingular>Excellency,</OpeningMinistersGenderNeutralSingular>
  <OpeningMinisters4Female>Dear Minister,</OpeningMinisters4Female>
  <OpeningMinistersGenderNeutralSingular2>Excellency,</OpeningMinistersGenderNeutralSingular2>
  <OpeningMinisters3Female>Madam,</OpeningMinisters3Female>
  <OpeningMinisters2Female>Dear Minister,</OpeningMinisters2Female>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NoteSubject>Subject:</NoteSubject>
  <ClosingMinstersStandard>Yours faithfully,</ClosingMinstersStandard>
  <ClosingMinsters2Male>I remain, Sir, yours faithfully,</ClosingMinsters2Male>
  <ClosingMinistersGenderNeutralSingular>I remain, your Excellency, yours faithfully,</ClosingMinistersGenderNeutralSingular>
  <ClosingMinistersGenderNeutralIndefinite>Yours faithfully,</ClosingMinistersGenderNeutralIndefinite>
  <ClosingMinstersStandardMale>Yours faithfully,</ClosingMinstersStandardMale>
  <ClosingMinisters3Female>I remain, Madam, yours faithfully,</ClosingMinisters3Female>
  <ClosingMinisters2Female>I remain, Madam, yours faithfully,</ClosingMinisters2Female>
  <ClosingMinsters3Male>I remain, Sir, yours faithfully,</ClosingMinsters3Male>
  <ClosingMinistersStandardFemale>Yours faithfully,</ClosingMinistersStandardFemale>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OpeningIndividualsUnknownSingular>Dear Sir or Madam,</OpeningIndividualsUnknownSingular>
  <OpeningIndividualsUnknownPlural>Dear Sir or Madam,</OpeningIndividualsUnknownPlural>
  <OpeningIndividualsPluralFemale>Dear Sir or Madam,</OpeningIndividualsPluralFemale>
  <OpeningIndividualsFormalStandardMale>Dear Sir,</OpeningIndividualsFormalStandardMale>
  <OpeningIndividualsLessFormalFemale>Dear Ms [surname],</OpeningIndividualsLessFormalFemale>
  <OpeningIndividualsPluralMale>Dear Sirs,</OpeningIndividualsPluralMale>
  <OpeningIndividualsFormalStandard>Dear Sir, / Dear Madam,</OpeningIndividualsFormalStandard>
  <OpeningIndividualsFormalStandardFemale>Dear Madam,</OpeningIndividualsFormalStandardFemale>
  <OpeningIndividualsLessFormalMale>Dear Mr [surname],</OpeningIndividualsLessFormalMale>
  <ContactFax>fax</ContactFax>
  <ContactTextPattern>%Name%[, %Function%][, %Office%][, %Phone%][, %Fax%][, %Email%][, %Dg%][, %Directorate%][, %Unit%]</ContactTextPattern>
  <ContactTel>tel.</ContactTel>
  <ContactOffice>office</ContactOffice>
  <SecurityMedicalSecret>Medical Secret</SecurityMedicalSecret>
  <RegisteredMail>Registered letter with acknowledgement of receipt</RegisteredMail>
  <OpeningHeadsOfGovernment3Female>Excellency,</OpeningHeadsOfGovernment3Female>
  <OpeningHeadsOfGovernment4Female>Excellency,</OpeningHeadsOfGovernment4Female>
  <OpeningHeadsOfGovernmentStandardFemale>Dear Prime Minister,</OpeningHeadsOfGovernmentStandardFemale>
  <OpeningHeadsOfGovernmentStandard>Dear Prime Minister,</OpeningHeadsOfGovernmentStandard>
  <OpeningHeadsOfGovernment3Male>Excellency,</OpeningHeadsOfGovernment3Male>
  <OpeningHeadsOfGovernment4Male>Excellency,</OpeningHeadsOfGovernment4Male>
  <OpeningHeadsOfGovernmentStandardMale>Dear Prime Minister,</OpeningHeadsOfGovernmentStandardMale>
  <OpeningHeadsOfGovernment2Female>Dear Chancellor,</OpeningHeadsOfGovernment2Female>
  <OpeningHeadsOfGovernmentGenderNeutralSingular>Dear Chancellor,</OpeningHeadsOfGovernmentGenderNeutralSingular>
  <OpeningHeadsOfGovernment2Male>Dear Chancellor,</OpeningHeadsOfGovernment2Male>
  <OpeningHeadsOfGovernmentGenderNeutralIndefinite>Excellency,</OpeningHeadsOfGovernmentGenderNeutralIndefinite>
  <ClosingSecretariesGeneralGenderNeutralIndefinite>Yours faithfully,</ClosingSecretariesGeneralGenderNeutralIndefinite>
  <ClosingSecretariesGeneralGenderNeutralSingular>Yours faithfully,</ClosingSecretariesGeneralGenderNeutralSingular>
  <ClosingSecretariesGeneralStandard>Yours faithfully,</ClosingSecretariesGeneralStandard>
  <ClosingSecretariesGeneral2Female>I remain, Madam, yours faithfully,</ClosingSecretariesGeneral2Female>
  <ClosingSecretariesGeneral2Male>I remain, Sir, yours faithfully,</ClosingSecretariesGeneral2Male>
  <ClosingSecretariesGeneralStandardMale>Yours faithfully,</ClosingSecretariesGeneralStandardMale>
  <ClosingSecretariesGeneralStandardFemale>Yours faithfully,</ClosingSecretariesGeneralStandardFemale>
  <ClosingHeadsOfGovernment2Female>I remain, Madam, yours faithfully,</ClosingHeadsOfGovernment2Female>
  <ClosingHeadsOfGovernmentStandardFemale>Yours faithfully,</ClosingHeadsOfGovernmentStandardFemale>
  <ClosingHeadsOfGovernmentStandardMale>Yours faithfully,</ClosingHeadsOfGovernmentStandardMale>
  <ClosingHeadsOfGovernment4Male>I remain, Sir, yours faithfully,</ClosingHeadsOfGovernment4Male>
  <ClosingHeadsOfGovernment2Male>I remain, Sir, yours faithfully,</ClosingHeadsOfGovernment2Male>
  <ClosingHeadsOfGovernment4Female>I remain, Madam, yours faithfully,</ClosingHeadsOfGovernment4Female>
  <ClosingHeadsOfGovernmentGenderNeutralIndefinite>Yours faithfully,</ClosingHeadsOfGovernmentGenderNeutralIndefinite>
  <ClosingHeadsOfGovernment3Male>I remain, Sir, yours faithfully,</ClosingHeadsOfGovernment3Male>
  <ClosingHeadsOfGovernmentGenderNeutralSingular>Yours faithfully,</ClosingHeadsOfGovernmentGenderNeutralSingular>
  <ClosingHeadsOfGovernmentStandard>Yours faithfully,</ClosingHeadsOfGovernmentStandard>
  <ClosingHeadsOfGovernment3Female>I remain, Madam, yours faithfully,</ClosingHeadsOfGovernment3Female>
  <SecurityStaffMatter>Staff Matter</SecurityStaffMatter>
  <OpeningAmbassadorsStandard>Dear Ambassador,</OpeningAmbassadorsStandard>
  <OpeningAmbassadors2Male>Excellency,</OpeningAmbassadors2Male>
  <OpeningAmbassadorsStandardMale>Dear Ambassador,</OpeningAmbassadorsStandardMale>
  <OpeningAmbassadors2Female>Excellency,</OpeningAmbassadors2Female>
  <OpeningAmbassadorsStandardFemale>Dear Ambassador,</OpeningAmbassadorsStandardFemale>
  <OpeningAmbassadors3Male>Excellency,</OpeningAmbassadors3Male>
  <OpeningAmbassadors3Female>Excellency,</OpeningAmbassadors3Female>
  <OpeningAmbassadorsGenderNeutralIndefinite>Excellency,</OpeningAmbassadorsGenderNeutralIndefinite>
  <OpeningAmbassadorsGenderNeutralSingular>Dear Ambassador,</OpeningAmbassadorsGenderNeutralSingular>
  <SecurityMediationServiceMatter>Mediation Service</SecurityMediationServiceMatter>
  <LabelFigureSeqEC>Figure {SEQ Figure \* ARABIC }: </LabelFigureSeqEC>
  <LabelFigureSeqWChapter>Table {field: STYLEREF "Chapter Number" \s }.{field: SEQ Table \* ARABIC } –</LabelFigureSeqWChapter>
  <OpeningSecretariesGeneralGenderNeutralSingular>Sir, / Madam,</OpeningSecretariesGeneralGenderNeutralSingular>
  <OpeningSecretariesGeneralStandard>Sir, / Madam,</OpeningSecretariesGeneralStandard>
  <OpeningSecretariesGeneralStandardFemale>Madam,</OpeningSecretariesGeneralStandardFemale>
  <OpeningSecretariesGeneralStandardMale>Sir,</OpeningSecretariesGeneralStandardMale>
  <OpeningSecretariesGeneral2Female>Madam,</OpeningSecretariesGeneral2Female>
  <OpeningSecretariesGeneral2Male>Sir,</OpeningSecretariesGeneral2Male>
  <OpeningMembersOfParliamentStandardMale>Dear Mr [name and surname],</OpeningMembersOfParliamentStandardMale>
  <OpeningMembersOfParliament4Male>Dear Mr [name and surname],</OpeningMembersOfParliament4Male>
  <OpeningMembersOfParliamentGenderNeutralSingular>Dear Mr [name and surname], / Dear Ms [name and surname],</OpeningMembersOfParliamentGenderNeutralSingular>
  <OpeningMembersOfParliament5Female>Dear Ms [name and surname],</OpeningMembersOfParliament5Female>
  <OpeningMembersOfParliament2Male>Dear Mr [name and surname],</OpeningMembersOfParliament2Male>
  <OpeningMembersOfParliament3Male>Dear Mr [name and surname],</OpeningMembersOfParliament3Male>
  <OpeningMembersOfParliamentStandardFemale>Dear Ms [name and surname],</OpeningMembersOfParliamentStandardFemale>
  <OpeningMembersOfParliament2Female>Dear Ms [name and surname],</OpeningMembersOfParliament2Female>
  <OpeningMembersOfParliament3Female>Dear Ms [name and surname],</OpeningMembersOfParliament3Female>
  <OpeningMembersOfParliament5Male>Dear Mr [name and surname],</OpeningMembersOfParliament5Male>
  <OpeningMembersOfParliament4Female>Dear Ms [name and surname],</OpeningMembersOfParliament4Female>
  <OpeningMembersOfParliamentStandard>Dear Mr [name and surname], / Dear Ms [name and surname],</OpeningMembersOfParliamentStandard>
  <SecurityReleasable>RELEASABLE TO:</SecurityReleasable>
  <OpeningCommissionerFemale>Dear Commissioner,</OpeningCommissionerFemale>
  <OpeningCommissionerMale>Dear Commissioner,</OpeningCommissionerMale>
  <OpeningVicePresidentsEUInstMale>Dear Vice-President,</OpeningVicePresidentsEUInstMale>
  <OpeningPresidentsEUInstStandardMale>Dear President,</OpeningPresidentsEUInstStandardMale>
  <OpeningExecutiveVicePresidentsEUInstMale>Dear Executive Vice-President,</OpeningExecutiveVicePresidentsEUInstMale>
  <OpeningPresidentsEUInstStandardFemale>Dear President,</OpeningPresidentsEUInstStandardFemale>
  <OpeningPresidentsEUInstStandard>Dear President,</OpeningPresidentsEUInstStandard>
  <OpeningVicePresidentsEUInstFemale>Dear Vice-President,</OpeningVicePresidentsEUInstFemale>
  <OpeningExecutiveVicePresidentsEUInstFemale>Dear Executive Vice-President,</OpeningExecutiveVicePresidentsEUInstFema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ClosingCommissionerMale>Yours sincerely,</ClosingCommissionerMale>
  <ClosingExecutiveVicePresidentsEUInstFemale>Yours faithfully,</ClosingExecutiveVicePresidentsEUInstFemale>
  <ClosingVicePresidentsEUInstMale>Yours sincerely,</ClosingVicePresidentsEUInstMale>
  <ClosingCommissionerFemale>Yours sincerely,</ClosingCommissionerFemale>
  <ClosingPresidentsEUInstStandard>Yours faithfully,</ClosingPresidentsEUInstStandard>
  <ClosingVicePresidentsEUInstFemale>Yours sincerely,</ClosingVicePresidentsEUInstFemale>
  <ClosingPresidentsEUInstStandardMale>Yours faithfully,</ClosingPresidentsEUInstStandardMale>
  <ClosingPresidentsEUInstStandardFemale>Yours faithfully,</ClosingPresidentsEUInstStandardFemale>
  <ClosingExecutiveVicePresidentsEUInstMale>Yours faithfully,</ClosingExecutiveVicePresidentsEUInstMale>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OpeningHeadsOfState2Male>President,</OpeningHeadsOfState2Male>
  <OpeningHeadsOfState3Female>Madam President,</OpeningHeadsOfState3Female>
  <OpeningHeadsOfState2Female>President,</OpeningHeadsOfState2Female>
  <OpeningHeadsOfState3Male>Mister President,</OpeningHeadsOfState3Male>
  <OpeningHeadsOfStateStandardFemale>President,</OpeningHeadsOfStateStandardFemale>
  <OpeningHeadsOfStateStandard>President,</OpeningHeadsOfStateStandard>
  <OpeningHeadsOfStateGenderNeutralSingular>Excellency,</OpeningHeadsOfStateGenderNeutralSingular>
  <OpeningHeadsOfStateStandardMale>President,</OpeningHeadsOfStateStandardMale>
  <OpeningHeadsOfStateGenderNeutralIndefinite>Excellency,</OpeningHeadsOfStateGenderNeutralIndefinite>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10.0.43105.0</Version>
    <Date>2022-01-10T10:42:20</Date>
    <Language>EN</Language>
    <Note/>
  </Created>
  <Edited>
    <Version/>
    <Date/>
  </Edited>
  <DocumentModel>
    <Id>a68dca3e-24ca-4dba-8741-3c79d129d370</Id>
    <Name>Letter</Name>
  </DocumentModel>
  <DocumentDate>2022-01-10T10:42:20</DocumentDate>
  <DocumentVersion>0.1</DocumentVersion>
  <CompatibilityMode>Eurolook10</CompatibilityMode>
  <DocumentMetadata>
    <EC_SecurityDistributionSensitive MetadataSerializationType="SimpleValue"/>
    <EC_SecurityDistributionWorkingGroup MetadataSerializationType="SimpleValue"/>
    <EC_SecurityReleasability MetadataSerializationType="SimpleValue"/>
    <EC_SecurityDateMarkingEvent MetadataSerializationType="SimpleValue"/>
    <EC_SecurityDateMarkingDate MetadataSerializationType="SimpleValue"/>
    <EC_SecurityDistributionSpecialHandling MetadataSerializationType="SimpleValue"/>
    <EC_SecurityDistributionDG MetadataSerializationType="SimpleValue"/>
    <EC_SecurityMarking MetadataSerializationType="SimpleValue"/>
    <EC_SecurityDateMarking MetadataSerializationType="SimpleValue"/>
  </DocumentMetadata>
</EurolookProperties>
</file>

<file path=customXml/itemProps1.xml><?xml version="1.0" encoding="utf-8"?>
<ds:datastoreItem xmlns:ds="http://schemas.openxmlformats.org/officeDocument/2006/customXml" ds:itemID="{C7EC6008-2647-4D2F-A601-8D1C6C02C8DF}">
  <ds:schemaRefs/>
</ds:datastoreItem>
</file>

<file path=customXml/itemProps2.xml><?xml version="1.0" encoding="utf-8"?>
<ds:datastoreItem xmlns:ds="http://schemas.openxmlformats.org/officeDocument/2006/customXml" ds:itemID="{C7B8403F-AC02-4FFF-A473-28E764BB9241}">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608</Words>
  <Characters>3285</Characters>
  <Application>Microsoft Office Word</Application>
  <DocSecurity>0</DocSecurity>
  <PresentationFormat>Microsoft Word 14.0</PresentationFormat>
  <Lines>27</Lines>
  <Paragraphs>7</Paragraphs>
  <ScaleCrop>true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CARSANIGA Giulia (CNECT)</dc:creator>
  <cp:keywords/>
  <dc:description/>
  <cp:lastModifiedBy>Katerina</cp:lastModifiedBy>
  <cp:revision>2</cp:revision>
  <dcterms:created xsi:type="dcterms:W3CDTF">2022-06-23T09:27:00Z</dcterms:created>
  <dcterms:modified xsi:type="dcterms:W3CDTF">2022-06-23T09:27:00Z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2022-06-07T08:36:33Z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806e86b9-9713-43bf-9545-352fa17ffd6b</vt:lpwstr>
  </property>
  <property fmtid="{D5CDD505-2E9C-101B-9397-08002B2CF9AE}" pid="10" name="MSIP_Label_6bd9ddd1-4d20-43f6-abfa-fc3c07406f94_ContentBits">
    <vt:lpwstr>0</vt:lpwstr>
  </property>
</Properties>
</file>