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9A" w:rsidRPr="00652432" w:rsidRDefault="00EA4E3E" w:rsidP="00652432">
      <w:pPr>
        <w:pStyle w:val="Web"/>
        <w:spacing w:after="238" w:afterAutospacing="0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1924050" cy="1200150"/>
            <wp:effectExtent l="19050" t="0" r="0" b="0"/>
            <wp:docPr id="1" name="Εικόνα 5" descr="C:\Documents and Settings\flazidis.INTERNAL\Επιφάνεια εργασίας\UOM_logo new GR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C:\Documents and Settings\flazidis.INTERNAL\Επιφάνεια εργασίας\UOM_logo new GR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38" w:rsidRPr="00F6276F" w:rsidRDefault="00756038" w:rsidP="00756038">
      <w:pPr>
        <w:pStyle w:val="Web"/>
        <w:spacing w:after="238" w:afterAutospacing="0"/>
        <w:jc w:val="center"/>
        <w:rPr>
          <w:sz w:val="22"/>
          <w:szCs w:val="22"/>
        </w:rPr>
      </w:pPr>
      <w:r w:rsidRPr="00CC6C02">
        <w:rPr>
          <w:b/>
          <w:bCs/>
          <w:sz w:val="22"/>
          <w:szCs w:val="22"/>
        </w:rPr>
        <w:t>ΑΝΑΚΟΙΝΩΣΗ</w:t>
      </w:r>
      <w:r w:rsidRPr="00F6276F">
        <w:rPr>
          <w:b/>
          <w:bCs/>
          <w:sz w:val="22"/>
          <w:szCs w:val="22"/>
        </w:rPr>
        <w:t xml:space="preserve"> </w:t>
      </w:r>
      <w:r w:rsidRPr="00CC6C02">
        <w:rPr>
          <w:b/>
          <w:bCs/>
          <w:sz w:val="22"/>
          <w:szCs w:val="22"/>
        </w:rPr>
        <w:t>ΠΡΟΓΡΑΜΜΑΤΟΣ</w:t>
      </w:r>
      <w:r w:rsidRPr="00F6276F">
        <w:rPr>
          <w:b/>
          <w:bCs/>
          <w:sz w:val="22"/>
          <w:szCs w:val="22"/>
        </w:rPr>
        <w:t xml:space="preserve"> </w:t>
      </w:r>
      <w:r w:rsidRPr="00CC6C02">
        <w:rPr>
          <w:b/>
          <w:bCs/>
          <w:sz w:val="22"/>
          <w:szCs w:val="22"/>
        </w:rPr>
        <w:t>ΜΕΤΑΠΤΥΧΙΑΚΩΝ</w:t>
      </w:r>
      <w:r w:rsidRPr="00F6276F">
        <w:rPr>
          <w:b/>
          <w:bCs/>
          <w:sz w:val="22"/>
          <w:szCs w:val="22"/>
        </w:rPr>
        <w:t xml:space="preserve"> </w:t>
      </w:r>
      <w:r w:rsidRPr="00CC6C02">
        <w:rPr>
          <w:b/>
          <w:bCs/>
          <w:sz w:val="22"/>
          <w:szCs w:val="22"/>
        </w:rPr>
        <w:t>ΣΠΟΥΔΩΝ</w:t>
      </w:r>
      <w:r w:rsidRPr="00F6276F">
        <w:rPr>
          <w:b/>
          <w:bCs/>
          <w:sz w:val="22"/>
          <w:szCs w:val="22"/>
        </w:rPr>
        <w:br/>
      </w:r>
      <w:r w:rsidRPr="00CC6C02">
        <w:rPr>
          <w:b/>
          <w:bCs/>
          <w:sz w:val="22"/>
          <w:szCs w:val="22"/>
        </w:rPr>
        <w:t>ΣΤΙΣ</w:t>
      </w:r>
      <w:r w:rsidRPr="00F6276F">
        <w:rPr>
          <w:b/>
          <w:bCs/>
          <w:sz w:val="22"/>
          <w:szCs w:val="22"/>
        </w:rPr>
        <w:t xml:space="preserve"> </w:t>
      </w:r>
      <w:r w:rsidR="00F6276F">
        <w:rPr>
          <w:b/>
          <w:bCs/>
          <w:sz w:val="22"/>
          <w:szCs w:val="22"/>
        </w:rPr>
        <w:t>ΕΥΡΩΠΑΪΚΕΣ</w:t>
      </w:r>
      <w:r w:rsidRPr="00F6276F">
        <w:rPr>
          <w:b/>
          <w:bCs/>
          <w:sz w:val="22"/>
          <w:szCs w:val="22"/>
        </w:rPr>
        <w:t xml:space="preserve"> </w:t>
      </w:r>
      <w:r w:rsidRPr="00CC6C02">
        <w:rPr>
          <w:b/>
          <w:bCs/>
          <w:sz w:val="22"/>
          <w:szCs w:val="22"/>
        </w:rPr>
        <w:t>ΣΠΟΥΔΕΣ</w:t>
      </w:r>
      <w:r w:rsidRPr="00F6276F">
        <w:rPr>
          <w:b/>
          <w:bCs/>
          <w:sz w:val="22"/>
          <w:szCs w:val="22"/>
        </w:rPr>
        <w:t xml:space="preserve"> </w:t>
      </w:r>
      <w:r w:rsidR="00F6276F">
        <w:rPr>
          <w:b/>
          <w:bCs/>
          <w:sz w:val="22"/>
          <w:szCs w:val="22"/>
        </w:rPr>
        <w:t>ΣΤΙΣ</w:t>
      </w:r>
      <w:r w:rsidR="00F6276F" w:rsidRPr="00F6276F">
        <w:rPr>
          <w:b/>
          <w:bCs/>
          <w:sz w:val="22"/>
          <w:szCs w:val="22"/>
        </w:rPr>
        <w:t xml:space="preserve"> </w:t>
      </w:r>
      <w:r w:rsidR="00F6276F">
        <w:rPr>
          <w:b/>
          <w:bCs/>
          <w:sz w:val="22"/>
          <w:szCs w:val="22"/>
        </w:rPr>
        <w:t>ΔΙΕΘΝΕΙΣ</w:t>
      </w:r>
      <w:r w:rsidR="00F6276F" w:rsidRPr="00F6276F">
        <w:rPr>
          <w:b/>
          <w:bCs/>
          <w:sz w:val="22"/>
          <w:szCs w:val="22"/>
        </w:rPr>
        <w:t xml:space="preserve"> </w:t>
      </w:r>
      <w:r w:rsidR="00F6276F">
        <w:rPr>
          <w:b/>
          <w:bCs/>
          <w:sz w:val="22"/>
          <w:szCs w:val="22"/>
        </w:rPr>
        <w:t>ΥΠΗΡΕΣΙΕΣ</w:t>
      </w:r>
      <w:r w:rsidR="00F6276F" w:rsidRPr="00F6276F">
        <w:rPr>
          <w:b/>
          <w:bCs/>
          <w:sz w:val="22"/>
          <w:szCs w:val="22"/>
        </w:rPr>
        <w:t xml:space="preserve"> </w:t>
      </w:r>
      <w:r w:rsidR="00F6276F">
        <w:rPr>
          <w:b/>
          <w:bCs/>
          <w:sz w:val="22"/>
          <w:szCs w:val="22"/>
        </w:rPr>
        <w:t>ΚΑΙ</w:t>
      </w:r>
      <w:r w:rsidR="00F6276F" w:rsidRPr="00F6276F">
        <w:rPr>
          <w:b/>
          <w:bCs/>
          <w:sz w:val="22"/>
          <w:szCs w:val="22"/>
        </w:rPr>
        <w:t xml:space="preserve"> </w:t>
      </w:r>
      <w:r w:rsidR="00F6276F">
        <w:rPr>
          <w:b/>
          <w:bCs/>
          <w:sz w:val="22"/>
          <w:szCs w:val="22"/>
        </w:rPr>
        <w:t>ΣΥΝΑΛΛΑΓΕΣ</w:t>
      </w:r>
      <w:r w:rsidR="00F6276F" w:rsidRPr="00F6276F">
        <w:rPr>
          <w:b/>
          <w:bCs/>
          <w:sz w:val="22"/>
          <w:szCs w:val="22"/>
        </w:rPr>
        <w:t xml:space="preserve"> </w:t>
      </w:r>
    </w:p>
    <w:p w:rsidR="004739C1" w:rsidRDefault="00756038" w:rsidP="00A80DBE">
      <w:pPr>
        <w:pStyle w:val="Web"/>
        <w:jc w:val="both"/>
      </w:pPr>
      <w:r>
        <w:t xml:space="preserve">Το Τμήμα Διεθνών και Ευρωπαϊκών Σπουδών (ΔΕΣ) </w:t>
      </w:r>
      <w:r w:rsidR="004739C1">
        <w:t xml:space="preserve">διατηρώντας ως προσανατολισμό την παροχή ανώτατων ποιοτικών σπουδών </w:t>
      </w:r>
      <w:r>
        <w:t xml:space="preserve">ανακοινώνει την έναρξη του </w:t>
      </w:r>
      <w:r w:rsidR="007F78FC">
        <w:t>τρίτου</w:t>
      </w:r>
      <w:r>
        <w:t xml:space="preserve"> κύκλου του Προγράμματος Μεταπτυχιακών Σπουδών </w:t>
      </w:r>
      <w:r w:rsidR="004739C1">
        <w:t xml:space="preserve">(Π.Μ.Σ.) στις </w:t>
      </w:r>
      <w:r w:rsidR="00F6276F">
        <w:t>Ευρωπαϊκές</w:t>
      </w:r>
      <w:r w:rsidR="004739C1">
        <w:t xml:space="preserve"> Σπουδές</w:t>
      </w:r>
      <w:r w:rsidR="00F6276F">
        <w:t xml:space="preserve"> στις Διεθνείς Υπηρεσίες και Συναλλαγές</w:t>
      </w:r>
      <w:r w:rsidR="004739C1">
        <w:t>.</w:t>
      </w:r>
      <w:r w:rsidR="00096B1F">
        <w:t xml:space="preserve"> </w:t>
      </w:r>
      <w:r w:rsidR="004739C1">
        <w:t xml:space="preserve">Το Π.Μ.Σ. έχει ως στόχο οι πτυχιούχοι του να αποκτήσουν ένα ισχυρό επιστημονικό υπόβαθρο </w:t>
      </w:r>
      <w:r w:rsidR="00F6276F">
        <w:t xml:space="preserve">σε θέματα </w:t>
      </w:r>
      <w:r w:rsidR="00F6276F" w:rsidRPr="00CF0AB7">
        <w:rPr>
          <w:color w:val="000000"/>
        </w:rPr>
        <w:t xml:space="preserve">Διεθνών </w:t>
      </w:r>
      <w:r w:rsidR="00F6276F" w:rsidRPr="00CF0AB7">
        <w:rPr>
          <w:bCs/>
          <w:color w:val="000000"/>
        </w:rPr>
        <w:t xml:space="preserve">Υπηρεσιών και Συναλλαγών </w:t>
      </w:r>
      <w:r w:rsidR="00F6276F" w:rsidRPr="00CF0AB7">
        <w:rPr>
          <w:color w:val="000000"/>
        </w:rPr>
        <w:t>στην ΕΕ</w:t>
      </w:r>
      <w:r w:rsidR="00F6276F">
        <w:t xml:space="preserve"> </w:t>
      </w:r>
      <w:r w:rsidR="004739C1">
        <w:t>καθώς και τις απαραίτητες γνώσεις για μια επιτυχή επαγγελματική σταδιοδρομία.</w:t>
      </w:r>
    </w:p>
    <w:p w:rsidR="00756038" w:rsidRDefault="004739C1" w:rsidP="00F6276F">
      <w:pPr>
        <w:pStyle w:val="Web"/>
        <w:spacing w:before="0" w:beforeAutospacing="0" w:after="0" w:afterAutospacing="0"/>
        <w:jc w:val="both"/>
      </w:pPr>
      <w:r>
        <w:t>Το Π.Μ.Σ. οδηγεί στην</w:t>
      </w:r>
      <w:r w:rsidR="00756038">
        <w:t xml:space="preserve"> απονομή Μεταπτυχιακού (Master</w:t>
      </w:r>
      <w:r w:rsidR="00B3674A">
        <w:t>’</w:t>
      </w:r>
      <w:r w:rsidR="00756038">
        <w:t>s) στις εξής κατευθύνσεις:</w:t>
      </w:r>
    </w:p>
    <w:p w:rsidR="00756038" w:rsidRDefault="00375AD0" w:rsidP="00F6276F">
      <w:pPr>
        <w:pStyle w:val="Web"/>
        <w:spacing w:before="0" w:beforeAutospacing="0" w:after="0" w:afterAutospacing="0"/>
        <w:jc w:val="both"/>
      </w:pPr>
      <w:r>
        <w:t xml:space="preserve">1) </w:t>
      </w:r>
      <w:r w:rsidR="00F6276F">
        <w:rPr>
          <w:b/>
          <w:bCs/>
        </w:rPr>
        <w:t>Διεθνές Εμπόριο</w:t>
      </w:r>
      <w:r w:rsidR="00A11CDA">
        <w:t xml:space="preserve"> </w:t>
      </w:r>
      <w:r w:rsidR="00A11CDA">
        <w:tab/>
      </w:r>
      <w:r w:rsidR="00A11CDA">
        <w:tab/>
      </w:r>
      <w:r w:rsidR="00A11CDA">
        <w:tab/>
      </w:r>
      <w:r>
        <w:t xml:space="preserve">2) </w:t>
      </w:r>
      <w:r w:rsidR="00F6276F" w:rsidRPr="00F6276F">
        <w:rPr>
          <w:b/>
        </w:rPr>
        <w:t>Ευρωπαϊκοί Χρηματοπιστωτικοί Θεσμοί</w:t>
      </w:r>
    </w:p>
    <w:p w:rsidR="00F6276F" w:rsidRDefault="00F6276F" w:rsidP="00F6276F">
      <w:pPr>
        <w:pStyle w:val="Web"/>
        <w:spacing w:before="0" w:beforeAutospacing="0" w:after="0" w:afterAutospacing="0"/>
        <w:jc w:val="both"/>
      </w:pPr>
      <w:r>
        <w:t>και α</w:t>
      </w:r>
      <w:r w:rsidR="00652432">
        <w:t>πευθύνεται σε όσους επιθυμούν έν</w:t>
      </w:r>
      <w:r w:rsidR="004739C1">
        <w:t>αν αναγνωρισμένο τίτλο σπουδών που θα προσφέρει σοβαρές ακαδημαϊκές και επαγγελματικές προοπτικές.</w:t>
      </w:r>
      <w:r w:rsidR="00362487">
        <w:t xml:space="preserve"> </w:t>
      </w:r>
    </w:p>
    <w:p w:rsidR="00652432" w:rsidRPr="00652432" w:rsidRDefault="00652432" w:rsidP="00A80DBE">
      <w:pPr>
        <w:pStyle w:val="Web"/>
        <w:jc w:val="both"/>
      </w:pPr>
      <w:r>
        <w:t xml:space="preserve">Το πρόγραμμα </w:t>
      </w:r>
      <w:r w:rsidR="004739C1">
        <w:t xml:space="preserve">αποτελείται από </w:t>
      </w:r>
      <w:r>
        <w:t xml:space="preserve">δυο στάδια, </w:t>
      </w:r>
      <w:r w:rsidR="00F44B57">
        <w:t xml:space="preserve">το στάδιο </w:t>
      </w:r>
      <w:r>
        <w:t>διεξαγωγής των μαθημάτων που διαρκεί δύο ακαδημαϊκά εξάμηνα και το στάδιο εκπόνησης της διπλωματικής εργασίας</w:t>
      </w:r>
      <w:r w:rsidR="00F4010B">
        <w:t xml:space="preserve"> και συνδυάζει τη θεωρητική διδασκαλία με την εμπειρική μελέτη ευρωπαϊκών και διεθνών θεμάτων</w:t>
      </w:r>
      <w:r>
        <w:t>.</w:t>
      </w:r>
      <w:r w:rsidR="00D905B2">
        <w:t xml:space="preserve"> </w:t>
      </w:r>
      <w:r w:rsidR="00D87215">
        <w:t>Τα μαθήματα πραγματοποιούνται Παρασκευή απόγευμα και Σάββατο.</w:t>
      </w:r>
    </w:p>
    <w:p w:rsidR="00756038" w:rsidRDefault="00756038" w:rsidP="00A80DBE">
      <w:pPr>
        <w:pStyle w:val="Web"/>
        <w:jc w:val="both"/>
      </w:pPr>
      <w:r>
        <w:t>Ο αριθμός των εισακτέων στο Π</w:t>
      </w:r>
      <w:r w:rsidR="00CC6C02" w:rsidRPr="00CC6C02">
        <w:t>.</w:t>
      </w:r>
      <w:r>
        <w:t>Μ</w:t>
      </w:r>
      <w:r w:rsidR="00CC6C02" w:rsidRPr="00CC6C02">
        <w:t>.</w:t>
      </w:r>
      <w:r>
        <w:t>Σ</w:t>
      </w:r>
      <w:r w:rsidR="00CC6C02" w:rsidRPr="00CC6C02">
        <w:t>.</w:t>
      </w:r>
      <w:r>
        <w:t xml:space="preserve"> για το Πανεπιστημιακό έτος 20</w:t>
      </w:r>
      <w:r w:rsidR="00A81533">
        <w:t>1</w:t>
      </w:r>
      <w:r w:rsidR="007F78FC">
        <w:t>7</w:t>
      </w:r>
      <w:r>
        <w:t>-20</w:t>
      </w:r>
      <w:r w:rsidR="003F5396">
        <w:t>1</w:t>
      </w:r>
      <w:r w:rsidR="007F78FC">
        <w:t>8</w:t>
      </w:r>
      <w:r>
        <w:t xml:space="preserve"> ορίζεται </w:t>
      </w:r>
      <w:r w:rsidR="00F6276F">
        <w:t xml:space="preserve">σε </w:t>
      </w:r>
      <w:r>
        <w:t xml:space="preserve">σαράντα </w:t>
      </w:r>
      <w:r>
        <w:rPr>
          <w:b/>
          <w:bCs/>
        </w:rPr>
        <w:t>(40) φοιτητές</w:t>
      </w:r>
      <w:r w:rsidR="004739C1">
        <w:rPr>
          <w:b/>
          <w:bCs/>
        </w:rPr>
        <w:t>.</w:t>
      </w:r>
      <w:r w:rsidR="00652432">
        <w:rPr>
          <w:b/>
          <w:bCs/>
        </w:rPr>
        <w:t xml:space="preserve"> </w:t>
      </w:r>
      <w:r>
        <w:t xml:space="preserve">Οι υποψήφιοι μπορούν να υποβάλουν </w:t>
      </w:r>
      <w:r w:rsidR="00B759E7">
        <w:t xml:space="preserve">τα δικαιολογητικά τους </w:t>
      </w:r>
      <w:r w:rsidR="00126A82">
        <w:t>στη Γ</w:t>
      </w:r>
      <w:r>
        <w:t>ραμματεία του Π</w:t>
      </w:r>
      <w:r w:rsidR="00126A82">
        <w:t>.</w:t>
      </w:r>
      <w:r>
        <w:t>Μ</w:t>
      </w:r>
      <w:r w:rsidR="00126A82">
        <w:t>.</w:t>
      </w:r>
      <w:r>
        <w:t>Σ</w:t>
      </w:r>
      <w:r w:rsidR="00126A82">
        <w:t>.</w:t>
      </w:r>
      <w:r>
        <w:t xml:space="preserve"> του τμήμα</w:t>
      </w:r>
      <w:r w:rsidR="00B42D93">
        <w:t xml:space="preserve">τος ΔΕΣ </w:t>
      </w:r>
      <w:r w:rsidR="00EA4E3E">
        <w:t xml:space="preserve">(κατά τις ώρες </w:t>
      </w:r>
      <w:r w:rsidR="00F6276F">
        <w:t>09</w:t>
      </w:r>
      <w:r w:rsidR="00254A44">
        <w:t>:00- 1</w:t>
      </w:r>
      <w:r w:rsidR="00F6276F">
        <w:t>4</w:t>
      </w:r>
      <w:r>
        <w:t xml:space="preserve">:00) το αργότερο μέχρι τις </w:t>
      </w:r>
      <w:r w:rsidR="00F6276F">
        <w:rPr>
          <w:b/>
          <w:bCs/>
        </w:rPr>
        <w:t>3</w:t>
      </w:r>
      <w:r w:rsidR="00EA4E3E">
        <w:rPr>
          <w:b/>
          <w:bCs/>
        </w:rPr>
        <w:t>1</w:t>
      </w:r>
      <w:r w:rsidR="004B7E06">
        <w:rPr>
          <w:b/>
          <w:bCs/>
        </w:rPr>
        <w:t xml:space="preserve"> </w:t>
      </w:r>
      <w:r w:rsidR="00F6276F">
        <w:rPr>
          <w:b/>
          <w:bCs/>
        </w:rPr>
        <w:t>Ιανουαρίου</w:t>
      </w:r>
      <w:r w:rsidR="001D2D8B">
        <w:t>.</w:t>
      </w:r>
    </w:p>
    <w:p w:rsidR="00F6276F" w:rsidRPr="00F6276F" w:rsidRDefault="00F6276F" w:rsidP="00A80DBE">
      <w:pPr>
        <w:pStyle w:val="Web"/>
        <w:jc w:val="both"/>
        <w:rPr>
          <w:bCs/>
        </w:rPr>
      </w:pPr>
      <w:r w:rsidRPr="00CF0AB7">
        <w:t>Τα δίδα</w:t>
      </w:r>
      <w:r w:rsidR="006C152F">
        <w:t xml:space="preserve">κτρα καθορίζονται στο ποσό των </w:t>
      </w:r>
      <w:r w:rsidR="006C152F" w:rsidRPr="006C152F">
        <w:t>3</w:t>
      </w:r>
      <w:r w:rsidRPr="00CF0AB7">
        <w:t>.900 ευρώ</w:t>
      </w:r>
      <w:r w:rsidR="006C152F" w:rsidRPr="006C152F">
        <w:t xml:space="preserve"> (5.900 </w:t>
      </w:r>
      <w:r w:rsidR="006C152F">
        <w:t xml:space="preserve">ευρώ για όσους δεν εντάσσονται σε καμία από τις 10 κατηγορίες χορήγησης μερικής υποτροφίας </w:t>
      </w:r>
      <w:r>
        <w:rPr>
          <w:bCs/>
        </w:rPr>
        <w:t>2.000 ευρώ</w:t>
      </w:r>
      <w:r w:rsidR="006C152F">
        <w:rPr>
          <w:bCs/>
        </w:rPr>
        <w:t>)</w:t>
      </w:r>
      <w:r w:rsidR="00D87215">
        <w:rPr>
          <w:bCs/>
        </w:rPr>
        <w:t xml:space="preserve"> και καταβάλλονται σε δόσεις</w:t>
      </w:r>
      <w:r w:rsidRPr="00F6276F">
        <w:t xml:space="preserve">. Η υποτροφία εκπέμπει ισχυρό σήμα παρότρυνσης της δημιουργικής προσπάθειας  κάτω από τις δυσχερείς οικονομικές και κοινωνικές συγκυρίες που αντιμετωπίζει η χώρα </w:t>
      </w:r>
      <w:r>
        <w:t xml:space="preserve">μας. Για περισσότερες πληροφορίες σχετικά με τις 10 κατηγορίες υποτροφιών του προγράμματος θα βρείτε στο σύνδεσμο </w:t>
      </w:r>
      <w:hyperlink r:id="rId7" w:history="1">
        <w:r w:rsidRPr="00A3175B">
          <w:rPr>
            <w:rStyle w:val="-"/>
          </w:rPr>
          <w:t>http://esistuom.blogspot.gr/p/blog-page_8.html</w:t>
        </w:r>
      </w:hyperlink>
      <w:r>
        <w:t xml:space="preserve">. </w:t>
      </w:r>
    </w:p>
    <w:p w:rsidR="00A11CDA" w:rsidRDefault="00CC6C02" w:rsidP="00A11CDA">
      <w:pPr>
        <w:pStyle w:val="Web"/>
        <w:jc w:val="both"/>
      </w:pPr>
      <w:r>
        <w:t>Για περισσότερες πληροφορίες</w:t>
      </w:r>
      <w:r w:rsidR="004739C1">
        <w:t>,</w:t>
      </w:r>
      <w:r w:rsidR="00C05979">
        <w:t xml:space="preserve"> οι ενδιαφερόμενοι μπορούν να επισκεφθούν τη σελίδα του Π</w:t>
      </w:r>
      <w:r w:rsidR="004739C1">
        <w:t>.</w:t>
      </w:r>
      <w:r w:rsidR="00C05979">
        <w:t>Μ</w:t>
      </w:r>
      <w:r w:rsidR="004739C1">
        <w:t>.</w:t>
      </w:r>
      <w:r w:rsidR="00C05979">
        <w:t>Σ</w:t>
      </w:r>
      <w:r w:rsidR="004739C1">
        <w:t>.</w:t>
      </w:r>
      <w:r w:rsidR="00C05979">
        <w:t xml:space="preserve"> στην ηλεκτρο</w:t>
      </w:r>
      <w:r w:rsidR="00046550">
        <w:t xml:space="preserve">νική διεύθυνση </w:t>
      </w:r>
      <w:hyperlink r:id="rId8" w:history="1">
        <w:r w:rsidR="00F6276F">
          <w:rPr>
            <w:rStyle w:val="-"/>
            <w:lang w:val="en-US"/>
          </w:rPr>
          <w:t>esist</w:t>
        </w:r>
        <w:r w:rsidR="00F6276F" w:rsidRPr="00F6276F">
          <w:rPr>
            <w:rStyle w:val="-"/>
          </w:rPr>
          <w:t>.</w:t>
        </w:r>
        <w:r w:rsidR="00F6276F">
          <w:rPr>
            <w:rStyle w:val="-"/>
            <w:lang w:val="en-US"/>
          </w:rPr>
          <w:t>uom</w:t>
        </w:r>
        <w:r w:rsidR="00F6276F" w:rsidRPr="00F6276F">
          <w:rPr>
            <w:rStyle w:val="-"/>
          </w:rPr>
          <w:t>.</w:t>
        </w:r>
        <w:r w:rsidR="00F6276F">
          <w:rPr>
            <w:rStyle w:val="-"/>
            <w:lang w:val="en-US"/>
          </w:rPr>
          <w:t>gr</w:t>
        </w:r>
      </w:hyperlink>
      <w:r w:rsidR="00EA4E3E">
        <w:t xml:space="preserve"> </w:t>
      </w:r>
      <w:r w:rsidR="00C05979">
        <w:t>ή να απευθυνθούν στη Γραμματεία του Π</w:t>
      </w:r>
      <w:r w:rsidR="004739C1">
        <w:t>.</w:t>
      </w:r>
      <w:r w:rsidR="00C05979">
        <w:t>Μ</w:t>
      </w:r>
      <w:r w:rsidR="004739C1">
        <w:t>.</w:t>
      </w:r>
      <w:r w:rsidR="00C05979">
        <w:t>Σ</w:t>
      </w:r>
      <w:r w:rsidR="004739C1">
        <w:t>.</w:t>
      </w:r>
      <w:r w:rsidR="00C05979">
        <w:t xml:space="preserve"> του Τμήματος ΔΕΣ του Πανεπιστημ</w:t>
      </w:r>
      <w:r w:rsidR="00A91181">
        <w:t>ίου Μακεδονίας, τηλ. 2310891</w:t>
      </w:r>
      <w:r w:rsidR="00F6276F" w:rsidRPr="00F6276F">
        <w:t>34</w:t>
      </w:r>
      <w:r w:rsidR="001219E3" w:rsidRPr="001219E3">
        <w:t>7</w:t>
      </w:r>
      <w:r w:rsidR="004739C1">
        <w:t xml:space="preserve">, </w:t>
      </w:r>
      <w:r w:rsidR="00EA4E3E" w:rsidRPr="00713844">
        <w:rPr>
          <w:lang w:val="en-US"/>
        </w:rPr>
        <w:t>e</w:t>
      </w:r>
      <w:r w:rsidR="00EA4E3E" w:rsidRPr="00713844">
        <w:t>-</w:t>
      </w:r>
      <w:r w:rsidR="00EA4E3E" w:rsidRPr="00713844">
        <w:rPr>
          <w:lang w:val="en-US"/>
        </w:rPr>
        <w:t>mail</w:t>
      </w:r>
      <w:r w:rsidR="00EA4E3E" w:rsidRPr="00713844">
        <w:t xml:space="preserve"> </w:t>
      </w:r>
      <w:hyperlink r:id="rId9" w:history="1">
        <w:r w:rsidR="00F6276F" w:rsidRPr="00A3175B">
          <w:rPr>
            <w:rStyle w:val="-"/>
            <w:lang w:val="en-US"/>
          </w:rPr>
          <w:t>mes</w:t>
        </w:r>
        <w:r w:rsidR="00F6276F" w:rsidRPr="00A3175B">
          <w:rPr>
            <w:rStyle w:val="-"/>
          </w:rPr>
          <w:t>@</w:t>
        </w:r>
        <w:r w:rsidR="00F6276F" w:rsidRPr="00A3175B">
          <w:rPr>
            <w:rStyle w:val="-"/>
            <w:lang w:val="en-US"/>
          </w:rPr>
          <w:t>uom</w:t>
        </w:r>
        <w:r w:rsidR="00F6276F" w:rsidRPr="00A3175B">
          <w:rPr>
            <w:rStyle w:val="-"/>
          </w:rPr>
          <w:t>.</w:t>
        </w:r>
        <w:r w:rsidR="00F6276F" w:rsidRPr="00A3175B">
          <w:rPr>
            <w:rStyle w:val="-"/>
            <w:lang w:val="en-US"/>
          </w:rPr>
          <w:t>gr</w:t>
        </w:r>
      </w:hyperlink>
      <w:r w:rsidR="0093638C">
        <w:t xml:space="preserve"> </w:t>
      </w:r>
    </w:p>
    <w:p w:rsidR="0093638C" w:rsidRDefault="0093638C" w:rsidP="00A11CDA">
      <w:pPr>
        <w:pStyle w:val="Web"/>
        <w:jc w:val="both"/>
      </w:pPr>
      <w:r>
        <w:t>Η Συντονιστική Επιτροπή του ΠΜΣ</w:t>
      </w:r>
    </w:p>
    <w:sectPr w:rsidR="0093638C" w:rsidSect="005B098E">
      <w:footerReference w:type="default" r:id="rId10"/>
      <w:pgSz w:w="11906" w:h="16838"/>
      <w:pgMar w:top="1078" w:right="1558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25" w:rsidRDefault="00A84E25" w:rsidP="0093638C">
      <w:r>
        <w:separator/>
      </w:r>
    </w:p>
  </w:endnote>
  <w:endnote w:type="continuationSeparator" w:id="1">
    <w:p w:rsidR="00A84E25" w:rsidRDefault="00A84E25" w:rsidP="0093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jc w:val="center"/>
      <w:tblInd w:w="288" w:type="dxa"/>
      <w:tblBorders>
        <w:top w:val="single" w:sz="4" w:space="0" w:color="auto"/>
      </w:tblBorders>
      <w:tblLook w:val="01E0"/>
    </w:tblPr>
    <w:tblGrid>
      <w:gridCol w:w="3420"/>
      <w:gridCol w:w="2880"/>
      <w:gridCol w:w="3420"/>
    </w:tblGrid>
    <w:tr w:rsidR="0093638C" w:rsidRPr="00D87215" w:rsidTr="0093638C">
      <w:trPr>
        <w:jc w:val="center"/>
      </w:trPr>
      <w:tc>
        <w:tcPr>
          <w:tcW w:w="3420" w:type="dxa"/>
        </w:tcPr>
        <w:p w:rsidR="0093638C" w:rsidRPr="007B6AAD" w:rsidRDefault="0093638C" w:rsidP="00410945">
          <w:pPr>
            <w:rPr>
              <w:rFonts w:ascii="Book Antiqua" w:hAnsi="Book Antiqua" w:cs="Helvetica"/>
              <w:color w:val="141823"/>
              <w:sz w:val="18"/>
              <w:szCs w:val="18"/>
              <w:shd w:val="clear" w:color="auto" w:fill="FFFFFF"/>
            </w:rPr>
          </w:pPr>
          <w:r w:rsidRPr="007B6AAD">
            <w:rPr>
              <w:rFonts w:ascii="Book Antiqua" w:hAnsi="Book Antiqua" w:cs="Helvetica"/>
              <w:color w:val="141823"/>
              <w:sz w:val="18"/>
              <w:szCs w:val="18"/>
              <w:shd w:val="clear" w:color="auto" w:fill="FFFFFF"/>
            </w:rPr>
            <w:t xml:space="preserve">ΠΜΣ Ευρωπαϊκές Σπουδές στις Διεθνείς Υπηρεσίες &amp; Συναλλαγές </w:t>
          </w:r>
        </w:p>
        <w:p w:rsidR="0093638C" w:rsidRPr="007B6AAD" w:rsidRDefault="0093638C" w:rsidP="00410945">
          <w:pPr>
            <w:rPr>
              <w:rFonts w:ascii="Book Antiqua" w:hAnsi="Book Antiqua" w:cs="Helvetica"/>
              <w:color w:val="141823"/>
              <w:sz w:val="18"/>
              <w:szCs w:val="18"/>
              <w:shd w:val="clear" w:color="auto" w:fill="FFFFFF"/>
            </w:rPr>
          </w:pPr>
          <w:r w:rsidRPr="007B6AAD">
            <w:rPr>
              <w:rFonts w:ascii="Book Antiqua" w:hAnsi="Book Antiqua" w:cs="Helvetica"/>
              <w:color w:val="141823"/>
              <w:sz w:val="18"/>
              <w:szCs w:val="18"/>
              <w:shd w:val="clear" w:color="auto" w:fill="FFFFFF"/>
            </w:rPr>
            <w:t>Τμ. Ευρωπαϊκών &amp; Διεθνών Σπουδών</w:t>
          </w:r>
          <w:r w:rsidRPr="007B6AAD">
            <w:rPr>
              <w:rFonts w:ascii="Book Antiqua" w:hAnsi="Book Antiqua" w:cs="Helvetica"/>
              <w:color w:val="141823"/>
              <w:sz w:val="18"/>
              <w:szCs w:val="18"/>
              <w:shd w:val="clear" w:color="auto" w:fill="FFFFFF"/>
            </w:rPr>
            <w:br/>
            <w:t>Εγνατία 156  | 54636 Θεσσαλονίκη</w:t>
          </w:r>
        </w:p>
        <w:p w:rsidR="0093638C" w:rsidRPr="007B6AAD" w:rsidRDefault="0093638C" w:rsidP="00410945">
          <w:pPr>
            <w:rPr>
              <w:rFonts w:ascii="Book Antiqua" w:hAnsi="Book Antiqua" w:cs="Helvetica"/>
              <w:color w:val="141823"/>
            </w:rPr>
          </w:pPr>
        </w:p>
      </w:tc>
      <w:tc>
        <w:tcPr>
          <w:tcW w:w="2880" w:type="dxa"/>
        </w:tcPr>
        <w:p w:rsidR="0093638C" w:rsidRPr="0093638C" w:rsidRDefault="0093638C" w:rsidP="00410945">
          <w:pPr>
            <w:ind w:left="140"/>
            <w:rPr>
              <w:rFonts w:ascii="Courier New" w:hAnsi="Courier New" w:cs="Courier New"/>
              <w:color w:val="141823"/>
              <w:sz w:val="18"/>
              <w:szCs w:val="18"/>
              <w:shd w:val="clear" w:color="auto" w:fill="FFFFFF"/>
              <w:lang w:val="en-US"/>
            </w:rPr>
          </w:pPr>
          <w:r w:rsidRPr="0093638C">
            <w:rPr>
              <w:rFonts w:ascii="Courier New" w:hAnsi="Courier New" w:cs="Courier New"/>
              <w:color w:val="141823"/>
              <w:sz w:val="18"/>
              <w:szCs w:val="18"/>
              <w:shd w:val="clear" w:color="auto" w:fill="FFFFFF"/>
              <w:lang w:val="en-US"/>
            </w:rPr>
            <w:t>T:  2310-891347</w:t>
          </w:r>
        </w:p>
        <w:p w:rsidR="0093638C" w:rsidRPr="0093638C" w:rsidRDefault="0093638C" w:rsidP="00410945">
          <w:pPr>
            <w:ind w:left="140"/>
            <w:rPr>
              <w:rFonts w:ascii="Book Antiqua" w:hAnsi="Book Antiqua" w:cs="Helvetica"/>
              <w:color w:val="141823"/>
              <w:sz w:val="18"/>
              <w:szCs w:val="18"/>
              <w:shd w:val="clear" w:color="auto" w:fill="FFFFFF"/>
              <w:lang w:val="en-US"/>
            </w:rPr>
          </w:pPr>
          <w:r w:rsidRPr="0093638C">
            <w:rPr>
              <w:rFonts w:ascii="Courier New" w:hAnsi="Courier New" w:cs="Courier New"/>
              <w:color w:val="141823"/>
              <w:sz w:val="18"/>
              <w:szCs w:val="18"/>
              <w:shd w:val="clear" w:color="auto" w:fill="FFFFFF"/>
              <w:lang w:val="en-US"/>
            </w:rPr>
            <w:t xml:space="preserve">E1: </w:t>
          </w:r>
          <w:hyperlink r:id="rId1" w:history="1">
            <w:r w:rsidRPr="0093638C">
              <w:rPr>
                <w:rFonts w:ascii="Courier New" w:hAnsi="Courier New" w:cs="Courier New"/>
                <w:color w:val="141823"/>
                <w:sz w:val="18"/>
                <w:szCs w:val="18"/>
                <w:shd w:val="clear" w:color="auto" w:fill="FFFFFF"/>
                <w:lang w:val="en-US"/>
              </w:rPr>
              <w:t>mes@uom.gr </w:t>
            </w:r>
          </w:hyperlink>
          <w:r w:rsidRPr="0093638C">
            <w:rPr>
              <w:rFonts w:ascii="Courier New" w:hAnsi="Courier New" w:cs="Courier New"/>
              <w:color w:val="141823"/>
              <w:sz w:val="18"/>
              <w:szCs w:val="18"/>
              <w:shd w:val="clear" w:color="auto" w:fill="FFFFFF"/>
              <w:lang w:val="en-US"/>
            </w:rPr>
            <w:br/>
            <w:t xml:space="preserve">E2: </w:t>
          </w:r>
          <w:hyperlink r:id="rId2" w:history="1">
            <w:r w:rsidRPr="0093638C">
              <w:rPr>
                <w:rFonts w:ascii="Courier New" w:hAnsi="Courier New" w:cs="Courier New"/>
                <w:color w:val="141823"/>
                <w:sz w:val="18"/>
                <w:szCs w:val="18"/>
                <w:shd w:val="clear" w:color="auto" w:fill="FFFFFF"/>
                <w:lang w:val="en-US"/>
              </w:rPr>
              <w:t>esist.uom@gmail.com</w:t>
            </w:r>
          </w:hyperlink>
        </w:p>
      </w:tc>
      <w:tc>
        <w:tcPr>
          <w:tcW w:w="3420" w:type="dxa"/>
        </w:tcPr>
        <w:p w:rsidR="0093638C" w:rsidRPr="007B6AAD" w:rsidRDefault="0093638C" w:rsidP="00410945">
          <w:pPr>
            <w:ind w:left="72"/>
            <w:rPr>
              <w:rFonts w:ascii="Courier New" w:hAnsi="Courier New" w:cs="Courier New"/>
              <w:color w:val="141823"/>
              <w:sz w:val="16"/>
              <w:szCs w:val="16"/>
              <w:shd w:val="clear" w:color="auto" w:fill="FFFFFF"/>
              <w:lang w:val="en-GB"/>
            </w:rPr>
          </w:pPr>
          <w:r w:rsidRPr="007B6AAD">
            <w:rPr>
              <w:rFonts w:ascii="Courier New" w:hAnsi="Courier New" w:cs="Courier New"/>
              <w:color w:val="141823"/>
              <w:sz w:val="16"/>
              <w:szCs w:val="16"/>
              <w:shd w:val="clear" w:color="auto" w:fill="FFFFFF"/>
              <w:lang w:val="en-GB"/>
            </w:rPr>
            <w:t>U: http://</w:t>
          </w:r>
          <w:hyperlink r:id="rId3" w:history="1">
            <w:r w:rsidRPr="007B6AAD">
              <w:rPr>
                <w:rFonts w:ascii="Courier New" w:hAnsi="Courier New" w:cs="Courier New"/>
                <w:color w:val="141823"/>
                <w:sz w:val="16"/>
                <w:szCs w:val="16"/>
                <w:shd w:val="clear" w:color="auto" w:fill="FFFFFF"/>
                <w:lang w:val="en-GB"/>
              </w:rPr>
              <w:t>esist.uom.gr</w:t>
            </w:r>
          </w:hyperlink>
        </w:p>
        <w:p w:rsidR="0093638C" w:rsidRPr="007B6AAD" w:rsidRDefault="0093638C" w:rsidP="00410945">
          <w:pPr>
            <w:ind w:left="72"/>
            <w:rPr>
              <w:rFonts w:ascii="Courier New" w:hAnsi="Courier New" w:cs="Courier New"/>
              <w:sz w:val="16"/>
              <w:szCs w:val="16"/>
              <w:lang w:val="en-US"/>
            </w:rPr>
          </w:pPr>
          <w:r w:rsidRPr="007B6AAD">
            <w:rPr>
              <w:rFonts w:ascii="Courier New" w:hAnsi="Courier New" w:cs="Courier New"/>
              <w:color w:val="141823"/>
              <w:sz w:val="16"/>
              <w:szCs w:val="16"/>
              <w:shd w:val="clear" w:color="auto" w:fill="FFFFFF"/>
            </w:rPr>
            <w:t>Β</w:t>
          </w:r>
          <w:r w:rsidRPr="007B6AAD">
            <w:rPr>
              <w:rFonts w:ascii="Courier New" w:hAnsi="Courier New" w:cs="Courier New"/>
              <w:color w:val="141823"/>
              <w:sz w:val="16"/>
              <w:szCs w:val="16"/>
              <w:shd w:val="clear" w:color="auto" w:fill="FFFFFF"/>
              <w:lang w:val="en-GB"/>
            </w:rPr>
            <w:t>: http://esistuom.blogspot.com</w:t>
          </w:r>
        </w:p>
        <w:p w:rsidR="0093638C" w:rsidRPr="007B6AAD" w:rsidRDefault="0093638C" w:rsidP="00410945">
          <w:pPr>
            <w:ind w:left="72"/>
            <w:rPr>
              <w:rFonts w:ascii="Courier New" w:hAnsi="Courier New" w:cs="Courier New"/>
              <w:color w:val="141823"/>
              <w:sz w:val="16"/>
              <w:szCs w:val="16"/>
              <w:lang w:val="en-GB"/>
            </w:rPr>
          </w:pPr>
        </w:p>
      </w:tc>
    </w:tr>
  </w:tbl>
  <w:p w:rsidR="0093638C" w:rsidRPr="0093638C" w:rsidRDefault="0093638C">
    <w:pPr>
      <w:pStyle w:val="a5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25" w:rsidRDefault="00A84E25" w:rsidP="0093638C">
      <w:r>
        <w:separator/>
      </w:r>
    </w:p>
  </w:footnote>
  <w:footnote w:type="continuationSeparator" w:id="1">
    <w:p w:rsidR="00A84E25" w:rsidRDefault="00A84E25" w:rsidP="00936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038"/>
    <w:rsid w:val="00001117"/>
    <w:rsid w:val="00046550"/>
    <w:rsid w:val="00050A29"/>
    <w:rsid w:val="00096B1F"/>
    <w:rsid w:val="000A05F1"/>
    <w:rsid w:val="000B13EA"/>
    <w:rsid w:val="000E52EB"/>
    <w:rsid w:val="00105BC3"/>
    <w:rsid w:val="001219E3"/>
    <w:rsid w:val="00126A82"/>
    <w:rsid w:val="00137A6B"/>
    <w:rsid w:val="001B5A53"/>
    <w:rsid w:val="001D0831"/>
    <w:rsid w:val="001D2D8B"/>
    <w:rsid w:val="001E77E6"/>
    <w:rsid w:val="00231DB7"/>
    <w:rsid w:val="00254A44"/>
    <w:rsid w:val="0029145D"/>
    <w:rsid w:val="002E146A"/>
    <w:rsid w:val="00330DD4"/>
    <w:rsid w:val="00362487"/>
    <w:rsid w:val="00375AD0"/>
    <w:rsid w:val="003A7CC4"/>
    <w:rsid w:val="003B2CD0"/>
    <w:rsid w:val="003B3914"/>
    <w:rsid w:val="003C0598"/>
    <w:rsid w:val="003C45EC"/>
    <w:rsid w:val="003F5396"/>
    <w:rsid w:val="00454C4E"/>
    <w:rsid w:val="00456876"/>
    <w:rsid w:val="00460000"/>
    <w:rsid w:val="004739C1"/>
    <w:rsid w:val="00475079"/>
    <w:rsid w:val="0049581B"/>
    <w:rsid w:val="004B7E06"/>
    <w:rsid w:val="004F4230"/>
    <w:rsid w:val="00515DDB"/>
    <w:rsid w:val="00524322"/>
    <w:rsid w:val="00584719"/>
    <w:rsid w:val="005B098E"/>
    <w:rsid w:val="00610D1C"/>
    <w:rsid w:val="00634643"/>
    <w:rsid w:val="00650DA3"/>
    <w:rsid w:val="00652432"/>
    <w:rsid w:val="00656C56"/>
    <w:rsid w:val="006C152F"/>
    <w:rsid w:val="006C7C9C"/>
    <w:rsid w:val="00712CD4"/>
    <w:rsid w:val="00737C75"/>
    <w:rsid w:val="00756038"/>
    <w:rsid w:val="00765CC5"/>
    <w:rsid w:val="007E5AAE"/>
    <w:rsid w:val="007F78FC"/>
    <w:rsid w:val="00803B20"/>
    <w:rsid w:val="008065C8"/>
    <w:rsid w:val="00811BC0"/>
    <w:rsid w:val="008214C6"/>
    <w:rsid w:val="0085019B"/>
    <w:rsid w:val="0085277B"/>
    <w:rsid w:val="0093638C"/>
    <w:rsid w:val="00A11CDA"/>
    <w:rsid w:val="00A3739A"/>
    <w:rsid w:val="00A57912"/>
    <w:rsid w:val="00A80DBE"/>
    <w:rsid w:val="00A81533"/>
    <w:rsid w:val="00A84E25"/>
    <w:rsid w:val="00A91181"/>
    <w:rsid w:val="00AC0A94"/>
    <w:rsid w:val="00AC24E8"/>
    <w:rsid w:val="00AE2DCA"/>
    <w:rsid w:val="00B00A71"/>
    <w:rsid w:val="00B3674A"/>
    <w:rsid w:val="00B42D93"/>
    <w:rsid w:val="00B43671"/>
    <w:rsid w:val="00B759E7"/>
    <w:rsid w:val="00C0096E"/>
    <w:rsid w:val="00C047AE"/>
    <w:rsid w:val="00C05979"/>
    <w:rsid w:val="00C3013A"/>
    <w:rsid w:val="00C74054"/>
    <w:rsid w:val="00CC6C02"/>
    <w:rsid w:val="00D00DC8"/>
    <w:rsid w:val="00D753B0"/>
    <w:rsid w:val="00D87215"/>
    <w:rsid w:val="00D905B2"/>
    <w:rsid w:val="00DE57D0"/>
    <w:rsid w:val="00E1298A"/>
    <w:rsid w:val="00E25C54"/>
    <w:rsid w:val="00E327A7"/>
    <w:rsid w:val="00E45FD7"/>
    <w:rsid w:val="00E73616"/>
    <w:rsid w:val="00EA4E3E"/>
    <w:rsid w:val="00EA61B4"/>
    <w:rsid w:val="00F06B69"/>
    <w:rsid w:val="00F4010B"/>
    <w:rsid w:val="00F44B57"/>
    <w:rsid w:val="00F52954"/>
    <w:rsid w:val="00F6276F"/>
    <w:rsid w:val="00F7296D"/>
    <w:rsid w:val="00FD7E0D"/>
    <w:rsid w:val="00FF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C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56038"/>
    <w:pPr>
      <w:spacing w:before="100" w:beforeAutospacing="1" w:after="100" w:afterAutospacing="1"/>
    </w:pPr>
  </w:style>
  <w:style w:type="character" w:styleId="-">
    <w:name w:val="Hyperlink"/>
    <w:basedOn w:val="a0"/>
    <w:rsid w:val="00756038"/>
    <w:rPr>
      <w:color w:val="0000FF"/>
      <w:u w:val="single"/>
    </w:rPr>
  </w:style>
  <w:style w:type="paragraph" w:styleId="a3">
    <w:name w:val="Balloon Text"/>
    <w:basedOn w:val="a"/>
    <w:link w:val="Char"/>
    <w:rsid w:val="00F627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627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93638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93638C"/>
    <w:rPr>
      <w:sz w:val="24"/>
      <w:szCs w:val="24"/>
    </w:rPr>
  </w:style>
  <w:style w:type="paragraph" w:styleId="a5">
    <w:name w:val="footer"/>
    <w:basedOn w:val="a"/>
    <w:link w:val="Char1"/>
    <w:rsid w:val="0093638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3638C"/>
    <w:rPr>
      <w:sz w:val="24"/>
      <w:szCs w:val="24"/>
    </w:rPr>
  </w:style>
  <w:style w:type="character" w:styleId="-0">
    <w:name w:val="FollowedHyperlink"/>
    <w:basedOn w:val="a0"/>
    <w:rsid w:val="007F78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m.gr/index.php?tmima=214&amp;categorymenu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istuom.blogspot.gr/p/blog-page_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es@uom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sist.uom.gr/" TargetMode="External"/><Relationship Id="rId2" Type="http://schemas.openxmlformats.org/officeDocument/2006/relationships/hyperlink" Target="mailto:esist.uom@gmail.com" TargetMode="External"/><Relationship Id="rId1" Type="http://schemas.openxmlformats.org/officeDocument/2006/relationships/hyperlink" Target="mailto:gram.mes@uo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2421</CharactersWithSpaces>
  <SharedDoc>false</SharedDoc>
  <HLinks>
    <vt:vector size="18" baseType="variant">
      <vt:variant>
        <vt:i4>917545</vt:i4>
      </vt:variant>
      <vt:variant>
        <vt:i4>6</vt:i4>
      </vt:variant>
      <vt:variant>
        <vt:i4>0</vt:i4>
      </vt:variant>
      <vt:variant>
        <vt:i4>5</vt:i4>
      </vt:variant>
      <vt:variant>
        <vt:lpwstr>mailto:ablouchoutzi@uom.gr</vt:lpwstr>
      </vt:variant>
      <vt:variant>
        <vt:lpwstr/>
      </vt:variant>
      <vt:variant>
        <vt:i4>7667787</vt:i4>
      </vt:variant>
      <vt:variant>
        <vt:i4>3</vt:i4>
      </vt:variant>
      <vt:variant>
        <vt:i4>0</vt:i4>
      </vt:variant>
      <vt:variant>
        <vt:i4>5</vt:i4>
      </vt:variant>
      <vt:variant>
        <vt:lpwstr>mailto:aadam@uom.gr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http://www.uom.gr/index.php?tmima=214&amp;categorymenu=3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</dc:creator>
  <cp:lastModifiedBy>ablouchoutzi</cp:lastModifiedBy>
  <cp:revision>6</cp:revision>
  <cp:lastPrinted>2016-11-08T07:32:00Z</cp:lastPrinted>
  <dcterms:created xsi:type="dcterms:W3CDTF">2018-01-11T11:51:00Z</dcterms:created>
  <dcterms:modified xsi:type="dcterms:W3CDTF">2018-01-11T11:56:00Z</dcterms:modified>
</cp:coreProperties>
</file>