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7D" w:rsidRPr="005F1B7D" w:rsidRDefault="005F1B7D" w:rsidP="005F1B7D">
      <w:pPr>
        <w:jc w:val="center"/>
        <w:rPr>
          <w:rFonts w:cstheme="minorHAnsi"/>
        </w:rPr>
      </w:pPr>
      <w:r w:rsidRPr="005F1B7D">
        <w:rPr>
          <w:rFonts w:eastAsia="Times New Roman" w:cstheme="minorHAnsi"/>
          <w:b/>
          <w:bCs/>
          <w:lang w:eastAsia="el-GR"/>
        </w:rPr>
        <w:t>ΔΕΛΤΙΟ ΤΥΠΟΥ</w:t>
      </w:r>
    </w:p>
    <w:p w:rsidR="005F1B7D" w:rsidRPr="005F1B7D" w:rsidRDefault="005F1B7D" w:rsidP="00900D20">
      <w:pPr>
        <w:spacing w:line="465" w:lineRule="atLeast"/>
        <w:jc w:val="center"/>
        <w:textAlignment w:val="baseline"/>
        <w:rPr>
          <w:rFonts w:eastAsia="Times New Roman" w:cstheme="minorHAnsi"/>
          <w:kern w:val="0"/>
          <w:lang w:eastAsia="el-GR"/>
        </w:rPr>
      </w:pPr>
      <w:r w:rsidRPr="005F1B7D">
        <w:rPr>
          <w:rFonts w:eastAsia="Times New Roman" w:cstheme="minorHAnsi"/>
          <w:b/>
          <w:bCs/>
          <w:lang w:eastAsia="el-GR"/>
        </w:rPr>
        <w:t>Προκήρυξη Δράσης «</w:t>
      </w:r>
      <w:r w:rsidRPr="005F1B7D">
        <w:rPr>
          <w:rFonts w:eastAsia="Times New Roman" w:cstheme="minorHAnsi"/>
          <w:b/>
          <w:bCs/>
          <w:kern w:val="0"/>
          <w:lang w:eastAsia="el-GR"/>
        </w:rPr>
        <w:t>Ενίσχυση της Ίδρυσης και Λειτουργίας Νέων Μικρομεσαίων Επιχειρήσεων</w:t>
      </w:r>
      <w:r w:rsidRPr="005F1B7D">
        <w:rPr>
          <w:rFonts w:eastAsia="Times New Roman" w:cstheme="minorHAnsi"/>
          <w:b/>
          <w:bCs/>
          <w:lang w:eastAsia="el-GR"/>
        </w:rPr>
        <w:t>»</w:t>
      </w:r>
    </w:p>
    <w:p w:rsidR="005F1B7D" w:rsidRPr="005F1B7D" w:rsidRDefault="005F1B7D" w:rsidP="005F1B7D">
      <w:pPr>
        <w:jc w:val="both"/>
        <w:textAlignment w:val="baseline"/>
        <w:rPr>
          <w:rFonts w:eastAsia="Times New Roman" w:cstheme="minorHAnsi"/>
          <w:kern w:val="0"/>
          <w:lang w:eastAsia="el-GR"/>
        </w:rPr>
      </w:pPr>
    </w:p>
    <w:p w:rsidR="005F1B7D" w:rsidRDefault="005F1B7D" w:rsidP="005F1B7D">
      <w:pPr>
        <w:jc w:val="both"/>
        <w:textAlignment w:val="baseline"/>
        <w:rPr>
          <w:rFonts w:eastAsia="Times New Roman" w:cstheme="minorHAnsi"/>
          <w:kern w:val="0"/>
          <w:lang w:eastAsia="el-GR"/>
        </w:rPr>
      </w:pPr>
      <w:r w:rsidRPr="005F1B7D">
        <w:rPr>
          <w:rFonts w:eastAsia="Times New Roman" w:cstheme="minorHAnsi"/>
          <w:kern w:val="0"/>
          <w:lang w:eastAsia="el-GR"/>
        </w:rPr>
        <w:t>Η Δράση αφορά στην ενίσχυση των επενδυτικών σχεδίων υπό ίδρυση και νεοσύστατων επιχειρήσεων ΜμΕ, οι οποίες θα επενδύσουν ίδιους πόρους στην δραστηριότητα που προτίθενται να ασκήσουν και θα δημιουργήσουν νέες θέσεις απασχόλησης.</w:t>
      </w:r>
    </w:p>
    <w:p w:rsidR="005F1B7D" w:rsidRPr="005F1B7D" w:rsidRDefault="005F1B7D" w:rsidP="005F1B7D">
      <w:pPr>
        <w:jc w:val="both"/>
        <w:textAlignment w:val="baseline"/>
        <w:rPr>
          <w:rFonts w:eastAsia="Times New Roman" w:cstheme="minorHAnsi"/>
          <w:kern w:val="0"/>
          <w:lang w:eastAsia="el-GR"/>
        </w:rPr>
      </w:pPr>
    </w:p>
    <w:p w:rsidR="005F1B7D" w:rsidRPr="00900D20" w:rsidRDefault="005F1B7D" w:rsidP="00900D20">
      <w:pPr>
        <w:pStyle w:val="a6"/>
        <w:numPr>
          <w:ilvl w:val="0"/>
          <w:numId w:val="16"/>
        </w:numPr>
        <w:jc w:val="both"/>
        <w:textAlignment w:val="baseline"/>
        <w:rPr>
          <w:rFonts w:eastAsia="Times New Roman" w:cstheme="minorHAnsi"/>
          <w:b/>
          <w:bCs/>
          <w:kern w:val="0"/>
          <w:bdr w:val="none" w:sz="0" w:space="0" w:color="auto" w:frame="1"/>
          <w:lang w:eastAsia="el-GR"/>
        </w:rPr>
      </w:pPr>
      <w:r w:rsidRPr="00900D20">
        <w:rPr>
          <w:rFonts w:eastAsia="Times New Roman" w:cstheme="minorHAnsi"/>
          <w:b/>
          <w:bCs/>
          <w:kern w:val="0"/>
          <w:bdr w:val="none" w:sz="0" w:space="0" w:color="auto" w:frame="1"/>
          <w:lang w:eastAsia="el-GR"/>
        </w:rPr>
        <w:t>Ημερομηνία έναρξης ηλεκτρονικής υποβολής: Δευτέρα 18.12.2023 </w:t>
      </w:r>
      <w:r w:rsidRPr="00900D20">
        <w:rPr>
          <w:rFonts w:eastAsia="Times New Roman" w:cstheme="minorHAnsi"/>
          <w:kern w:val="0"/>
          <w:lang w:eastAsia="el-GR"/>
        </w:rPr>
        <w:t>και ώρα</w:t>
      </w:r>
      <w:r w:rsidRPr="00900D20">
        <w:rPr>
          <w:rFonts w:eastAsia="Times New Roman" w:cstheme="minorHAnsi"/>
          <w:b/>
          <w:bCs/>
          <w:kern w:val="0"/>
          <w:bdr w:val="none" w:sz="0" w:space="0" w:color="auto" w:frame="1"/>
          <w:lang w:eastAsia="el-GR"/>
        </w:rPr>
        <w:t> 15:00</w:t>
      </w:r>
    </w:p>
    <w:p w:rsidR="005F1B7D" w:rsidRPr="00900D20" w:rsidRDefault="005F1B7D" w:rsidP="00900D20">
      <w:pPr>
        <w:pStyle w:val="a6"/>
        <w:numPr>
          <w:ilvl w:val="0"/>
          <w:numId w:val="16"/>
        </w:numPr>
        <w:jc w:val="both"/>
        <w:textAlignment w:val="baseline"/>
        <w:rPr>
          <w:rFonts w:eastAsia="Times New Roman" w:cstheme="minorHAnsi"/>
          <w:b/>
          <w:bCs/>
          <w:kern w:val="0"/>
          <w:bdr w:val="none" w:sz="0" w:space="0" w:color="auto" w:frame="1"/>
          <w:lang w:eastAsia="el-GR"/>
        </w:rPr>
      </w:pPr>
      <w:r w:rsidRPr="00900D20">
        <w:rPr>
          <w:rFonts w:eastAsia="Times New Roman" w:cstheme="minorHAnsi"/>
          <w:b/>
          <w:bCs/>
          <w:kern w:val="0"/>
          <w:bdr w:val="none" w:sz="0" w:space="0" w:color="auto" w:frame="1"/>
          <w:lang w:eastAsia="el-GR"/>
        </w:rPr>
        <w:t>Ημερομηνία λήξης ηλεκτρονικής υποβολής: Πέμπτη 29.02.2024 </w:t>
      </w:r>
      <w:r w:rsidRPr="00900D20">
        <w:rPr>
          <w:rFonts w:eastAsia="Times New Roman" w:cstheme="minorHAnsi"/>
          <w:kern w:val="0"/>
          <w:lang w:eastAsia="el-GR"/>
        </w:rPr>
        <w:t>και ώρα </w:t>
      </w:r>
      <w:r w:rsidRPr="00900D20">
        <w:rPr>
          <w:rFonts w:eastAsia="Times New Roman" w:cstheme="minorHAnsi"/>
          <w:b/>
          <w:bCs/>
          <w:kern w:val="0"/>
          <w:bdr w:val="none" w:sz="0" w:space="0" w:color="auto" w:frame="1"/>
          <w:lang w:eastAsia="el-GR"/>
        </w:rPr>
        <w:t>15:00</w:t>
      </w:r>
    </w:p>
    <w:p w:rsidR="005F1B7D" w:rsidRPr="005F1B7D" w:rsidRDefault="005F1B7D" w:rsidP="005F1B7D">
      <w:pPr>
        <w:jc w:val="both"/>
        <w:textAlignment w:val="baseline"/>
        <w:rPr>
          <w:rFonts w:eastAsia="Times New Roman" w:cstheme="minorHAnsi"/>
          <w:kern w:val="0"/>
          <w:lang w:eastAsia="el-GR"/>
        </w:rPr>
      </w:pPr>
    </w:p>
    <w:p w:rsidR="005F1B7D" w:rsidRDefault="005F1B7D" w:rsidP="005F1B7D">
      <w:pPr>
        <w:jc w:val="both"/>
        <w:textAlignment w:val="baseline"/>
        <w:rPr>
          <w:rFonts w:eastAsia="Times New Roman" w:cstheme="minorHAnsi"/>
          <w:b/>
          <w:bCs/>
          <w:kern w:val="0"/>
          <w:bdr w:val="none" w:sz="0" w:space="0" w:color="auto" w:frame="1"/>
          <w:lang w:eastAsia="el-GR"/>
        </w:rPr>
      </w:pPr>
      <w:r w:rsidRPr="005F1B7D">
        <w:rPr>
          <w:rFonts w:eastAsia="Times New Roman" w:cstheme="minorHAnsi"/>
          <w:b/>
          <w:bCs/>
          <w:kern w:val="0"/>
          <w:bdr w:val="none" w:sz="0" w:space="0" w:color="auto" w:frame="1"/>
          <w:lang w:eastAsia="el-GR"/>
        </w:rPr>
        <w:t>Ελάχιστος / μέγιστος επιχορηγούμενος προϋπολογισμός επενδυτικών σχεδίων</w:t>
      </w:r>
      <w:r w:rsidRPr="005F1B7D">
        <w:rPr>
          <w:rFonts w:eastAsia="Times New Roman" w:cstheme="minorHAnsi"/>
          <w:kern w:val="0"/>
          <w:lang w:eastAsia="el-GR"/>
        </w:rPr>
        <w:t>: </w:t>
      </w:r>
      <w:r w:rsidRPr="005F1B7D">
        <w:rPr>
          <w:rFonts w:eastAsia="Times New Roman" w:cstheme="minorHAnsi"/>
          <w:b/>
          <w:bCs/>
          <w:kern w:val="0"/>
          <w:bdr w:val="none" w:sz="0" w:space="0" w:color="auto" w:frame="1"/>
          <w:lang w:eastAsia="el-GR"/>
        </w:rPr>
        <w:t>30.000€ </w:t>
      </w:r>
      <w:r w:rsidRPr="005F1B7D">
        <w:rPr>
          <w:rFonts w:eastAsia="Times New Roman" w:cstheme="minorHAnsi"/>
          <w:kern w:val="0"/>
          <w:lang w:eastAsia="el-GR"/>
        </w:rPr>
        <w:t>έως και</w:t>
      </w:r>
      <w:r w:rsidRPr="005F1B7D">
        <w:rPr>
          <w:rFonts w:eastAsia="Times New Roman" w:cstheme="minorHAnsi"/>
          <w:b/>
          <w:bCs/>
          <w:kern w:val="0"/>
          <w:bdr w:val="none" w:sz="0" w:space="0" w:color="auto" w:frame="1"/>
          <w:lang w:eastAsia="el-GR"/>
        </w:rPr>
        <w:t> 400.000€.</w:t>
      </w:r>
    </w:p>
    <w:p w:rsidR="005F1B7D" w:rsidRPr="005F1B7D" w:rsidRDefault="005F1B7D" w:rsidP="005F1B7D">
      <w:pPr>
        <w:jc w:val="both"/>
        <w:textAlignment w:val="baseline"/>
        <w:rPr>
          <w:rFonts w:eastAsia="Times New Roman" w:cstheme="minorHAnsi"/>
          <w:kern w:val="0"/>
          <w:lang w:eastAsia="el-GR"/>
        </w:rPr>
      </w:pPr>
    </w:p>
    <w:p w:rsidR="005F1B7D" w:rsidRDefault="005F1B7D" w:rsidP="005F1B7D">
      <w:pPr>
        <w:jc w:val="both"/>
        <w:textAlignment w:val="baseline"/>
        <w:rPr>
          <w:rFonts w:eastAsia="Times New Roman" w:cstheme="minorHAnsi"/>
          <w:b/>
          <w:bCs/>
          <w:kern w:val="0"/>
          <w:bdr w:val="none" w:sz="0" w:space="0" w:color="auto" w:frame="1"/>
          <w:lang w:eastAsia="el-GR"/>
        </w:rPr>
      </w:pPr>
      <w:r w:rsidRPr="005F1B7D">
        <w:rPr>
          <w:rFonts w:eastAsia="Times New Roman" w:cstheme="minorHAnsi"/>
          <w:b/>
          <w:bCs/>
          <w:kern w:val="0"/>
          <w:bdr w:val="none" w:sz="0" w:space="0" w:color="auto" w:frame="1"/>
          <w:lang w:eastAsia="el-GR"/>
        </w:rPr>
        <w:t>ΠροϋπολογισμόςΔράσης: 190.000.000€</w:t>
      </w:r>
    </w:p>
    <w:p w:rsidR="00D72CFA" w:rsidRPr="00D72CFA" w:rsidRDefault="005F1B7D" w:rsidP="00D72CFA">
      <w:pPr>
        <w:rPr>
          <w:rFonts w:cstheme="minorHAnsi"/>
        </w:rPr>
      </w:pPr>
      <w:r w:rsidRPr="005F1B7D">
        <w:rPr>
          <w:rFonts w:eastAsia="Times New Roman" w:cstheme="minorHAnsi"/>
          <w:b/>
          <w:bCs/>
          <w:kern w:val="0"/>
          <w:bdr w:val="none" w:sz="0" w:space="0" w:color="auto" w:frame="1"/>
          <w:lang w:eastAsia="el-GR"/>
        </w:rPr>
        <w:br/>
      </w:r>
      <w:r w:rsidR="00D72CFA" w:rsidRPr="00D72CFA">
        <w:rPr>
          <w:rFonts w:cstheme="minorHAnsi"/>
        </w:rPr>
        <w:t>Η Δράση συγχρηματοδοτείται από το Ευρωπαϊκό Ταμείο Περιφερειακής Ανάπτυξης (ΕΤΠΑ) της Ευρωπαϊκής Ένωσης και από Εθνική Συμμετοχή.</w:t>
      </w:r>
    </w:p>
    <w:p w:rsidR="00D72CFA" w:rsidRPr="00D72CFA" w:rsidRDefault="00D72CFA" w:rsidP="00D72CFA">
      <w:pPr>
        <w:jc w:val="both"/>
        <w:textAlignment w:val="baseline"/>
        <w:rPr>
          <w:rFonts w:eastAsia="Times New Roman" w:cstheme="minorHAnsi"/>
          <w:kern w:val="0"/>
          <w:lang w:eastAsia="el-GR"/>
        </w:rPr>
      </w:pPr>
      <w:r w:rsidRPr="00D72CFA">
        <w:rPr>
          <w:rFonts w:eastAsia="Times New Roman" w:cstheme="minorHAnsi"/>
          <w:kern w:val="0"/>
          <w:lang w:eastAsia="el-GR"/>
        </w:rPr>
        <w:t> </w:t>
      </w:r>
    </w:p>
    <w:p w:rsidR="00D72CFA" w:rsidRPr="00D72CFA" w:rsidRDefault="00D72CFA" w:rsidP="00D72CFA">
      <w:pPr>
        <w:jc w:val="both"/>
        <w:textAlignment w:val="baseline"/>
        <w:rPr>
          <w:rFonts w:eastAsia="Times New Roman" w:cstheme="minorHAnsi"/>
          <w:kern w:val="0"/>
          <w:lang w:eastAsia="el-GR"/>
        </w:rPr>
      </w:pPr>
      <w:r w:rsidRPr="00D72CFA">
        <w:rPr>
          <w:rFonts w:eastAsia="Times New Roman" w:cstheme="minorHAnsi"/>
          <w:b/>
          <w:bCs/>
          <w:kern w:val="0"/>
          <w:lang w:eastAsia="el-GR"/>
        </w:rPr>
        <w:t>Ποσοστό επιχορήγησης</w:t>
      </w:r>
    </w:p>
    <w:p w:rsidR="00900D20" w:rsidRDefault="00900D20" w:rsidP="00D72CFA">
      <w:pPr>
        <w:jc w:val="both"/>
        <w:textAlignment w:val="baseline"/>
        <w:rPr>
          <w:rFonts w:eastAsia="Times New Roman" w:cstheme="minorHAnsi"/>
          <w:kern w:val="0"/>
          <w:lang w:eastAsia="el-GR"/>
        </w:rPr>
      </w:pPr>
    </w:p>
    <w:p w:rsidR="00D72CFA" w:rsidRPr="00D72CFA" w:rsidRDefault="00D72CFA" w:rsidP="00D72CFA">
      <w:pPr>
        <w:jc w:val="both"/>
        <w:textAlignment w:val="baseline"/>
        <w:rPr>
          <w:rFonts w:eastAsia="Times New Roman" w:cstheme="minorHAnsi"/>
          <w:kern w:val="0"/>
          <w:lang w:eastAsia="el-GR"/>
        </w:rPr>
      </w:pPr>
      <w:r w:rsidRPr="00D72CFA">
        <w:rPr>
          <w:rFonts w:eastAsia="Times New Roman" w:cstheme="minorHAnsi"/>
          <w:kern w:val="0"/>
          <w:lang w:eastAsia="el-GR"/>
        </w:rPr>
        <w:t>Το ποσοστό ενίσχυσης των αιτήσεων χρηματοδότησης είναι </w:t>
      </w:r>
      <w:r w:rsidRPr="00D72CFA">
        <w:rPr>
          <w:rFonts w:eastAsia="Times New Roman" w:cstheme="minorHAnsi"/>
          <w:kern w:val="0"/>
          <w:u w:val="single"/>
          <w:lang w:eastAsia="el-GR"/>
        </w:rPr>
        <w:t>ενιαίο</w:t>
      </w:r>
      <w:r w:rsidRPr="00D72CFA">
        <w:rPr>
          <w:rFonts w:eastAsia="Times New Roman" w:cstheme="minorHAnsi"/>
          <w:kern w:val="0"/>
          <w:lang w:eastAsia="el-GR"/>
        </w:rPr>
        <w:t> για όλες τις επιλέξιμες δαπάνες των επενδυτικών σχεδίων και ανέρχεται στο </w:t>
      </w:r>
      <w:r w:rsidRPr="00D72CFA">
        <w:rPr>
          <w:rFonts w:eastAsia="Times New Roman" w:cstheme="minorHAnsi"/>
          <w:b/>
          <w:bCs/>
          <w:kern w:val="0"/>
          <w:lang w:eastAsia="el-GR"/>
        </w:rPr>
        <w:t>45%</w:t>
      </w:r>
      <w:r w:rsidRPr="00D72CFA">
        <w:rPr>
          <w:rFonts w:eastAsia="Times New Roman" w:cstheme="minorHAnsi"/>
          <w:kern w:val="0"/>
          <w:lang w:eastAsia="el-GR"/>
        </w:rPr>
        <w:t> του επιχορηγούμενου προϋπολογισμού</w:t>
      </w:r>
    </w:p>
    <w:p w:rsidR="00900D20" w:rsidRDefault="00900D20" w:rsidP="00D72CFA">
      <w:pPr>
        <w:jc w:val="both"/>
        <w:textAlignment w:val="baseline"/>
        <w:rPr>
          <w:rFonts w:eastAsia="Times New Roman" w:cstheme="minorHAnsi"/>
          <w:kern w:val="0"/>
          <w:lang w:eastAsia="el-GR"/>
        </w:rPr>
      </w:pPr>
    </w:p>
    <w:p w:rsidR="00D72CFA" w:rsidRPr="00D72CFA" w:rsidRDefault="00D72CFA" w:rsidP="00D72CFA">
      <w:pPr>
        <w:jc w:val="both"/>
        <w:textAlignment w:val="baseline"/>
        <w:rPr>
          <w:rFonts w:eastAsia="Times New Roman" w:cstheme="minorHAnsi"/>
          <w:kern w:val="0"/>
          <w:lang w:eastAsia="el-GR"/>
        </w:rPr>
      </w:pPr>
      <w:r w:rsidRPr="00D72CFA">
        <w:rPr>
          <w:rFonts w:eastAsia="Times New Roman" w:cstheme="minorHAnsi"/>
          <w:kern w:val="0"/>
          <w:lang w:eastAsia="el-GR"/>
        </w:rPr>
        <w:t>Το ποσοστό της επιχορήγησης δύναται να αυξηθεί κατά:</w:t>
      </w:r>
    </w:p>
    <w:p w:rsidR="00D72CFA" w:rsidRPr="00D72CFA" w:rsidRDefault="00D72CFA" w:rsidP="00D72CFA">
      <w:pPr>
        <w:numPr>
          <w:ilvl w:val="0"/>
          <w:numId w:val="13"/>
        </w:numPr>
        <w:jc w:val="both"/>
        <w:textAlignment w:val="baseline"/>
        <w:rPr>
          <w:rFonts w:eastAsia="Times New Roman" w:cstheme="minorHAnsi"/>
          <w:kern w:val="0"/>
          <w:lang w:eastAsia="el-GR"/>
        </w:rPr>
      </w:pPr>
      <w:r w:rsidRPr="00D72CFA">
        <w:rPr>
          <w:rFonts w:eastAsia="Times New Roman" w:cstheme="minorHAnsi"/>
          <w:kern w:val="0"/>
          <w:lang w:eastAsia="el-GR"/>
        </w:rPr>
        <w:t>10% εφόσον η επένδυση πραγματοποιηθεί σε απομακρυσμένη ή πυρόπληκτη ή πλημμυροπαθή περιοχή ή μικρά νησιά</w:t>
      </w:r>
    </w:p>
    <w:p w:rsidR="00D72CFA" w:rsidRPr="00D72CFA" w:rsidRDefault="00D72CFA" w:rsidP="00D72CFA">
      <w:pPr>
        <w:numPr>
          <w:ilvl w:val="0"/>
          <w:numId w:val="13"/>
        </w:numPr>
        <w:jc w:val="both"/>
        <w:textAlignment w:val="baseline"/>
        <w:rPr>
          <w:rFonts w:eastAsia="Times New Roman" w:cstheme="minorHAnsi"/>
          <w:kern w:val="0"/>
          <w:lang w:eastAsia="el-GR"/>
        </w:rPr>
      </w:pPr>
      <w:r w:rsidRPr="00D72CFA">
        <w:rPr>
          <w:rFonts w:eastAsia="Times New Roman" w:cstheme="minorHAnsi"/>
          <w:kern w:val="0"/>
          <w:lang w:eastAsia="el-GR"/>
        </w:rPr>
        <w:t>επιπλέον 5% με τη δήλωση κατά την υποβολή της αίτησης χρηματοδότησης στόχου απασχόλησης τουλάχιστον 1 ΕΜΕ, τον πρώτο χρόνο μετά την ολοκλήρωση της επένδυσης.</w:t>
      </w:r>
    </w:p>
    <w:p w:rsidR="00D72CFA" w:rsidRPr="00D72CFA" w:rsidRDefault="00D72CFA" w:rsidP="00D72CFA">
      <w:pPr>
        <w:jc w:val="both"/>
        <w:textAlignment w:val="baseline"/>
        <w:rPr>
          <w:rFonts w:eastAsia="Times New Roman" w:cstheme="minorHAnsi"/>
          <w:kern w:val="0"/>
          <w:lang w:eastAsia="el-GR"/>
        </w:rPr>
      </w:pPr>
      <w:r w:rsidRPr="00D72CFA">
        <w:rPr>
          <w:rFonts w:eastAsia="Times New Roman" w:cstheme="minorHAnsi"/>
          <w:kern w:val="0"/>
          <w:lang w:eastAsia="el-GR"/>
        </w:rPr>
        <w:t>  </w:t>
      </w:r>
    </w:p>
    <w:p w:rsidR="00D72CFA" w:rsidRDefault="00D72CFA" w:rsidP="00D72CFA">
      <w:pPr>
        <w:jc w:val="both"/>
        <w:textAlignment w:val="baseline"/>
        <w:rPr>
          <w:rFonts w:eastAsia="Times New Roman" w:cstheme="minorHAnsi"/>
          <w:b/>
          <w:bCs/>
          <w:kern w:val="0"/>
          <w:lang w:eastAsia="el-GR"/>
        </w:rPr>
      </w:pPr>
      <w:r w:rsidRPr="00D72CFA">
        <w:rPr>
          <w:rFonts w:eastAsia="Times New Roman" w:cstheme="minorHAnsi"/>
          <w:b/>
          <w:bCs/>
          <w:kern w:val="0"/>
          <w:lang w:eastAsia="el-GR"/>
        </w:rPr>
        <w:t>Δικαιούχοι</w:t>
      </w:r>
    </w:p>
    <w:p w:rsidR="00900D20" w:rsidRDefault="00900D20" w:rsidP="00D72CFA">
      <w:pPr>
        <w:jc w:val="both"/>
        <w:textAlignment w:val="baseline"/>
        <w:rPr>
          <w:rFonts w:eastAsia="Times New Roman" w:cstheme="minorHAnsi"/>
          <w:b/>
          <w:bCs/>
          <w:kern w:val="0"/>
          <w:lang w:eastAsia="el-GR"/>
        </w:rPr>
      </w:pPr>
    </w:p>
    <w:p w:rsidR="00D72CFA" w:rsidRDefault="00D72CFA" w:rsidP="00D72CFA">
      <w:pPr>
        <w:jc w:val="both"/>
        <w:textAlignment w:val="baseline"/>
        <w:rPr>
          <w:rFonts w:eastAsia="Times New Roman" w:cstheme="minorHAnsi"/>
          <w:kern w:val="0"/>
          <w:lang w:eastAsia="el-GR"/>
        </w:rPr>
      </w:pPr>
      <w:r w:rsidRPr="00D72CFA">
        <w:rPr>
          <w:rFonts w:eastAsia="Times New Roman" w:cstheme="minorHAnsi"/>
          <w:b/>
          <w:bCs/>
          <w:kern w:val="0"/>
          <w:lang w:eastAsia="el-GR"/>
        </w:rPr>
        <w:t>Υπό ίδρυση και νεοσύστατες Πολύ Μικρές, Μικρές, και Μεσαίες Επιχειρήσεις</w:t>
      </w:r>
      <w:r w:rsidRPr="00D72CFA">
        <w:rPr>
          <w:rFonts w:eastAsia="Times New Roman" w:cstheme="minorHAnsi"/>
          <w:kern w:val="0"/>
          <w:lang w:eastAsia="el-GR"/>
        </w:rPr>
        <w:t>, οι οποίες θα δραστηριοποιηθούν ή δραστηριοποιούνται στους επιλέξιμους ΚΑΔ της Πρόσκλησης</w:t>
      </w:r>
      <w:r w:rsidR="00900D20" w:rsidRPr="00900D20">
        <w:rPr>
          <w:rFonts w:eastAsia="Times New Roman" w:cstheme="minorHAnsi"/>
          <w:kern w:val="0"/>
          <w:lang w:eastAsia="el-GR"/>
        </w:rPr>
        <w:t>.</w:t>
      </w:r>
    </w:p>
    <w:p w:rsidR="00900D20" w:rsidRPr="00900D20" w:rsidRDefault="00900D20" w:rsidP="00D72CFA">
      <w:pPr>
        <w:jc w:val="both"/>
        <w:textAlignment w:val="baseline"/>
        <w:rPr>
          <w:rFonts w:eastAsia="Times New Roman" w:cstheme="minorHAnsi"/>
          <w:kern w:val="0"/>
          <w:lang w:eastAsia="el-GR"/>
        </w:rPr>
      </w:pPr>
    </w:p>
    <w:p w:rsidR="00D72CFA" w:rsidRDefault="00D72CFA" w:rsidP="00D72CFA">
      <w:pPr>
        <w:jc w:val="both"/>
        <w:textAlignment w:val="baseline"/>
        <w:rPr>
          <w:rFonts w:eastAsia="Times New Roman" w:cstheme="minorHAnsi"/>
          <w:kern w:val="0"/>
          <w:lang w:eastAsia="el-GR"/>
        </w:rPr>
      </w:pPr>
      <w:r w:rsidRPr="00D72CFA">
        <w:rPr>
          <w:rFonts w:eastAsia="Times New Roman" w:cstheme="minorHAnsi"/>
          <w:b/>
          <w:bCs/>
          <w:kern w:val="0"/>
          <w:lang w:eastAsia="el-GR"/>
        </w:rPr>
        <w:t>Κατηγορία Α. Υπό ίδρυση. </w:t>
      </w:r>
      <w:r w:rsidRPr="00D72CFA">
        <w:rPr>
          <w:rFonts w:eastAsia="Times New Roman" w:cstheme="minorHAnsi"/>
          <w:kern w:val="0"/>
          <w:lang w:eastAsia="el-GR"/>
        </w:rPr>
        <w:t>Επιχειρήσεις που θα συσταθούν από την ημερομηνία έκδοσης της Προκήρυξης της Δράσης</w:t>
      </w:r>
      <w:r w:rsidR="00900D20" w:rsidRPr="00900D20">
        <w:rPr>
          <w:rFonts w:eastAsia="Times New Roman" w:cstheme="minorHAnsi"/>
          <w:kern w:val="0"/>
          <w:lang w:eastAsia="el-GR"/>
        </w:rPr>
        <w:t>.</w:t>
      </w:r>
    </w:p>
    <w:p w:rsidR="00900D20" w:rsidRPr="00D72CFA" w:rsidRDefault="00900D20" w:rsidP="00D72CFA">
      <w:pPr>
        <w:jc w:val="both"/>
        <w:textAlignment w:val="baseline"/>
        <w:rPr>
          <w:rFonts w:eastAsia="Times New Roman" w:cstheme="minorHAnsi"/>
          <w:kern w:val="0"/>
          <w:lang w:eastAsia="el-GR"/>
        </w:rPr>
      </w:pPr>
    </w:p>
    <w:p w:rsidR="00D72CFA" w:rsidRDefault="00D72CFA" w:rsidP="00D72CFA">
      <w:pPr>
        <w:jc w:val="both"/>
        <w:textAlignment w:val="baseline"/>
        <w:rPr>
          <w:rFonts w:eastAsia="Times New Roman" w:cstheme="minorHAnsi"/>
          <w:kern w:val="0"/>
          <w:lang w:eastAsia="el-GR"/>
        </w:rPr>
      </w:pPr>
      <w:r w:rsidRPr="00D72CFA">
        <w:rPr>
          <w:rFonts w:eastAsia="Times New Roman" w:cstheme="minorHAnsi"/>
          <w:b/>
          <w:bCs/>
          <w:kern w:val="0"/>
          <w:lang w:eastAsia="el-GR"/>
        </w:rPr>
        <w:t>Κατηγορία Β. Νεοσύστατες. </w:t>
      </w:r>
      <w:r w:rsidRPr="00D72CFA">
        <w:rPr>
          <w:rFonts w:eastAsia="Times New Roman" w:cstheme="minorHAnsi"/>
          <w:kern w:val="0"/>
          <w:lang w:eastAsia="el-GR"/>
        </w:rPr>
        <w:t xml:space="preserve">Με τον όρο νεοσύστατες ορίζονται οι επιχειρήσεις για τις οποίες δεν έχει παρέλθει 12μηνο συνεχούς λειτουργίας (δεν έχει παρέλθει </w:t>
      </w:r>
      <w:r w:rsidRPr="00D72CFA">
        <w:rPr>
          <w:rFonts w:eastAsia="Times New Roman" w:cstheme="minorHAnsi"/>
          <w:kern w:val="0"/>
          <w:lang w:eastAsia="el-GR"/>
        </w:rPr>
        <w:lastRenderedPageBreak/>
        <w:t>12μηνο από την ημερομηνία έναρξης της επιχείρησης στην ΑΑΔΕ έως και την ημερομηνία προκήρυξης της Δράσης).</w:t>
      </w:r>
    </w:p>
    <w:p w:rsidR="00900D20" w:rsidRPr="00D72CFA" w:rsidRDefault="00900D20" w:rsidP="00D72CFA">
      <w:pPr>
        <w:jc w:val="both"/>
        <w:textAlignment w:val="baseline"/>
        <w:rPr>
          <w:rFonts w:eastAsia="Times New Roman" w:cstheme="minorHAnsi"/>
          <w:kern w:val="0"/>
          <w:lang w:eastAsia="el-GR"/>
        </w:rPr>
      </w:pPr>
    </w:p>
    <w:p w:rsidR="00D72CFA" w:rsidRDefault="00D72CFA" w:rsidP="00D72CFA">
      <w:pPr>
        <w:jc w:val="both"/>
        <w:textAlignment w:val="baseline"/>
        <w:rPr>
          <w:rFonts w:eastAsia="Times New Roman" w:cstheme="minorHAnsi"/>
          <w:kern w:val="0"/>
          <w:lang w:eastAsia="el-GR"/>
        </w:rPr>
      </w:pPr>
      <w:r w:rsidRPr="00D72CFA">
        <w:rPr>
          <w:rFonts w:eastAsia="Times New Roman" w:cstheme="minorHAnsi"/>
          <w:kern w:val="0"/>
          <w:lang w:eastAsia="el-GR"/>
        </w:rPr>
        <w:t>Οι Δικαιούχοι θα πρέπει, μεταξύ άλλων, να πληρούν τις ακόλουθες </w:t>
      </w:r>
      <w:r w:rsidRPr="00D72CFA">
        <w:rPr>
          <w:rFonts w:eastAsia="Times New Roman" w:cstheme="minorHAnsi"/>
          <w:b/>
          <w:bCs/>
          <w:kern w:val="0"/>
          <w:lang w:eastAsia="el-GR"/>
        </w:rPr>
        <w:t>προϋποθέσεις επιλεξιμότητας</w:t>
      </w:r>
      <w:r w:rsidRPr="00D72CFA">
        <w:rPr>
          <w:rFonts w:eastAsia="Times New Roman" w:cstheme="minorHAnsi"/>
          <w:kern w:val="0"/>
          <w:lang w:eastAsia="el-GR"/>
        </w:rPr>
        <w:t>:</w:t>
      </w:r>
    </w:p>
    <w:p w:rsidR="00900D20" w:rsidRPr="00D72CFA" w:rsidRDefault="00900D20" w:rsidP="00D72CFA">
      <w:pPr>
        <w:jc w:val="both"/>
        <w:textAlignment w:val="baseline"/>
        <w:rPr>
          <w:rFonts w:eastAsia="Times New Roman" w:cstheme="minorHAnsi"/>
          <w:kern w:val="0"/>
          <w:lang w:eastAsia="el-GR"/>
        </w:rPr>
      </w:pPr>
    </w:p>
    <w:p w:rsidR="00D72CFA" w:rsidRPr="00D72CFA" w:rsidRDefault="00D72CFA" w:rsidP="00D72CFA">
      <w:pPr>
        <w:numPr>
          <w:ilvl w:val="0"/>
          <w:numId w:val="14"/>
        </w:numPr>
        <w:jc w:val="both"/>
        <w:textAlignment w:val="baseline"/>
        <w:rPr>
          <w:rFonts w:eastAsia="Times New Roman" w:cstheme="minorHAnsi"/>
          <w:kern w:val="0"/>
          <w:lang w:eastAsia="el-GR"/>
        </w:rPr>
      </w:pPr>
      <w:r w:rsidRPr="00D72CFA">
        <w:rPr>
          <w:rFonts w:eastAsia="Times New Roman" w:cstheme="minorHAnsi"/>
          <w:kern w:val="0"/>
          <w:lang w:eastAsia="el-GR"/>
        </w:rPr>
        <w:t>Το προτεινόμενο επενδυτικό σχέδιο να αφορά σε έναν τουλάχιστον από τους επιλέξιμους ΚΑΔ του ΠΑΡΑΡΤΗΜΑΤΟΣ II: ΕΠΙΛΕΞΙΜΟΙ ΤΟΜΕΙΣ ΔΡΑΣΤΗΡΙΟΤΗΤΑΣ (ΚΑΔ), που θα πρέπει η επιχείρηση να διαθέτει πριν την πρώτη εκταμίευση της επιχορήγησης.</w:t>
      </w:r>
    </w:p>
    <w:p w:rsidR="00D72CFA" w:rsidRPr="00D72CFA" w:rsidRDefault="00D72CFA" w:rsidP="00D72CFA">
      <w:pPr>
        <w:numPr>
          <w:ilvl w:val="0"/>
          <w:numId w:val="14"/>
        </w:numPr>
        <w:jc w:val="both"/>
        <w:textAlignment w:val="baseline"/>
        <w:rPr>
          <w:rFonts w:eastAsia="Times New Roman" w:cstheme="minorHAnsi"/>
          <w:kern w:val="0"/>
          <w:lang w:eastAsia="el-GR"/>
        </w:rPr>
      </w:pPr>
      <w:r w:rsidRPr="00D72CFA">
        <w:rPr>
          <w:rFonts w:eastAsia="Times New Roman" w:cstheme="minorHAnsi"/>
          <w:kern w:val="0"/>
          <w:lang w:eastAsia="el-GR"/>
        </w:rPr>
        <w:t>Να υποβάλλουν </w:t>
      </w:r>
      <w:r w:rsidRPr="00D72CFA">
        <w:rPr>
          <w:rFonts w:eastAsia="Times New Roman" w:cstheme="minorHAnsi"/>
          <w:b/>
          <w:bCs/>
          <w:kern w:val="0"/>
          <w:lang w:eastAsia="el-GR"/>
        </w:rPr>
        <w:t>μια και μοναδική αίτηση χρηματοδότησης ανά ΑΦΜ</w:t>
      </w:r>
      <w:r w:rsidRPr="00D72CFA">
        <w:rPr>
          <w:rFonts w:eastAsia="Times New Roman" w:cstheme="minorHAnsi"/>
          <w:kern w:val="0"/>
          <w:lang w:eastAsia="el-GR"/>
        </w:rPr>
        <w:t> στην παρούσα Δράση.</w:t>
      </w:r>
    </w:p>
    <w:p w:rsidR="00D72CFA" w:rsidRPr="00D72CFA" w:rsidRDefault="00D72CFA" w:rsidP="00D72CFA">
      <w:pPr>
        <w:numPr>
          <w:ilvl w:val="0"/>
          <w:numId w:val="14"/>
        </w:numPr>
        <w:jc w:val="both"/>
        <w:textAlignment w:val="baseline"/>
        <w:rPr>
          <w:rFonts w:eastAsia="Times New Roman" w:cstheme="minorHAnsi"/>
          <w:kern w:val="0"/>
          <w:lang w:eastAsia="el-GR"/>
        </w:rPr>
      </w:pPr>
      <w:r w:rsidRPr="00D72CFA">
        <w:rPr>
          <w:rFonts w:eastAsia="Times New Roman" w:cstheme="minorHAnsi"/>
          <w:kern w:val="0"/>
          <w:lang w:eastAsia="el-GR"/>
        </w:rPr>
        <w:t>Να συγκεντρώνουν </w:t>
      </w:r>
      <w:r w:rsidRPr="00D72CFA">
        <w:rPr>
          <w:rFonts w:eastAsia="Times New Roman" w:cstheme="minorHAnsi"/>
          <w:b/>
          <w:bCs/>
          <w:kern w:val="0"/>
          <w:lang w:eastAsia="el-GR"/>
        </w:rPr>
        <w:t>κατ’ ελάχιστον το βαθμό 70 κατά την αυτοαξιολόγηση του επενδυτικού σχεδίου</w:t>
      </w:r>
      <w:r w:rsidRPr="00D72CFA">
        <w:rPr>
          <w:rFonts w:eastAsia="Times New Roman" w:cstheme="minorHAnsi"/>
          <w:kern w:val="0"/>
          <w:lang w:eastAsia="el-GR"/>
        </w:rPr>
        <w:t> με βάση τα κριτήρια του Παραρτήματος ΙΙΙ. Επισημαίνεται ότι δεν είναι επιτρεπτή η υποβολή της αίτησης χρηματοδότησης στο ΟΠΣΚΕ αν δεν καλύπτεται η παραπάνω προϋπόθεση.</w:t>
      </w:r>
    </w:p>
    <w:p w:rsidR="00D72CFA" w:rsidRPr="00D72CFA" w:rsidRDefault="00D72CFA" w:rsidP="00D72CFA">
      <w:pPr>
        <w:numPr>
          <w:ilvl w:val="0"/>
          <w:numId w:val="14"/>
        </w:numPr>
        <w:jc w:val="both"/>
        <w:textAlignment w:val="baseline"/>
        <w:rPr>
          <w:rFonts w:eastAsia="Times New Roman" w:cstheme="minorHAnsi"/>
          <w:kern w:val="0"/>
          <w:lang w:eastAsia="el-GR"/>
        </w:rPr>
      </w:pPr>
      <w:r w:rsidRPr="00D72CFA">
        <w:rPr>
          <w:rFonts w:eastAsia="Times New Roman" w:cstheme="minorHAnsi"/>
          <w:kern w:val="0"/>
          <w:lang w:eastAsia="el-GR"/>
        </w:rPr>
        <w:t>Να δηλώσουν ως τόπο/τόπους για την υλοποίηση των ενεργειών της παρούσας δράσης αποκλειστικά σε </w:t>
      </w:r>
      <w:r w:rsidRPr="00D72CFA">
        <w:rPr>
          <w:rFonts w:eastAsia="Times New Roman" w:cstheme="minorHAnsi"/>
          <w:b/>
          <w:bCs/>
          <w:kern w:val="0"/>
          <w:lang w:eastAsia="el-GR"/>
        </w:rPr>
        <w:t>μία Περιφέρεια της Χώρας και σε περιοχές της όπου ισχύει η ίδια ένταση ενίσχυσης</w:t>
      </w:r>
      <w:r w:rsidRPr="00D72CFA">
        <w:rPr>
          <w:rFonts w:eastAsia="Times New Roman" w:cstheme="minorHAnsi"/>
          <w:kern w:val="0"/>
          <w:lang w:eastAsia="el-GR"/>
        </w:rPr>
        <w:t>. Στην αίτηση χρηματοδότησης δηλώνεται η Περιφέρεια στην οποία θα πραγματοποιηθεί το επενδυτικό σχέδιο</w:t>
      </w:r>
      <w:r w:rsidRPr="00D72CFA">
        <w:rPr>
          <w:rFonts w:eastAsia="Times New Roman" w:cstheme="minorHAnsi"/>
          <w:b/>
          <w:bCs/>
          <w:kern w:val="0"/>
          <w:lang w:eastAsia="el-GR"/>
        </w:rPr>
        <w:t>. Διευκρινίζεται ότι η επιχείρηση μπορεί να υλοποιήσει δαπάνες στην έδρα της επιχείρησης ή/και σε υποκαταστήματα αυτής, εφόσον όλα τα σημεία υλοποίησης ανήκουν στην ίδια περιφέρεια και οι περιοχές / τόποι υλοποίησης έχουν την ίδια ένταση ενίσχυσης.</w:t>
      </w:r>
    </w:p>
    <w:p w:rsidR="00D72CFA" w:rsidRPr="00D72CFA" w:rsidRDefault="00D72CFA" w:rsidP="00D72CFA">
      <w:pPr>
        <w:jc w:val="both"/>
        <w:textAlignment w:val="baseline"/>
        <w:rPr>
          <w:rFonts w:eastAsia="Times New Roman" w:cstheme="minorHAnsi"/>
          <w:kern w:val="0"/>
          <w:lang w:eastAsia="el-GR"/>
        </w:rPr>
      </w:pPr>
      <w:r w:rsidRPr="00D72CFA">
        <w:rPr>
          <w:rFonts w:eastAsia="Times New Roman" w:cstheme="minorHAnsi"/>
          <w:b/>
          <w:bCs/>
          <w:kern w:val="0"/>
          <w:lang w:eastAsia="el-GR"/>
        </w:rPr>
        <w:t> </w:t>
      </w:r>
    </w:p>
    <w:p w:rsidR="00D72CFA" w:rsidRPr="00900D20" w:rsidRDefault="00D72CFA" w:rsidP="00D72CFA">
      <w:pPr>
        <w:jc w:val="both"/>
        <w:textAlignment w:val="baseline"/>
        <w:rPr>
          <w:rFonts w:eastAsia="Times New Roman" w:cstheme="minorHAnsi"/>
          <w:b/>
          <w:bCs/>
          <w:kern w:val="0"/>
          <w:lang w:eastAsia="el-GR"/>
        </w:rPr>
      </w:pPr>
      <w:r w:rsidRPr="00D72CFA">
        <w:rPr>
          <w:rFonts w:eastAsia="Times New Roman" w:cstheme="minorHAnsi"/>
          <w:kern w:val="0"/>
          <w:lang w:eastAsia="el-GR"/>
        </w:rPr>
        <w:t>Σημειώνεται ότι κατά την υποβολή της αίτησης χρηματοδότησης απαιτείται να προσκομισθούν αποδεικτικά στοιχεία εξασφάλισης της Ιδιωτικής Συμμετοχής του προτεινόμενου επενδυτικού σχεδίου σε ποσοστό </w:t>
      </w:r>
      <w:r w:rsidRPr="00D72CFA">
        <w:rPr>
          <w:rFonts w:eastAsia="Times New Roman" w:cstheme="minorHAnsi"/>
          <w:b/>
          <w:bCs/>
          <w:kern w:val="0"/>
          <w:lang w:eastAsia="el-GR"/>
        </w:rPr>
        <w:t>τουλάχιστον 60%</w:t>
      </w:r>
      <w:r w:rsidR="00900D20" w:rsidRPr="00900D20">
        <w:rPr>
          <w:rFonts w:eastAsia="Times New Roman" w:cstheme="minorHAnsi"/>
          <w:b/>
          <w:bCs/>
          <w:kern w:val="0"/>
          <w:lang w:eastAsia="el-GR"/>
        </w:rPr>
        <w:t>.</w:t>
      </w:r>
    </w:p>
    <w:p w:rsidR="00900D20" w:rsidRDefault="00900D20" w:rsidP="00D72CFA">
      <w:pPr>
        <w:jc w:val="both"/>
        <w:textAlignment w:val="baseline"/>
        <w:rPr>
          <w:rFonts w:eastAsia="Times New Roman" w:cstheme="minorHAnsi"/>
          <w:b/>
          <w:bCs/>
          <w:kern w:val="0"/>
          <w:lang w:eastAsia="el-GR"/>
        </w:rPr>
      </w:pPr>
    </w:p>
    <w:p w:rsidR="00D72CFA" w:rsidRPr="00D72CFA" w:rsidRDefault="00D72CFA" w:rsidP="00D72CFA">
      <w:pPr>
        <w:jc w:val="both"/>
        <w:textAlignment w:val="baseline"/>
        <w:rPr>
          <w:rFonts w:eastAsia="Times New Roman" w:cstheme="minorHAnsi"/>
          <w:kern w:val="0"/>
          <w:lang w:eastAsia="el-GR"/>
        </w:rPr>
      </w:pPr>
      <w:r w:rsidRPr="00D72CFA">
        <w:rPr>
          <w:rFonts w:eastAsia="Times New Roman" w:cstheme="minorHAnsi"/>
          <w:b/>
          <w:bCs/>
          <w:kern w:val="0"/>
          <w:lang w:eastAsia="el-GR"/>
        </w:rPr>
        <w:t>Διαδικασία υποβολής αιτήσεων</w:t>
      </w:r>
    </w:p>
    <w:p w:rsidR="00D72CFA" w:rsidRDefault="00D72CFA" w:rsidP="00D72CFA">
      <w:pPr>
        <w:jc w:val="both"/>
        <w:textAlignment w:val="baseline"/>
        <w:rPr>
          <w:rFonts w:eastAsia="Times New Roman" w:cstheme="minorHAnsi"/>
          <w:kern w:val="0"/>
          <w:lang w:eastAsia="el-GR"/>
        </w:rPr>
      </w:pPr>
      <w:r w:rsidRPr="00D72CFA">
        <w:rPr>
          <w:rFonts w:eastAsia="Times New Roman" w:cstheme="minorHAnsi"/>
          <w:kern w:val="0"/>
          <w:lang w:eastAsia="el-GR"/>
        </w:rPr>
        <w:t>Η αίτηση χρηματοδότησης υποβάλλεται υποχρεωτικά ηλεκτρονικά μέσω του  </w:t>
      </w:r>
      <w:hyperlink r:id="rId7" w:tgtFrame="_blank" w:history="1">
        <w:r w:rsidRPr="00D72CFA">
          <w:rPr>
            <w:rStyle w:val="-"/>
            <w:rFonts w:eastAsia="Times New Roman" w:cstheme="minorHAnsi"/>
            <w:b/>
            <w:bCs/>
            <w:kern w:val="0"/>
            <w:lang w:eastAsia="el-GR"/>
          </w:rPr>
          <w:t>Ολοκληρωμένου Πληροφοριακού Συστήματος Διαχείρισης Κρατικών Ενισχύσεων (ΟΠΣΚΕ)</w:t>
        </w:r>
      </w:hyperlink>
      <w:r w:rsidRPr="00D72CFA">
        <w:rPr>
          <w:rFonts w:eastAsia="Times New Roman" w:cstheme="minorHAnsi"/>
          <w:kern w:val="0"/>
          <w:lang w:eastAsia="el-GR"/>
        </w:rPr>
        <w:t>. Αιτήσεις χρηματοδότησης στις οποίες δεν έχουν συμπληρωθεί όλα τα υποχρεωτικά προς συμπλήρωση πεδία του ΟΠΣΚΕ, δεν θα είναι δυνατό να υποβληθούν.</w:t>
      </w:r>
    </w:p>
    <w:p w:rsidR="00D72CFA" w:rsidRPr="00D72CFA" w:rsidRDefault="00D72CFA" w:rsidP="00D72CFA">
      <w:pPr>
        <w:jc w:val="both"/>
        <w:textAlignment w:val="baseline"/>
        <w:rPr>
          <w:rFonts w:eastAsia="Times New Roman" w:cstheme="minorHAnsi"/>
          <w:kern w:val="0"/>
          <w:lang w:eastAsia="el-GR"/>
        </w:rPr>
      </w:pPr>
    </w:p>
    <w:p w:rsidR="00D72CFA" w:rsidRDefault="00D72CFA" w:rsidP="00D72CFA">
      <w:pPr>
        <w:jc w:val="both"/>
        <w:textAlignment w:val="baseline"/>
        <w:rPr>
          <w:rFonts w:eastAsia="Times New Roman" w:cstheme="minorHAnsi"/>
          <w:b/>
          <w:bCs/>
          <w:kern w:val="0"/>
          <w:lang w:eastAsia="el-GR"/>
        </w:rPr>
      </w:pPr>
      <w:r w:rsidRPr="00D72CFA">
        <w:rPr>
          <w:rFonts w:eastAsia="Times New Roman" w:cstheme="minorHAnsi"/>
          <w:kern w:val="0"/>
          <w:lang w:eastAsia="el-GR"/>
        </w:rPr>
        <w:t>Για την αξιολόγηση της Δράσης θα εφαρμοστεί η </w:t>
      </w:r>
      <w:r w:rsidRPr="00D72CFA">
        <w:rPr>
          <w:rFonts w:eastAsia="Times New Roman" w:cstheme="minorHAnsi"/>
          <w:b/>
          <w:bCs/>
          <w:kern w:val="0"/>
          <w:lang w:eastAsia="el-GR"/>
        </w:rPr>
        <w:t>Συγκριτική Αξιολόγηση.</w:t>
      </w:r>
    </w:p>
    <w:p w:rsidR="00900D20" w:rsidRDefault="00900D20" w:rsidP="00D72CFA">
      <w:pPr>
        <w:jc w:val="both"/>
        <w:textAlignment w:val="baseline"/>
        <w:rPr>
          <w:rFonts w:eastAsia="Times New Roman" w:cstheme="minorHAnsi"/>
          <w:b/>
          <w:bCs/>
          <w:kern w:val="0"/>
          <w:lang w:eastAsia="el-GR"/>
        </w:rPr>
      </w:pPr>
    </w:p>
    <w:p w:rsidR="00900D20" w:rsidRDefault="00900D20" w:rsidP="00900D20">
      <w:pPr>
        <w:jc w:val="both"/>
        <w:textAlignment w:val="baseline"/>
        <w:rPr>
          <w:rFonts w:eastAsia="Times New Roman" w:cstheme="minorHAnsi"/>
          <w:b/>
          <w:bCs/>
          <w:kern w:val="0"/>
          <w:lang w:eastAsia="el-GR"/>
        </w:rPr>
      </w:pPr>
      <w:r w:rsidRPr="00D72CFA">
        <w:rPr>
          <w:rFonts w:eastAsia="Times New Roman" w:cstheme="minorHAnsi"/>
          <w:b/>
          <w:bCs/>
          <w:kern w:val="0"/>
          <w:lang w:eastAsia="el-GR"/>
        </w:rPr>
        <w:t>Οι συνολικές προϋποθέσεις συμμετοχής των δικαιούχων παρουσιάζονται αναλυτικά στην Πρόσκληση της Δράσης.</w:t>
      </w:r>
    </w:p>
    <w:p w:rsidR="005F1B7D" w:rsidRPr="005F1B7D" w:rsidRDefault="005F1B7D" w:rsidP="005F1B7D">
      <w:pPr>
        <w:jc w:val="both"/>
        <w:textAlignment w:val="baseline"/>
        <w:rPr>
          <w:rFonts w:eastAsia="Times New Roman" w:cstheme="minorHAnsi"/>
          <w:kern w:val="0"/>
          <w:lang w:eastAsia="el-GR"/>
        </w:rPr>
      </w:pPr>
      <w:r w:rsidRPr="005F1B7D">
        <w:rPr>
          <w:rFonts w:eastAsia="Times New Roman" w:cstheme="minorHAnsi"/>
          <w:kern w:val="0"/>
          <w:lang w:eastAsia="el-GR"/>
        </w:rPr>
        <w:t> </w:t>
      </w:r>
    </w:p>
    <w:p w:rsidR="00130FFB" w:rsidRPr="00900D20" w:rsidRDefault="002646CD" w:rsidP="005F1B7D">
      <w:pPr>
        <w:shd w:val="clear" w:color="auto" w:fill="FFFFFF"/>
        <w:jc w:val="both"/>
        <w:textAlignment w:val="baseline"/>
        <w:rPr>
          <w:rFonts w:cstheme="minorHAnsi"/>
        </w:rPr>
      </w:pPr>
      <w:hyperlink r:id="rId8" w:history="1">
        <w:r w:rsidR="005F1B7D" w:rsidRPr="00900D20">
          <w:rPr>
            <w:rStyle w:val="-"/>
            <w:rFonts w:cstheme="minorHAnsi"/>
          </w:rPr>
          <w:t xml:space="preserve">Δείτε αναλυτικά την προκήρυξη </w:t>
        </w:r>
        <w:r w:rsidR="00900D20" w:rsidRPr="00900D20">
          <w:rPr>
            <w:rStyle w:val="-"/>
            <w:rFonts w:cstheme="minorHAnsi"/>
          </w:rPr>
          <w:t>εδώ</w:t>
        </w:r>
      </w:hyperlink>
    </w:p>
    <w:sectPr w:rsidR="00130FFB" w:rsidRPr="00900D20" w:rsidSect="002646C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3B8" w:rsidRDefault="007963B8" w:rsidP="005F1B7D">
      <w:r>
        <w:separator/>
      </w:r>
    </w:p>
  </w:endnote>
  <w:endnote w:type="continuationSeparator" w:id="1">
    <w:p w:rsidR="007963B8" w:rsidRDefault="007963B8" w:rsidP="005F1B7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7D" w:rsidRDefault="005F1B7D" w:rsidP="005F1B7D">
    <w:pPr>
      <w:pStyle w:val="a5"/>
      <w:tabs>
        <w:tab w:val="clear" w:pos="8306"/>
      </w:tabs>
    </w:pPr>
    <w:r>
      <w:rPr>
        <w:noProof/>
        <w:lang w:eastAsia="el-GR"/>
      </w:rPr>
      <w:drawing>
        <wp:anchor distT="0" distB="0" distL="114300" distR="114300" simplePos="0" relativeHeight="251664384" behindDoc="1" locked="0" layoutInCell="1" allowOverlap="1">
          <wp:simplePos x="0" y="0"/>
          <wp:positionH relativeFrom="margin">
            <wp:posOffset>-714375</wp:posOffset>
          </wp:positionH>
          <wp:positionV relativeFrom="paragraph">
            <wp:posOffset>94615</wp:posOffset>
          </wp:positionV>
          <wp:extent cx="2286000" cy="479778"/>
          <wp:effectExtent l="0" t="0" r="0" b="0"/>
          <wp:wrapNone/>
          <wp:docPr id="6" name="Εικόνα 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κείμενο&#10;&#10;Περιγραφή που δημιουργήθηκε αυτόματα"/>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00" cy="479778"/>
                  </a:xfrm>
                  <a:prstGeom prst="rect">
                    <a:avLst/>
                  </a:prstGeom>
                </pic:spPr>
              </pic:pic>
            </a:graphicData>
          </a:graphic>
        </wp:anchor>
      </w:drawing>
    </w:r>
    <w:r>
      <w:rPr>
        <w:noProof/>
        <w:lang w:eastAsia="el-GR"/>
      </w:rPr>
      <w:drawing>
        <wp:anchor distT="0" distB="0" distL="114300" distR="114300" simplePos="0" relativeHeight="251663360" behindDoc="1" locked="0" layoutInCell="1" allowOverlap="1">
          <wp:simplePos x="0" y="0"/>
          <wp:positionH relativeFrom="margin">
            <wp:posOffset>1870075</wp:posOffset>
          </wp:positionH>
          <wp:positionV relativeFrom="paragraph">
            <wp:posOffset>127000</wp:posOffset>
          </wp:positionV>
          <wp:extent cx="1895475" cy="445706"/>
          <wp:effectExtent l="0" t="0" r="0" b="0"/>
          <wp:wrapNone/>
          <wp:docPr id="4" name="Εικόνα 4" descr="Εικόνα που περιέχει κείμενο, γραμματοσειρά, λογότυπ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γραμματοσειρά, λογότυπο, σχεδίαση&#10;&#10;Περιγραφή που δημιουργήθηκε αυτόματα"/>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95475" cy="445706"/>
                  </a:xfrm>
                  <a:prstGeom prst="rect">
                    <a:avLst/>
                  </a:prstGeom>
                </pic:spPr>
              </pic:pic>
            </a:graphicData>
          </a:graphic>
        </wp:anchor>
      </w:drawing>
    </w:r>
    <w:r w:rsidRPr="00BF496E">
      <w:rPr>
        <w:noProof/>
        <w:lang w:eastAsia="el-GR"/>
      </w:rPr>
      <w:drawing>
        <wp:anchor distT="0" distB="0" distL="114300" distR="114300" simplePos="0" relativeHeight="251661312" behindDoc="0" locked="0" layoutInCell="1" allowOverlap="1">
          <wp:simplePos x="0" y="0"/>
          <wp:positionH relativeFrom="margin">
            <wp:posOffset>4245610</wp:posOffset>
          </wp:positionH>
          <wp:positionV relativeFrom="paragraph">
            <wp:posOffset>87630</wp:posOffset>
          </wp:positionV>
          <wp:extent cx="1541145" cy="533400"/>
          <wp:effectExtent l="0" t="0" r="1905" b="0"/>
          <wp:wrapNone/>
          <wp:docPr id="484" name="Εικόνα 484" descr="Εικόνα που περιέχει κείμενο, γραμματοσειρ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Εικόνα 484" descr="Εικόνα που περιέχει κείμενο, γραμματοσειρά, στιγμιότυπο οθόνης&#10;&#10;Περιγραφή που δημιουργήθηκε αυτόματα"/>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1145" cy="533400"/>
                  </a:xfrm>
                  <a:prstGeom prst="rect">
                    <a:avLst/>
                  </a:prstGeom>
                  <a:noFill/>
                  <a:ln>
                    <a:noFill/>
                  </a:ln>
                </pic:spPr>
              </pic:pic>
            </a:graphicData>
          </a:graphic>
        </wp:anchor>
      </w:drawing>
    </w:r>
    <w:r w:rsidR="002646CD">
      <w:rPr>
        <w:noProof/>
        <w:lang w:eastAsia="el-GR"/>
      </w:rPr>
      <w:pict>
        <v:line id="Ευθεία γραμμή σύνδεσης 1" o:spid="_x0000_s2049" style="position:absolute;z-index:251662336;visibility:visible;mso-position-horizontal:center;mso-position-horizontal-relative:margin;mso-position-vertical-relative:text;mso-width-relative:margin;mso-height-relative:margin" from="0,-2.45pt" to="55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" strokecolor="#4472c4 [3204]" strokeweight=".5pt">
          <v:stroke joinstyle="miter"/>
          <w10:wrap anchorx="margin"/>
        </v:line>
      </w:pict>
    </w:r>
    <w:r>
      <w:tab/>
    </w:r>
  </w:p>
  <w:p w:rsidR="005F1B7D" w:rsidRPr="005F1B7D" w:rsidRDefault="005F1B7D" w:rsidP="005F1B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3B8" w:rsidRDefault="007963B8" w:rsidP="005F1B7D">
      <w:r>
        <w:separator/>
      </w:r>
    </w:p>
  </w:footnote>
  <w:footnote w:type="continuationSeparator" w:id="1">
    <w:p w:rsidR="007963B8" w:rsidRDefault="007963B8" w:rsidP="005F1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7D" w:rsidRDefault="005F1B7D">
    <w:pPr>
      <w:pStyle w:val="a4"/>
    </w:pPr>
    <w:r>
      <w:rPr>
        <w:noProof/>
        <w:lang w:eastAsia="el-GR"/>
      </w:rPr>
      <w:drawing>
        <wp:anchor distT="0" distB="0" distL="114300" distR="114300" simplePos="0" relativeHeight="251659264" behindDoc="1" locked="0" layoutInCell="1" allowOverlap="1">
          <wp:simplePos x="0" y="0"/>
          <wp:positionH relativeFrom="margin">
            <wp:posOffset>-1038225</wp:posOffset>
          </wp:positionH>
          <wp:positionV relativeFrom="paragraph">
            <wp:posOffset>-372110</wp:posOffset>
          </wp:positionV>
          <wp:extent cx="2162175" cy="838394"/>
          <wp:effectExtent l="0" t="0" r="0" b="0"/>
          <wp:wrapNone/>
          <wp:docPr id="2" name="Εικόνα 2" descr="Εικόνα που περιέχει κείμενο, γραμματοσειρά,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γραμματοσειρά, στιγμιότυπο οθόνης, γραφικά&#10;&#10;Περιγραφή που δημιουργήθηκε αυτόματα"/>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62175" cy="83839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65B0"/>
    <w:multiLevelType w:val="multilevel"/>
    <w:tmpl w:val="DFBA8F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76F037A"/>
    <w:multiLevelType w:val="multilevel"/>
    <w:tmpl w:val="0DBE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7456D"/>
    <w:multiLevelType w:val="multilevel"/>
    <w:tmpl w:val="68608D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1DF70D2"/>
    <w:multiLevelType w:val="multilevel"/>
    <w:tmpl w:val="CB9E0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282593E"/>
    <w:multiLevelType w:val="multilevel"/>
    <w:tmpl w:val="CCBE12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CEB0F89"/>
    <w:multiLevelType w:val="multilevel"/>
    <w:tmpl w:val="5D2A82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1625BF5"/>
    <w:multiLevelType w:val="multilevel"/>
    <w:tmpl w:val="3F645A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5431440"/>
    <w:multiLevelType w:val="multilevel"/>
    <w:tmpl w:val="2BEA2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9953E66"/>
    <w:multiLevelType w:val="multilevel"/>
    <w:tmpl w:val="1BAAC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030F6C"/>
    <w:multiLevelType w:val="multilevel"/>
    <w:tmpl w:val="91FCFD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CC50211"/>
    <w:multiLevelType w:val="multilevel"/>
    <w:tmpl w:val="E2BE0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20F0607"/>
    <w:multiLevelType w:val="hybridMultilevel"/>
    <w:tmpl w:val="C8142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5E35A47"/>
    <w:multiLevelType w:val="multilevel"/>
    <w:tmpl w:val="3C829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8063E00"/>
    <w:multiLevelType w:val="multilevel"/>
    <w:tmpl w:val="AA38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CE2FA2"/>
    <w:multiLevelType w:val="multilevel"/>
    <w:tmpl w:val="3BB2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F70767"/>
    <w:multiLevelType w:val="multilevel"/>
    <w:tmpl w:val="4BC8C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12"/>
  </w:num>
  <w:num w:numId="3">
    <w:abstractNumId w:val="10"/>
  </w:num>
  <w:num w:numId="4">
    <w:abstractNumId w:val="14"/>
  </w:num>
  <w:num w:numId="5">
    <w:abstractNumId w:val="1"/>
  </w:num>
  <w:num w:numId="6">
    <w:abstractNumId w:val="15"/>
  </w:num>
  <w:num w:numId="7">
    <w:abstractNumId w:val="4"/>
  </w:num>
  <w:num w:numId="8">
    <w:abstractNumId w:val="9"/>
  </w:num>
  <w:num w:numId="9">
    <w:abstractNumId w:val="8"/>
  </w:num>
  <w:num w:numId="10">
    <w:abstractNumId w:val="5"/>
  </w:num>
  <w:num w:numId="11">
    <w:abstractNumId w:val="3"/>
  </w:num>
  <w:num w:numId="12">
    <w:abstractNumId w:val="7"/>
  </w:num>
  <w:num w:numId="13">
    <w:abstractNumId w:val="2"/>
  </w:num>
  <w:num w:numId="14">
    <w:abstractNumId w:val="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F1B7D"/>
    <w:rsid w:val="00071870"/>
    <w:rsid w:val="00080F8C"/>
    <w:rsid w:val="00130FFB"/>
    <w:rsid w:val="002646CD"/>
    <w:rsid w:val="005F1B7D"/>
    <w:rsid w:val="00617C65"/>
    <w:rsid w:val="007963B8"/>
    <w:rsid w:val="00900D20"/>
    <w:rsid w:val="00A85ED6"/>
    <w:rsid w:val="00D72CF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F8C"/>
  </w:style>
  <w:style w:type="paragraph" w:styleId="5">
    <w:name w:val="heading 5"/>
    <w:basedOn w:val="a"/>
    <w:link w:val="5Char"/>
    <w:uiPriority w:val="9"/>
    <w:qFormat/>
    <w:rsid w:val="005F1B7D"/>
    <w:pPr>
      <w:spacing w:before="100" w:beforeAutospacing="1" w:after="100" w:afterAutospacing="1"/>
      <w:outlineLvl w:val="4"/>
    </w:pPr>
    <w:rPr>
      <w:rFonts w:ascii="Times New Roman" w:eastAsia="Times New Roman" w:hAnsi="Times New Roman" w:cs="Times New Roman"/>
      <w:b/>
      <w:bCs/>
      <w:kern w:val="0"/>
      <w:sz w:val="20"/>
      <w:szCs w:val="20"/>
      <w:lang w:eastAsia="el-GR"/>
    </w:rPr>
  </w:style>
  <w:style w:type="paragraph" w:styleId="6">
    <w:name w:val="heading 6"/>
    <w:basedOn w:val="a"/>
    <w:link w:val="6Char"/>
    <w:uiPriority w:val="9"/>
    <w:qFormat/>
    <w:rsid w:val="005F1B7D"/>
    <w:pPr>
      <w:spacing w:before="100" w:beforeAutospacing="1" w:after="100" w:afterAutospacing="1"/>
      <w:outlineLvl w:val="5"/>
    </w:pPr>
    <w:rPr>
      <w:rFonts w:ascii="Times New Roman" w:eastAsia="Times New Roman" w:hAnsi="Times New Roman" w:cs="Times New Roman"/>
      <w:b/>
      <w:bCs/>
      <w:kern w:val="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1B7D"/>
    <w:pPr>
      <w:spacing w:before="100" w:beforeAutospacing="1" w:after="100" w:afterAutospacing="1"/>
    </w:pPr>
    <w:rPr>
      <w:rFonts w:ascii="Times New Roman" w:eastAsia="Times New Roman" w:hAnsi="Times New Roman" w:cs="Times New Roman"/>
      <w:kern w:val="0"/>
      <w:lang w:eastAsia="el-GR"/>
    </w:rPr>
  </w:style>
  <w:style w:type="character" w:styleId="a3">
    <w:name w:val="Strong"/>
    <w:basedOn w:val="a0"/>
    <w:uiPriority w:val="22"/>
    <w:qFormat/>
    <w:rsid w:val="005F1B7D"/>
    <w:rPr>
      <w:b/>
      <w:bCs/>
    </w:rPr>
  </w:style>
  <w:style w:type="character" w:styleId="-">
    <w:name w:val="Hyperlink"/>
    <w:basedOn w:val="a0"/>
    <w:uiPriority w:val="99"/>
    <w:unhideWhenUsed/>
    <w:rsid w:val="005F1B7D"/>
    <w:rPr>
      <w:color w:val="0000FF"/>
      <w:u w:val="single"/>
    </w:rPr>
  </w:style>
  <w:style w:type="character" w:customStyle="1" w:styleId="5Char">
    <w:name w:val="Επικεφαλίδα 5 Char"/>
    <w:basedOn w:val="a0"/>
    <w:link w:val="5"/>
    <w:uiPriority w:val="9"/>
    <w:rsid w:val="005F1B7D"/>
    <w:rPr>
      <w:rFonts w:ascii="Times New Roman" w:eastAsia="Times New Roman" w:hAnsi="Times New Roman" w:cs="Times New Roman"/>
      <w:b/>
      <w:bCs/>
      <w:kern w:val="0"/>
      <w:sz w:val="20"/>
      <w:szCs w:val="20"/>
      <w:lang w:eastAsia="el-GR"/>
    </w:rPr>
  </w:style>
  <w:style w:type="character" w:customStyle="1" w:styleId="6Char">
    <w:name w:val="Επικεφαλίδα 6 Char"/>
    <w:basedOn w:val="a0"/>
    <w:link w:val="6"/>
    <w:uiPriority w:val="9"/>
    <w:rsid w:val="005F1B7D"/>
    <w:rPr>
      <w:rFonts w:ascii="Times New Roman" w:eastAsia="Times New Roman" w:hAnsi="Times New Roman" w:cs="Times New Roman"/>
      <w:b/>
      <w:bCs/>
      <w:kern w:val="0"/>
      <w:sz w:val="15"/>
      <w:szCs w:val="15"/>
      <w:lang w:eastAsia="el-GR"/>
    </w:rPr>
  </w:style>
  <w:style w:type="paragraph" w:customStyle="1" w:styleId="elementor-icon-list-item">
    <w:name w:val="elementor-icon-list-item"/>
    <w:basedOn w:val="a"/>
    <w:rsid w:val="005F1B7D"/>
    <w:pPr>
      <w:spacing w:before="100" w:beforeAutospacing="1" w:after="100" w:afterAutospacing="1"/>
    </w:pPr>
    <w:rPr>
      <w:rFonts w:ascii="Times New Roman" w:eastAsia="Times New Roman" w:hAnsi="Times New Roman" w:cs="Times New Roman"/>
      <w:kern w:val="0"/>
      <w:lang w:eastAsia="el-GR"/>
    </w:rPr>
  </w:style>
  <w:style w:type="character" w:customStyle="1" w:styleId="elementor-icon-list-text">
    <w:name w:val="elementor-icon-list-text"/>
    <w:basedOn w:val="a0"/>
    <w:rsid w:val="005F1B7D"/>
  </w:style>
  <w:style w:type="character" w:customStyle="1" w:styleId="elementor-grid-item">
    <w:name w:val="elementor-grid-item"/>
    <w:basedOn w:val="a0"/>
    <w:rsid w:val="005F1B7D"/>
  </w:style>
  <w:style w:type="character" w:customStyle="1" w:styleId="elementor-screen-only">
    <w:name w:val="elementor-screen-only"/>
    <w:basedOn w:val="a0"/>
    <w:rsid w:val="005F1B7D"/>
  </w:style>
  <w:style w:type="paragraph" w:styleId="a4">
    <w:name w:val="header"/>
    <w:basedOn w:val="a"/>
    <w:link w:val="Char"/>
    <w:uiPriority w:val="99"/>
    <w:unhideWhenUsed/>
    <w:rsid w:val="005F1B7D"/>
    <w:pPr>
      <w:tabs>
        <w:tab w:val="center" w:pos="4153"/>
        <w:tab w:val="right" w:pos="8306"/>
      </w:tabs>
    </w:pPr>
  </w:style>
  <w:style w:type="character" w:customStyle="1" w:styleId="Char">
    <w:name w:val="Κεφαλίδα Char"/>
    <w:basedOn w:val="a0"/>
    <w:link w:val="a4"/>
    <w:uiPriority w:val="99"/>
    <w:rsid w:val="005F1B7D"/>
  </w:style>
  <w:style w:type="paragraph" w:styleId="a5">
    <w:name w:val="footer"/>
    <w:basedOn w:val="a"/>
    <w:link w:val="Char0"/>
    <w:uiPriority w:val="99"/>
    <w:unhideWhenUsed/>
    <w:rsid w:val="005F1B7D"/>
    <w:pPr>
      <w:tabs>
        <w:tab w:val="center" w:pos="4153"/>
        <w:tab w:val="right" w:pos="8306"/>
      </w:tabs>
    </w:pPr>
  </w:style>
  <w:style w:type="character" w:customStyle="1" w:styleId="Char0">
    <w:name w:val="Υποσέλιδο Char"/>
    <w:basedOn w:val="a0"/>
    <w:link w:val="a5"/>
    <w:uiPriority w:val="99"/>
    <w:rsid w:val="005F1B7D"/>
  </w:style>
  <w:style w:type="character" w:customStyle="1" w:styleId="UnresolvedMention">
    <w:name w:val="Unresolved Mention"/>
    <w:basedOn w:val="a0"/>
    <w:uiPriority w:val="99"/>
    <w:semiHidden/>
    <w:unhideWhenUsed/>
    <w:rsid w:val="00D72CFA"/>
    <w:rPr>
      <w:color w:val="605E5C"/>
      <w:shd w:val="clear" w:color="auto" w:fill="E1DFDD"/>
    </w:rPr>
  </w:style>
  <w:style w:type="paragraph" w:styleId="a6">
    <w:name w:val="List Paragraph"/>
    <w:basedOn w:val="a"/>
    <w:uiPriority w:val="34"/>
    <w:qFormat/>
    <w:rsid w:val="00900D20"/>
    <w:pPr>
      <w:ind w:left="720"/>
      <w:contextualSpacing/>
    </w:pPr>
  </w:style>
</w:styles>
</file>

<file path=word/webSettings.xml><?xml version="1.0" encoding="utf-8"?>
<w:webSettings xmlns:r="http://schemas.openxmlformats.org/officeDocument/2006/relationships" xmlns:w="http://schemas.openxmlformats.org/wordprocessingml/2006/main">
  <w:divs>
    <w:div w:id="896207907">
      <w:bodyDiv w:val="1"/>
      <w:marLeft w:val="0"/>
      <w:marRight w:val="0"/>
      <w:marTop w:val="0"/>
      <w:marBottom w:val="0"/>
      <w:divBdr>
        <w:top w:val="none" w:sz="0" w:space="0" w:color="auto"/>
        <w:left w:val="none" w:sz="0" w:space="0" w:color="auto"/>
        <w:bottom w:val="none" w:sz="0" w:space="0" w:color="auto"/>
        <w:right w:val="none" w:sz="0" w:space="0" w:color="auto"/>
      </w:divBdr>
    </w:div>
    <w:div w:id="1011907026">
      <w:bodyDiv w:val="1"/>
      <w:marLeft w:val="0"/>
      <w:marRight w:val="0"/>
      <w:marTop w:val="0"/>
      <w:marBottom w:val="0"/>
      <w:divBdr>
        <w:top w:val="none" w:sz="0" w:space="0" w:color="auto"/>
        <w:left w:val="none" w:sz="0" w:space="0" w:color="auto"/>
        <w:bottom w:val="none" w:sz="0" w:space="0" w:color="auto"/>
        <w:right w:val="none" w:sz="0" w:space="0" w:color="auto"/>
      </w:divBdr>
    </w:div>
    <w:div w:id="1136677003">
      <w:bodyDiv w:val="1"/>
      <w:marLeft w:val="0"/>
      <w:marRight w:val="0"/>
      <w:marTop w:val="0"/>
      <w:marBottom w:val="0"/>
      <w:divBdr>
        <w:top w:val="none" w:sz="0" w:space="0" w:color="auto"/>
        <w:left w:val="none" w:sz="0" w:space="0" w:color="auto"/>
        <w:bottom w:val="none" w:sz="0" w:space="0" w:color="auto"/>
        <w:right w:val="none" w:sz="0" w:space="0" w:color="auto"/>
      </w:divBdr>
      <w:divsChild>
        <w:div w:id="1398434000">
          <w:marLeft w:val="0"/>
          <w:marRight w:val="0"/>
          <w:marTop w:val="0"/>
          <w:marBottom w:val="0"/>
          <w:divBdr>
            <w:top w:val="none" w:sz="0" w:space="0" w:color="auto"/>
            <w:left w:val="none" w:sz="0" w:space="0" w:color="auto"/>
            <w:bottom w:val="none" w:sz="0" w:space="0" w:color="auto"/>
            <w:right w:val="none" w:sz="0" w:space="0" w:color="auto"/>
          </w:divBdr>
          <w:divsChild>
            <w:div w:id="1473252388">
              <w:marLeft w:val="0"/>
              <w:marRight w:val="0"/>
              <w:marTop w:val="0"/>
              <w:marBottom w:val="0"/>
              <w:divBdr>
                <w:top w:val="none" w:sz="0" w:space="0" w:color="auto"/>
                <w:left w:val="none" w:sz="0" w:space="0" w:color="auto"/>
                <w:bottom w:val="none" w:sz="0" w:space="0" w:color="auto"/>
                <w:right w:val="none" w:sz="0" w:space="0" w:color="auto"/>
              </w:divBdr>
              <w:divsChild>
                <w:div w:id="104427750">
                  <w:marLeft w:val="0"/>
                  <w:marRight w:val="0"/>
                  <w:marTop w:val="0"/>
                  <w:marBottom w:val="0"/>
                  <w:divBdr>
                    <w:top w:val="none" w:sz="0" w:space="0" w:color="auto"/>
                    <w:left w:val="none" w:sz="0" w:space="0" w:color="auto"/>
                    <w:bottom w:val="none" w:sz="0" w:space="0" w:color="auto"/>
                    <w:right w:val="none" w:sz="0" w:space="0" w:color="auto"/>
                  </w:divBdr>
                  <w:divsChild>
                    <w:div w:id="89544443">
                      <w:marLeft w:val="0"/>
                      <w:marRight w:val="0"/>
                      <w:marTop w:val="0"/>
                      <w:marBottom w:val="0"/>
                      <w:divBdr>
                        <w:top w:val="none" w:sz="0" w:space="0" w:color="auto"/>
                        <w:left w:val="none" w:sz="0" w:space="0" w:color="auto"/>
                        <w:bottom w:val="none" w:sz="0" w:space="0" w:color="auto"/>
                        <w:right w:val="none" w:sz="0" w:space="0" w:color="auto"/>
                      </w:divBdr>
                      <w:divsChild>
                        <w:div w:id="219098576">
                          <w:marLeft w:val="0"/>
                          <w:marRight w:val="0"/>
                          <w:marTop w:val="0"/>
                          <w:marBottom w:val="300"/>
                          <w:divBdr>
                            <w:top w:val="none" w:sz="0" w:space="0" w:color="auto"/>
                            <w:left w:val="none" w:sz="0" w:space="0" w:color="auto"/>
                            <w:bottom w:val="none" w:sz="0" w:space="0" w:color="auto"/>
                            <w:right w:val="none" w:sz="0" w:space="0" w:color="auto"/>
                          </w:divBdr>
                          <w:divsChild>
                            <w:div w:id="582107151">
                              <w:marLeft w:val="0"/>
                              <w:marRight w:val="0"/>
                              <w:marTop w:val="0"/>
                              <w:marBottom w:val="0"/>
                              <w:divBdr>
                                <w:top w:val="none" w:sz="0" w:space="0" w:color="auto"/>
                                <w:left w:val="none" w:sz="0" w:space="0" w:color="auto"/>
                                <w:bottom w:val="none" w:sz="0" w:space="0" w:color="auto"/>
                                <w:right w:val="none" w:sz="0" w:space="0" w:color="auto"/>
                              </w:divBdr>
                            </w:div>
                          </w:divsChild>
                        </w:div>
                        <w:div w:id="9649166">
                          <w:marLeft w:val="0"/>
                          <w:marRight w:val="0"/>
                          <w:marTop w:val="0"/>
                          <w:marBottom w:val="300"/>
                          <w:divBdr>
                            <w:top w:val="none" w:sz="0" w:space="0" w:color="auto"/>
                            <w:left w:val="none" w:sz="0" w:space="0" w:color="auto"/>
                            <w:bottom w:val="none" w:sz="0" w:space="0" w:color="auto"/>
                            <w:right w:val="none" w:sz="0" w:space="0" w:color="auto"/>
                          </w:divBdr>
                          <w:divsChild>
                            <w:div w:id="1622344924">
                              <w:marLeft w:val="0"/>
                              <w:marRight w:val="0"/>
                              <w:marTop w:val="0"/>
                              <w:marBottom w:val="0"/>
                              <w:divBdr>
                                <w:top w:val="none" w:sz="0" w:space="0" w:color="auto"/>
                                <w:left w:val="none" w:sz="0" w:space="0" w:color="auto"/>
                                <w:bottom w:val="none" w:sz="0" w:space="0" w:color="auto"/>
                                <w:right w:val="none" w:sz="0" w:space="0" w:color="auto"/>
                              </w:divBdr>
                            </w:div>
                          </w:divsChild>
                        </w:div>
                        <w:div w:id="2145148584">
                          <w:marLeft w:val="0"/>
                          <w:marRight w:val="0"/>
                          <w:marTop w:val="0"/>
                          <w:marBottom w:val="0"/>
                          <w:divBdr>
                            <w:top w:val="none" w:sz="0" w:space="0" w:color="auto"/>
                            <w:left w:val="none" w:sz="0" w:space="0" w:color="auto"/>
                            <w:bottom w:val="none" w:sz="0" w:space="0" w:color="auto"/>
                            <w:right w:val="none" w:sz="0" w:space="0" w:color="auto"/>
                          </w:divBdr>
                          <w:divsChild>
                            <w:div w:id="20312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178839">
          <w:marLeft w:val="0"/>
          <w:marRight w:val="0"/>
          <w:marTop w:val="0"/>
          <w:marBottom w:val="0"/>
          <w:divBdr>
            <w:top w:val="none" w:sz="0" w:space="0" w:color="auto"/>
            <w:left w:val="none" w:sz="0" w:space="0" w:color="auto"/>
            <w:bottom w:val="none" w:sz="0" w:space="0" w:color="auto"/>
            <w:right w:val="none" w:sz="0" w:space="0" w:color="auto"/>
          </w:divBdr>
          <w:divsChild>
            <w:div w:id="1868519983">
              <w:marLeft w:val="0"/>
              <w:marRight w:val="0"/>
              <w:marTop w:val="0"/>
              <w:marBottom w:val="0"/>
              <w:divBdr>
                <w:top w:val="none" w:sz="0" w:space="0" w:color="auto"/>
                <w:left w:val="none" w:sz="0" w:space="0" w:color="auto"/>
                <w:bottom w:val="none" w:sz="0" w:space="0" w:color="auto"/>
                <w:right w:val="none" w:sz="0" w:space="0" w:color="auto"/>
              </w:divBdr>
              <w:divsChild>
                <w:div w:id="792945548">
                  <w:marLeft w:val="0"/>
                  <w:marRight w:val="0"/>
                  <w:marTop w:val="0"/>
                  <w:marBottom w:val="0"/>
                  <w:divBdr>
                    <w:top w:val="none" w:sz="0" w:space="0" w:color="auto"/>
                    <w:left w:val="none" w:sz="0" w:space="0" w:color="auto"/>
                    <w:bottom w:val="none" w:sz="0" w:space="0" w:color="auto"/>
                    <w:right w:val="none" w:sz="0" w:space="0" w:color="auto"/>
                  </w:divBdr>
                  <w:divsChild>
                    <w:div w:id="1446729275">
                      <w:marLeft w:val="0"/>
                      <w:marRight w:val="0"/>
                      <w:marTop w:val="0"/>
                      <w:marBottom w:val="0"/>
                      <w:divBdr>
                        <w:top w:val="none" w:sz="0" w:space="0" w:color="auto"/>
                        <w:left w:val="none" w:sz="0" w:space="0" w:color="auto"/>
                        <w:bottom w:val="none" w:sz="0" w:space="0" w:color="auto"/>
                        <w:right w:val="none" w:sz="0" w:space="0" w:color="auto"/>
                      </w:divBdr>
                      <w:divsChild>
                        <w:div w:id="134295656">
                          <w:marLeft w:val="0"/>
                          <w:marRight w:val="0"/>
                          <w:marTop w:val="0"/>
                          <w:marBottom w:val="300"/>
                          <w:divBdr>
                            <w:top w:val="none" w:sz="0" w:space="0" w:color="auto"/>
                            <w:left w:val="none" w:sz="0" w:space="0" w:color="auto"/>
                            <w:bottom w:val="none" w:sz="0" w:space="0" w:color="auto"/>
                            <w:right w:val="none" w:sz="0" w:space="0" w:color="auto"/>
                          </w:divBdr>
                          <w:divsChild>
                            <w:div w:id="667755609">
                              <w:marLeft w:val="0"/>
                              <w:marRight w:val="0"/>
                              <w:marTop w:val="0"/>
                              <w:marBottom w:val="0"/>
                              <w:divBdr>
                                <w:top w:val="none" w:sz="0" w:space="0" w:color="auto"/>
                                <w:left w:val="none" w:sz="0" w:space="0" w:color="auto"/>
                                <w:bottom w:val="none" w:sz="0" w:space="0" w:color="auto"/>
                                <w:right w:val="none" w:sz="0" w:space="0" w:color="auto"/>
                              </w:divBdr>
                            </w:div>
                          </w:divsChild>
                        </w:div>
                        <w:div w:id="7312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981374">
      <w:bodyDiv w:val="1"/>
      <w:marLeft w:val="0"/>
      <w:marRight w:val="0"/>
      <w:marTop w:val="0"/>
      <w:marBottom w:val="0"/>
      <w:divBdr>
        <w:top w:val="none" w:sz="0" w:space="0" w:color="auto"/>
        <w:left w:val="none" w:sz="0" w:space="0" w:color="auto"/>
        <w:bottom w:val="none" w:sz="0" w:space="0" w:color="auto"/>
        <w:right w:val="none" w:sz="0" w:space="0" w:color="auto"/>
      </w:divBdr>
    </w:div>
    <w:div w:id="1469859481">
      <w:bodyDiv w:val="1"/>
      <w:marLeft w:val="0"/>
      <w:marRight w:val="0"/>
      <w:marTop w:val="0"/>
      <w:marBottom w:val="0"/>
      <w:divBdr>
        <w:top w:val="none" w:sz="0" w:space="0" w:color="auto"/>
        <w:left w:val="none" w:sz="0" w:space="0" w:color="auto"/>
        <w:bottom w:val="none" w:sz="0" w:space="0" w:color="auto"/>
        <w:right w:val="none" w:sz="0" w:space="0" w:color="auto"/>
      </w:divBdr>
    </w:div>
    <w:div w:id="1946690817">
      <w:bodyDiv w:val="1"/>
      <w:marLeft w:val="0"/>
      <w:marRight w:val="0"/>
      <w:marTop w:val="0"/>
      <w:marBottom w:val="0"/>
      <w:divBdr>
        <w:top w:val="none" w:sz="0" w:space="0" w:color="auto"/>
        <w:left w:val="none" w:sz="0" w:space="0" w:color="auto"/>
        <w:bottom w:val="none" w:sz="0" w:space="0" w:color="auto"/>
        <w:right w:val="none" w:sz="0" w:space="0" w:color="auto"/>
      </w:divBdr>
    </w:div>
    <w:div w:id="20378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1-27.antagonistikotita.gr/wp-content/uploads/2023/12/prosklhsh_idrysh_mme.pdf" TargetMode="External"/><Relationship Id="rId3" Type="http://schemas.openxmlformats.org/officeDocument/2006/relationships/settings" Target="settings.xml"/><Relationship Id="rId7" Type="http://schemas.openxmlformats.org/officeDocument/2006/relationships/hyperlink" Target="https://app.opsk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3295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Tsoukala</dc:creator>
  <cp:lastModifiedBy>User</cp:lastModifiedBy>
  <cp:revision>2</cp:revision>
  <dcterms:created xsi:type="dcterms:W3CDTF">2023-12-19T06:15:00Z</dcterms:created>
  <dcterms:modified xsi:type="dcterms:W3CDTF">2023-12-19T06:15:00Z</dcterms:modified>
</cp:coreProperties>
</file>