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69336F40" w14:textId="03D4B82B" w:rsidR="000D4077" w:rsidRPr="003C7E5A" w:rsidRDefault="006F673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bookmarkStart w:id="0" w:name="_GoBack"/>
            <w:bookmarkEnd w:id="0"/>
            <w:r>
              <w:rPr>
                <w:noProof/>
                <w:sz w:val="12"/>
                <w:szCs w:val="12"/>
              </w:rPr>
              <w:drawing>
                <wp:inline distT="0" distB="0" distL="0" distR="0" wp14:anchorId="12A9EA4B" wp14:editId="1B8DFA38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0DE01933" w:rsidR="003C7E5A" w:rsidRPr="003C7E5A" w:rsidRDefault="003C7E5A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3C7E5A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 [3212]">
                      <v:textbox>
                        <w:txbxContent>
                          <w:p w14:paraId="4B0F995C" w14:textId="77777777"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6ECB1D7A" w:rsidR="000D4077" w:rsidRDefault="00F66940" w:rsidP="00372F9A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0136CE15" w14:textId="5E68B37D" w:rsidR="00F66940" w:rsidRDefault="00F66940" w:rsidP="00372F9A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1ECDE50A" w:rsidR="000D4077" w:rsidRPr="00F90D4C" w:rsidRDefault="000D4077" w:rsidP="00372F9A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391E67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CE430D" w:rsidRPr="00CE430D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13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</w:t>
            </w:r>
            <w:r w:rsidR="00CE430D" w:rsidRPr="00391E67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.2022</w:t>
            </w:r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0C7F30D" w14:textId="77777777" w:rsidTr="006249B6">
        <w:trPr>
          <w:trHeight w:val="342"/>
        </w:trPr>
        <w:tc>
          <w:tcPr>
            <w:tcW w:w="2552" w:type="dxa"/>
          </w:tcPr>
          <w:p w14:paraId="3D763D2A" w14:textId="0E56CF0F" w:rsidR="000D4077" w:rsidRPr="00D02354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16"/>
                <w:szCs w:val="16"/>
              </w:rPr>
            </w:pPr>
          </w:p>
        </w:tc>
        <w:tc>
          <w:tcPr>
            <w:tcW w:w="3522" w:type="dxa"/>
          </w:tcPr>
          <w:p w14:paraId="7C153CA3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C424E3" w14:textId="34EBB1C9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570E6A00" w14:textId="40037B88" w:rsidR="00372F9A" w:rsidRPr="004258CB" w:rsidRDefault="00372F9A" w:rsidP="008767D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Αναρτήθηκαν οι οριστικοί</w:t>
      </w:r>
      <w:r w:rsidRPr="004258C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πίνακες </w:t>
      </w:r>
      <w:r w:rsidRPr="004258CB">
        <w:rPr>
          <w:rFonts w:ascii="Arial" w:hAnsi="Arial" w:cs="Arial"/>
          <w:b/>
          <w:color w:val="000000"/>
          <w:sz w:val="22"/>
          <w:szCs w:val="22"/>
        </w:rPr>
        <w:t xml:space="preserve">αποτελεσμάτων της ΣΟΧ 1/2022 για την πρόσληψη 540 </w:t>
      </w:r>
      <w:r w:rsidR="00391E67">
        <w:rPr>
          <w:rFonts w:ascii="Arial" w:hAnsi="Arial" w:cs="Arial"/>
          <w:b/>
          <w:color w:val="000000"/>
          <w:sz w:val="22"/>
          <w:szCs w:val="22"/>
        </w:rPr>
        <w:t>ε</w:t>
      </w:r>
      <w:r w:rsidRPr="004258CB">
        <w:rPr>
          <w:rFonts w:ascii="Arial" w:hAnsi="Arial" w:cs="Arial"/>
          <w:b/>
          <w:color w:val="000000"/>
          <w:sz w:val="22"/>
          <w:szCs w:val="22"/>
        </w:rPr>
        <w:t xml:space="preserve">ργασιακών </w:t>
      </w:r>
      <w:r w:rsidR="00391E67">
        <w:rPr>
          <w:rFonts w:ascii="Arial" w:hAnsi="Arial" w:cs="Arial"/>
          <w:b/>
          <w:color w:val="000000"/>
          <w:sz w:val="22"/>
          <w:szCs w:val="22"/>
        </w:rPr>
        <w:t>σ</w:t>
      </w:r>
      <w:r w:rsidRPr="004258CB">
        <w:rPr>
          <w:rFonts w:ascii="Arial" w:hAnsi="Arial" w:cs="Arial"/>
          <w:b/>
          <w:color w:val="000000"/>
          <w:sz w:val="22"/>
          <w:szCs w:val="22"/>
        </w:rPr>
        <w:t>υμβούλων με σύμβαση ορισμένου χρόνου</w:t>
      </w:r>
    </w:p>
    <w:p w14:paraId="5F055FF5" w14:textId="77777777" w:rsidR="00372F9A" w:rsidRPr="004258CB" w:rsidRDefault="00372F9A" w:rsidP="00372F9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F9C2CE" w14:textId="33A0E7A1" w:rsidR="00372F9A" w:rsidRPr="00ED2444" w:rsidRDefault="00372F9A" w:rsidP="00372F9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Σήμερα, Πέμπτη 13 Οκτωβρίου 2022, αναρτήθηκαν στον ιστότοπο της Δ</w:t>
      </w:r>
      <w:r w:rsidR="00391E67">
        <w:rPr>
          <w:rFonts w:ascii="Arial" w:hAnsi="Arial" w:cs="Arial"/>
          <w:color w:val="000000"/>
          <w:sz w:val="22"/>
          <w:szCs w:val="22"/>
        </w:rPr>
        <w:t xml:space="preserve">ημόσιας </w:t>
      </w:r>
      <w:r>
        <w:rPr>
          <w:rFonts w:ascii="Arial" w:hAnsi="Arial" w:cs="Arial"/>
          <w:color w:val="000000"/>
          <w:sz w:val="22"/>
          <w:szCs w:val="22"/>
        </w:rPr>
        <w:t>Υ</w:t>
      </w:r>
      <w:r w:rsidR="00391E67">
        <w:rPr>
          <w:rFonts w:ascii="Arial" w:hAnsi="Arial" w:cs="Arial"/>
          <w:color w:val="000000"/>
          <w:sz w:val="22"/>
          <w:szCs w:val="22"/>
        </w:rPr>
        <w:t xml:space="preserve">πηρεσίας </w:t>
      </w:r>
      <w:r>
        <w:rPr>
          <w:rFonts w:ascii="Arial" w:hAnsi="Arial" w:cs="Arial"/>
          <w:color w:val="000000"/>
          <w:sz w:val="22"/>
          <w:szCs w:val="22"/>
        </w:rPr>
        <w:t>Α</w:t>
      </w:r>
      <w:r w:rsidR="00391E67">
        <w:rPr>
          <w:rFonts w:ascii="Arial" w:hAnsi="Arial" w:cs="Arial"/>
          <w:color w:val="000000"/>
          <w:sz w:val="22"/>
          <w:szCs w:val="22"/>
        </w:rPr>
        <w:t>πασχόλησης (ΔΥΠΑ)</w:t>
      </w:r>
      <w:r>
        <w:rPr>
          <w:rFonts w:ascii="Arial" w:hAnsi="Arial" w:cs="Arial"/>
          <w:color w:val="000000"/>
          <w:sz w:val="22"/>
          <w:szCs w:val="22"/>
        </w:rPr>
        <w:t xml:space="preserve"> οι οριστικοί πίνακες αποτελεσμάτων </w:t>
      </w:r>
      <w:r w:rsidRPr="00A32530">
        <w:rPr>
          <w:rFonts w:ascii="Arial" w:hAnsi="Arial" w:cs="Arial"/>
          <w:color w:val="000000" w:themeColor="text1"/>
          <w:sz w:val="22"/>
          <w:szCs w:val="22"/>
        </w:rPr>
        <w:t xml:space="preserve">για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τις </w:t>
      </w:r>
      <w:r w:rsidRPr="00A32530">
        <w:rPr>
          <w:rFonts w:ascii="Arial" w:hAnsi="Arial" w:cs="Arial"/>
          <w:color w:val="000000" w:themeColor="text1"/>
          <w:sz w:val="22"/>
          <w:szCs w:val="22"/>
        </w:rPr>
        <w:t>540 θέσεις εργασιακών συμβούλων με σύμβαση εργασίας ορισμένου χρόνου, στο πλαίσιο του Εθνικού Σχεδίου Ανάκαμψης και Ανθεκτικότητας «Ελλάδα 2.0» και με χρηματοδότηση της Ευρωπαϊκής Ένωσης NextGenerationEU</w:t>
      </w:r>
      <w:r w:rsidRPr="00372F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32530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0B32A5C" w14:textId="77777777" w:rsidR="00372F9A" w:rsidRDefault="00372F9A" w:rsidP="00372F9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86139FF" w14:textId="4A7E42EC" w:rsidR="00372F9A" w:rsidRPr="00A32530" w:rsidRDefault="00372F9A" w:rsidP="00372F9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32530">
        <w:rPr>
          <w:rFonts w:ascii="Arial" w:hAnsi="Arial" w:cs="Arial"/>
          <w:color w:val="000000" w:themeColor="text1"/>
          <w:sz w:val="22"/>
          <w:szCs w:val="22"/>
        </w:rPr>
        <w:t xml:space="preserve">Για </w:t>
      </w:r>
      <w:r>
        <w:rPr>
          <w:rFonts w:ascii="Arial" w:hAnsi="Arial" w:cs="Arial"/>
          <w:color w:val="000000" w:themeColor="text1"/>
          <w:sz w:val="22"/>
          <w:szCs w:val="22"/>
        </w:rPr>
        <w:t>περισσότερες πληροφορίες,</w:t>
      </w:r>
      <w:r w:rsidRPr="00A32530">
        <w:rPr>
          <w:rFonts w:ascii="Arial" w:hAnsi="Arial" w:cs="Arial"/>
          <w:color w:val="000000" w:themeColor="text1"/>
          <w:sz w:val="22"/>
          <w:szCs w:val="22"/>
        </w:rPr>
        <w:t xml:space="preserve"> οι ενδιαφερόμενοι μπορούν να επισκεφτούν </w:t>
      </w:r>
      <w:r>
        <w:rPr>
          <w:rFonts w:ascii="Arial" w:hAnsi="Arial" w:cs="Arial"/>
          <w:color w:val="000000" w:themeColor="text1"/>
          <w:sz w:val="22"/>
          <w:szCs w:val="22"/>
        </w:rPr>
        <w:t>τη διεύθυνση</w:t>
      </w:r>
      <w:r w:rsidRPr="00A3253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0" w:history="1">
        <w:r w:rsidRPr="00960119">
          <w:rPr>
            <w:rStyle w:val="-"/>
            <w:rFonts w:ascii="Arial" w:hAnsi="Arial" w:cs="Arial"/>
            <w:sz w:val="22"/>
            <w:szCs w:val="22"/>
          </w:rPr>
          <w:t>www.</w:t>
        </w:r>
        <w:r w:rsidRPr="00960119">
          <w:rPr>
            <w:rStyle w:val="-"/>
            <w:rFonts w:ascii="Arial" w:hAnsi="Arial" w:cs="Arial"/>
            <w:sz w:val="22"/>
            <w:szCs w:val="22"/>
            <w:lang w:val="en-US"/>
          </w:rPr>
          <w:t>dypa</w:t>
        </w:r>
        <w:r w:rsidRPr="00960119">
          <w:rPr>
            <w:rStyle w:val="-"/>
            <w:rFonts w:ascii="Arial" w:hAnsi="Arial" w:cs="Arial"/>
            <w:sz w:val="22"/>
            <w:szCs w:val="22"/>
          </w:rPr>
          <w:t>.</w:t>
        </w:r>
        <w:r w:rsidRPr="00960119">
          <w:rPr>
            <w:rStyle w:val="-"/>
            <w:rFonts w:ascii="Arial" w:hAnsi="Arial" w:cs="Arial"/>
            <w:sz w:val="22"/>
            <w:szCs w:val="22"/>
            <w:lang w:val="en-US"/>
          </w:rPr>
          <w:t>gov</w:t>
        </w:r>
        <w:r w:rsidRPr="00960119">
          <w:rPr>
            <w:rStyle w:val="-"/>
            <w:rFonts w:ascii="Arial" w:hAnsi="Arial" w:cs="Arial"/>
            <w:sz w:val="22"/>
            <w:szCs w:val="22"/>
          </w:rPr>
          <w:t>.gr</w:t>
        </w:r>
      </w:hyperlink>
      <w:r>
        <w:rPr>
          <w:rStyle w:val="-"/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A3253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4FABE23" w14:textId="77777777" w:rsidR="00372F9A" w:rsidRPr="004258CB" w:rsidRDefault="00372F9A" w:rsidP="00372F9A">
      <w:pPr>
        <w:rPr>
          <w:rFonts w:ascii="Arial" w:hAnsi="Arial" w:cs="Arial"/>
          <w:sz w:val="22"/>
          <w:szCs w:val="22"/>
        </w:rPr>
      </w:pPr>
    </w:p>
    <w:p w14:paraId="66B7E88C" w14:textId="77777777" w:rsidR="00372F9A" w:rsidRPr="00174329" w:rsidRDefault="00372F9A" w:rsidP="00AA4F79">
      <w:pPr>
        <w:rPr>
          <w:rFonts w:asciiTheme="minorHAnsi" w:hAnsiTheme="minorHAnsi" w:cstheme="minorHAnsi"/>
          <w:sz w:val="22"/>
          <w:szCs w:val="22"/>
        </w:rPr>
      </w:pPr>
    </w:p>
    <w:sectPr w:rsidR="00372F9A" w:rsidRPr="00174329" w:rsidSect="00AA4F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8E499" w14:textId="77777777" w:rsidR="009B620B" w:rsidRDefault="009B620B">
      <w:r>
        <w:separator/>
      </w:r>
    </w:p>
  </w:endnote>
  <w:endnote w:type="continuationSeparator" w:id="0">
    <w:p w14:paraId="688FCC3A" w14:textId="77777777" w:rsidR="009B620B" w:rsidRDefault="009B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1D8E72D3" w:rsidR="00344BDB" w:rsidRPr="00417B17" w:rsidRDefault="00384B22" w:rsidP="00703991">
    <w:pPr>
      <w:pStyle w:val="a4"/>
      <w:rPr>
        <w:lang w:val="en-US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0" locked="0" layoutInCell="1" allowOverlap="1" wp14:anchorId="2F19B18C" wp14:editId="06F618A5">
          <wp:simplePos x="0" y="0"/>
          <wp:positionH relativeFrom="margin">
            <wp:align>center</wp:align>
          </wp:positionH>
          <wp:positionV relativeFrom="paragraph">
            <wp:posOffset>74295</wp:posOffset>
          </wp:positionV>
          <wp:extent cx="2880000" cy="463514"/>
          <wp:effectExtent l="0" t="0" r="0" b="0"/>
          <wp:wrapThrough wrapText="bothSides">
            <wp:wrapPolygon edited="0">
              <wp:start x="0" y="0"/>
              <wp:lineTo x="0" y="20444"/>
              <wp:lineTo x="21433" y="20444"/>
              <wp:lineTo x="21433" y="0"/>
              <wp:lineTo x="0" y="0"/>
            </wp:wrapPolygon>
          </wp:wrapThrough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3" t="13629" b="19287"/>
                  <a:stretch/>
                </pic:blipFill>
                <pic:spPr bwMode="auto">
                  <a:xfrm>
                    <a:off x="0" y="0"/>
                    <a:ext cx="2880000" cy="4635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023160A" w14:textId="54BE2496" w:rsidR="00391BDD" w:rsidRPr="005371FC" w:rsidRDefault="0070399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FC32" w14:textId="77777777" w:rsidR="00382858" w:rsidRDefault="0038285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F3EA2" w14:textId="77777777" w:rsidR="009B620B" w:rsidRDefault="009B620B">
      <w:r>
        <w:separator/>
      </w:r>
    </w:p>
  </w:footnote>
  <w:footnote w:type="continuationSeparator" w:id="0">
    <w:p w14:paraId="0692A4E3" w14:textId="77777777" w:rsidR="009B620B" w:rsidRDefault="009B6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9B620B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93" type="#_x0000_t75" style="position:absolute;margin-left:0;margin-top:0;width:595.2pt;height:842.25pt;z-index:-251654144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4FF163EA" w:rsidR="007E63E8" w:rsidRDefault="00F1057A">
    <w:pPr>
      <w:pStyle w:val="a5"/>
    </w:pPr>
    <w:r>
      <w:rPr>
        <w:noProof/>
      </w:rPr>
      <w:drawing>
        <wp:anchor distT="0" distB="0" distL="114300" distR="114300" simplePos="0" relativeHeight="251660287" behindDoc="1" locked="0" layoutInCell="1" allowOverlap="1" wp14:anchorId="7A92D914" wp14:editId="72078C96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4F79" w:rsidRPr="00966284">
      <w:rPr>
        <w:noProof/>
      </w:rPr>
      <w:drawing>
        <wp:anchor distT="0" distB="0" distL="114300" distR="114300" simplePos="0" relativeHeight="251667456" behindDoc="1" locked="0" layoutInCell="1" allowOverlap="1" wp14:anchorId="4E7CA0D3" wp14:editId="58125AC6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635" b="317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9B620B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92" type="#_x0000_t75" style="position:absolute;margin-left:0;margin-top:0;width:595.2pt;height:842.25pt;z-index:-251655168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0"/>
  </w:num>
  <w:num w:numId="11">
    <w:abstractNumId w:val="12"/>
  </w:num>
  <w:num w:numId="12">
    <w:abstractNumId w:val="6"/>
  </w:num>
  <w:num w:numId="13">
    <w:abstractNumId w:val="8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94">
      <o:colormru v:ext="edit" colors="#00adef,#0075b2,#3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25055"/>
    <w:rsid w:val="000357C6"/>
    <w:rsid w:val="00042DD9"/>
    <w:rsid w:val="00052EEA"/>
    <w:rsid w:val="0005418E"/>
    <w:rsid w:val="000631F1"/>
    <w:rsid w:val="00073734"/>
    <w:rsid w:val="000813EB"/>
    <w:rsid w:val="000877A2"/>
    <w:rsid w:val="00087ACB"/>
    <w:rsid w:val="000A3207"/>
    <w:rsid w:val="000B0995"/>
    <w:rsid w:val="000C65A5"/>
    <w:rsid w:val="000D4077"/>
    <w:rsid w:val="000E1D39"/>
    <w:rsid w:val="001271C9"/>
    <w:rsid w:val="0015424E"/>
    <w:rsid w:val="00161E7D"/>
    <w:rsid w:val="001653E2"/>
    <w:rsid w:val="0016571E"/>
    <w:rsid w:val="00174329"/>
    <w:rsid w:val="00177088"/>
    <w:rsid w:val="001863DB"/>
    <w:rsid w:val="001864AF"/>
    <w:rsid w:val="00197DCA"/>
    <w:rsid w:val="001B1E0C"/>
    <w:rsid w:val="001C0BBD"/>
    <w:rsid w:val="001D5BC9"/>
    <w:rsid w:val="001E1D21"/>
    <w:rsid w:val="001F12B4"/>
    <w:rsid w:val="001F33E0"/>
    <w:rsid w:val="00201BAB"/>
    <w:rsid w:val="00204B3C"/>
    <w:rsid w:val="002104CE"/>
    <w:rsid w:val="0024101B"/>
    <w:rsid w:val="002530B0"/>
    <w:rsid w:val="0026007D"/>
    <w:rsid w:val="00274BD5"/>
    <w:rsid w:val="00285EA3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579C"/>
    <w:rsid w:val="00301125"/>
    <w:rsid w:val="00314E9A"/>
    <w:rsid w:val="003160E0"/>
    <w:rsid w:val="00321312"/>
    <w:rsid w:val="00341A16"/>
    <w:rsid w:val="00343828"/>
    <w:rsid w:val="00344BDB"/>
    <w:rsid w:val="003505CB"/>
    <w:rsid w:val="00361DCA"/>
    <w:rsid w:val="00372F9A"/>
    <w:rsid w:val="00375DE8"/>
    <w:rsid w:val="00382858"/>
    <w:rsid w:val="00384B22"/>
    <w:rsid w:val="00386E1C"/>
    <w:rsid w:val="003910FF"/>
    <w:rsid w:val="00391BDD"/>
    <w:rsid w:val="00391E67"/>
    <w:rsid w:val="00394501"/>
    <w:rsid w:val="003A4603"/>
    <w:rsid w:val="003B12C0"/>
    <w:rsid w:val="003B42D6"/>
    <w:rsid w:val="003C2CD7"/>
    <w:rsid w:val="003C422D"/>
    <w:rsid w:val="003C7E5A"/>
    <w:rsid w:val="003C7F4A"/>
    <w:rsid w:val="003E11DE"/>
    <w:rsid w:val="003E32AD"/>
    <w:rsid w:val="00403332"/>
    <w:rsid w:val="00407CE6"/>
    <w:rsid w:val="00410F3A"/>
    <w:rsid w:val="004171A9"/>
    <w:rsid w:val="00417B17"/>
    <w:rsid w:val="00422A04"/>
    <w:rsid w:val="00424330"/>
    <w:rsid w:val="0042559F"/>
    <w:rsid w:val="0042674A"/>
    <w:rsid w:val="00432D25"/>
    <w:rsid w:val="004363B1"/>
    <w:rsid w:val="00467788"/>
    <w:rsid w:val="00476851"/>
    <w:rsid w:val="0048686C"/>
    <w:rsid w:val="004964D2"/>
    <w:rsid w:val="004977E0"/>
    <w:rsid w:val="004A4A53"/>
    <w:rsid w:val="004A6558"/>
    <w:rsid w:val="004A666F"/>
    <w:rsid w:val="004C2A82"/>
    <w:rsid w:val="004C5400"/>
    <w:rsid w:val="004D27B2"/>
    <w:rsid w:val="004D51DD"/>
    <w:rsid w:val="004E5E3F"/>
    <w:rsid w:val="004F131E"/>
    <w:rsid w:val="004F5959"/>
    <w:rsid w:val="00503253"/>
    <w:rsid w:val="00507641"/>
    <w:rsid w:val="005111F5"/>
    <w:rsid w:val="005264CE"/>
    <w:rsid w:val="005371FC"/>
    <w:rsid w:val="005444E0"/>
    <w:rsid w:val="00550BE7"/>
    <w:rsid w:val="005662AA"/>
    <w:rsid w:val="005744DF"/>
    <w:rsid w:val="00575073"/>
    <w:rsid w:val="00576294"/>
    <w:rsid w:val="005A79F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F6CD3"/>
    <w:rsid w:val="0060136F"/>
    <w:rsid w:val="00613069"/>
    <w:rsid w:val="006249B6"/>
    <w:rsid w:val="00625D1F"/>
    <w:rsid w:val="00635AFF"/>
    <w:rsid w:val="0065510C"/>
    <w:rsid w:val="00670556"/>
    <w:rsid w:val="006A7547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6735"/>
    <w:rsid w:val="006F7034"/>
    <w:rsid w:val="00703991"/>
    <w:rsid w:val="00734EE9"/>
    <w:rsid w:val="007A0DF8"/>
    <w:rsid w:val="007A3852"/>
    <w:rsid w:val="007A4FFB"/>
    <w:rsid w:val="007B1454"/>
    <w:rsid w:val="007C5CAC"/>
    <w:rsid w:val="007E4173"/>
    <w:rsid w:val="007E63E8"/>
    <w:rsid w:val="007E74BD"/>
    <w:rsid w:val="007F2E19"/>
    <w:rsid w:val="00826BC1"/>
    <w:rsid w:val="00860DF7"/>
    <w:rsid w:val="00861452"/>
    <w:rsid w:val="00864C4A"/>
    <w:rsid w:val="00865D4F"/>
    <w:rsid w:val="00871B0B"/>
    <w:rsid w:val="008767D3"/>
    <w:rsid w:val="008A5143"/>
    <w:rsid w:val="008A7C37"/>
    <w:rsid w:val="008B2E6E"/>
    <w:rsid w:val="008D05C5"/>
    <w:rsid w:val="008D0EF8"/>
    <w:rsid w:val="008F24F7"/>
    <w:rsid w:val="0093009C"/>
    <w:rsid w:val="00941FE5"/>
    <w:rsid w:val="00954513"/>
    <w:rsid w:val="009704E9"/>
    <w:rsid w:val="00970F73"/>
    <w:rsid w:val="00985C8D"/>
    <w:rsid w:val="0099623B"/>
    <w:rsid w:val="00996F61"/>
    <w:rsid w:val="009B2DDC"/>
    <w:rsid w:val="009B3E76"/>
    <w:rsid w:val="009B481A"/>
    <w:rsid w:val="009B620B"/>
    <w:rsid w:val="009D0160"/>
    <w:rsid w:val="009D4CCB"/>
    <w:rsid w:val="009D7701"/>
    <w:rsid w:val="009E0792"/>
    <w:rsid w:val="009E3EBE"/>
    <w:rsid w:val="009E59BB"/>
    <w:rsid w:val="009F4E54"/>
    <w:rsid w:val="00A10B57"/>
    <w:rsid w:val="00A206CB"/>
    <w:rsid w:val="00A41C6C"/>
    <w:rsid w:val="00A4564F"/>
    <w:rsid w:val="00A63533"/>
    <w:rsid w:val="00A76791"/>
    <w:rsid w:val="00A87251"/>
    <w:rsid w:val="00A910B3"/>
    <w:rsid w:val="00AA4F79"/>
    <w:rsid w:val="00AB3CC9"/>
    <w:rsid w:val="00AB7464"/>
    <w:rsid w:val="00AD53D9"/>
    <w:rsid w:val="00AE2B31"/>
    <w:rsid w:val="00AF615B"/>
    <w:rsid w:val="00B20203"/>
    <w:rsid w:val="00B37A64"/>
    <w:rsid w:val="00B52CDE"/>
    <w:rsid w:val="00B61BE9"/>
    <w:rsid w:val="00B6339D"/>
    <w:rsid w:val="00B65FBA"/>
    <w:rsid w:val="00B84DA3"/>
    <w:rsid w:val="00B86602"/>
    <w:rsid w:val="00B958C6"/>
    <w:rsid w:val="00BA6688"/>
    <w:rsid w:val="00BB3CB8"/>
    <w:rsid w:val="00BD35B0"/>
    <w:rsid w:val="00BF1C8B"/>
    <w:rsid w:val="00C031BB"/>
    <w:rsid w:val="00C15C51"/>
    <w:rsid w:val="00C22314"/>
    <w:rsid w:val="00C22A45"/>
    <w:rsid w:val="00C26B94"/>
    <w:rsid w:val="00C309CF"/>
    <w:rsid w:val="00C74424"/>
    <w:rsid w:val="00CA07FA"/>
    <w:rsid w:val="00CA7964"/>
    <w:rsid w:val="00CC6168"/>
    <w:rsid w:val="00CD2AA9"/>
    <w:rsid w:val="00CD3287"/>
    <w:rsid w:val="00CD3940"/>
    <w:rsid w:val="00CD539A"/>
    <w:rsid w:val="00CE430D"/>
    <w:rsid w:val="00CF1C24"/>
    <w:rsid w:val="00CF1F7F"/>
    <w:rsid w:val="00CF2420"/>
    <w:rsid w:val="00CF25E6"/>
    <w:rsid w:val="00D02354"/>
    <w:rsid w:val="00D03BFA"/>
    <w:rsid w:val="00D0514A"/>
    <w:rsid w:val="00D07769"/>
    <w:rsid w:val="00D317EF"/>
    <w:rsid w:val="00D37A8B"/>
    <w:rsid w:val="00D46C48"/>
    <w:rsid w:val="00D52C58"/>
    <w:rsid w:val="00D55A3B"/>
    <w:rsid w:val="00D70DCA"/>
    <w:rsid w:val="00D82A22"/>
    <w:rsid w:val="00D86698"/>
    <w:rsid w:val="00DA09DF"/>
    <w:rsid w:val="00DB02F4"/>
    <w:rsid w:val="00DD36A9"/>
    <w:rsid w:val="00E00D42"/>
    <w:rsid w:val="00E06A81"/>
    <w:rsid w:val="00E07178"/>
    <w:rsid w:val="00E27FDE"/>
    <w:rsid w:val="00E35485"/>
    <w:rsid w:val="00E3636B"/>
    <w:rsid w:val="00E50FAB"/>
    <w:rsid w:val="00E54C09"/>
    <w:rsid w:val="00E658A8"/>
    <w:rsid w:val="00E71154"/>
    <w:rsid w:val="00E83C8B"/>
    <w:rsid w:val="00E85D04"/>
    <w:rsid w:val="00E8686F"/>
    <w:rsid w:val="00E86B25"/>
    <w:rsid w:val="00EA2C8A"/>
    <w:rsid w:val="00EA655C"/>
    <w:rsid w:val="00EA7908"/>
    <w:rsid w:val="00EB1D07"/>
    <w:rsid w:val="00EC7180"/>
    <w:rsid w:val="00EE0935"/>
    <w:rsid w:val="00EF12A7"/>
    <w:rsid w:val="00F10531"/>
    <w:rsid w:val="00F1057A"/>
    <w:rsid w:val="00F465C2"/>
    <w:rsid w:val="00F56368"/>
    <w:rsid w:val="00F57538"/>
    <w:rsid w:val="00F66940"/>
    <w:rsid w:val="00F6704D"/>
    <w:rsid w:val="00F67454"/>
    <w:rsid w:val="00F73743"/>
    <w:rsid w:val="00F75C42"/>
    <w:rsid w:val="00F76E6F"/>
    <w:rsid w:val="00F87FAE"/>
    <w:rsid w:val="00F90D4C"/>
    <w:rsid w:val="00F977A3"/>
    <w:rsid w:val="00FB2446"/>
    <w:rsid w:val="00FD2452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4">
      <o:colormru v:ext="edit" colors="#00adef,#0075b2,#369"/>
    </o:shapedefaults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0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styleId="af0">
    <w:name w:val="Unresolved Mention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1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dypa.gov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DD2A9-9F3A-4680-B56B-3D2EEE4E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ΦΩΤΕΙΝΗ ΘΕΟΛΟΓΟΥ</cp:lastModifiedBy>
  <cp:revision>2</cp:revision>
  <cp:lastPrinted>2021-09-20T12:20:00Z</cp:lastPrinted>
  <dcterms:created xsi:type="dcterms:W3CDTF">2022-10-13T15:30:00Z</dcterms:created>
  <dcterms:modified xsi:type="dcterms:W3CDTF">2022-10-13T15:30:00Z</dcterms:modified>
</cp:coreProperties>
</file>