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538B42A0" w:rsidR="000D4077" w:rsidRPr="00F77F27" w:rsidRDefault="000D4077" w:rsidP="000D4077">
            <w:pPr>
              <w:rPr>
                <w:noProof/>
                <w:sz w:val="12"/>
                <w:szCs w:val="12"/>
              </w:rPr>
            </w:pPr>
          </w:p>
        </w:tc>
        <w:tc>
          <w:tcPr>
            <w:tcW w:w="4666" w:type="dxa"/>
          </w:tcPr>
          <w:p w14:paraId="33A93C11" w14:textId="3A476608"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3A42DAF3">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2E45024"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BE33FA1" w:rsidR="000D4077" w:rsidRPr="00F90D4C" w:rsidRDefault="003B381D" w:rsidP="000D4077">
            <w:pPr>
              <w:rPr>
                <w:noProof/>
                <w:sz w:val="16"/>
                <w:szCs w:val="16"/>
              </w:rPr>
            </w:pPr>
            <w:r>
              <w:rPr>
                <w:noProof/>
              </w:rPr>
              <w:drawing>
                <wp:anchor distT="0" distB="0" distL="114300" distR="114300" simplePos="0" relativeHeight="251664384" behindDoc="1" locked="0" layoutInCell="1" allowOverlap="1" wp14:anchorId="3D3F0700" wp14:editId="23F09BE5">
                  <wp:simplePos x="0" y="0"/>
                  <wp:positionH relativeFrom="column">
                    <wp:posOffset>181610</wp:posOffset>
                  </wp:positionH>
                  <wp:positionV relativeFrom="paragraph">
                    <wp:posOffset>-454660</wp:posOffset>
                  </wp:positionV>
                  <wp:extent cx="1295400" cy="886913"/>
                  <wp:effectExtent l="0" t="0" r="0" b="889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5400" cy="8869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134C4DB2" w:rsidR="000D4077" w:rsidRPr="003B381D" w:rsidRDefault="000D4077" w:rsidP="000D4077">
            <w:pPr>
              <w:jc w:val="center"/>
              <w:rPr>
                <w:rFonts w:ascii="Arial" w:hAnsi="Arial" w:cs="Arial"/>
                <w:b/>
                <w:bCs/>
                <w:noProof/>
                <w:color w:val="2F5496" w:themeColor="accent1" w:themeShade="BF"/>
                <w:sz w:val="16"/>
                <w:szCs w:val="16"/>
                <w:lang w:val="en-US"/>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297979">
              <w:rPr>
                <w:rFonts w:ascii="Arial" w:hAnsi="Arial" w:cs="Arial"/>
                <w:b/>
                <w:bCs/>
                <w:color w:val="006896"/>
                <w:sz w:val="20"/>
                <w:szCs w:val="20"/>
              </w:rPr>
              <w:t>2</w:t>
            </w:r>
            <w:r w:rsidR="003B381D">
              <w:rPr>
                <w:rFonts w:ascii="Arial" w:hAnsi="Arial" w:cs="Arial"/>
                <w:b/>
                <w:bCs/>
                <w:color w:val="006896"/>
                <w:sz w:val="20"/>
                <w:szCs w:val="20"/>
                <w:lang w:val="en-US"/>
              </w:rPr>
              <w:t>6</w:t>
            </w:r>
            <w:r>
              <w:rPr>
                <w:rFonts w:ascii="Arial" w:hAnsi="Arial" w:cs="Arial"/>
                <w:b/>
                <w:bCs/>
                <w:color w:val="006896"/>
                <w:sz w:val="20"/>
                <w:szCs w:val="20"/>
              </w:rPr>
              <w:t>.0</w:t>
            </w:r>
            <w:r w:rsidR="00114CD6">
              <w:rPr>
                <w:rFonts w:ascii="Arial" w:hAnsi="Arial" w:cs="Arial"/>
                <w:b/>
                <w:bCs/>
                <w:color w:val="006896"/>
                <w:sz w:val="20"/>
                <w:szCs w:val="20"/>
              </w:rPr>
              <w:t>6</w:t>
            </w:r>
            <w:r>
              <w:rPr>
                <w:rFonts w:ascii="Arial" w:hAnsi="Arial" w:cs="Arial"/>
                <w:b/>
                <w:bCs/>
                <w:color w:val="006896"/>
                <w:sz w:val="20"/>
                <w:szCs w:val="20"/>
              </w:rPr>
              <w:t>.202</w:t>
            </w:r>
            <w:r w:rsidR="003B381D">
              <w:rPr>
                <w:rFonts w:ascii="Arial" w:hAnsi="Arial" w:cs="Arial"/>
                <w:b/>
                <w:bCs/>
                <w:color w:val="006896"/>
                <w:sz w:val="20"/>
                <w:szCs w:val="20"/>
                <w:lang w:val="en-US"/>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30A58B2B"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61D23F19" w14:textId="77777777" w:rsidR="003B381D" w:rsidRPr="007A1990" w:rsidRDefault="003B381D" w:rsidP="003B381D">
      <w:pPr>
        <w:spacing w:before="100" w:beforeAutospacing="1" w:after="100" w:afterAutospacing="1"/>
        <w:jc w:val="center"/>
        <w:outlineLvl w:val="2"/>
        <w:rPr>
          <w:rFonts w:ascii="Arial" w:hAnsi="Arial" w:cs="Arial"/>
          <w:b/>
          <w:bCs/>
          <w:sz w:val="22"/>
          <w:szCs w:val="22"/>
        </w:rPr>
      </w:pPr>
      <w:r w:rsidRPr="00AC30ED">
        <w:rPr>
          <w:rFonts w:ascii="Arial" w:hAnsi="Arial" w:cs="Arial"/>
          <w:b/>
          <w:bCs/>
          <w:sz w:val="22"/>
          <w:szCs w:val="22"/>
        </w:rPr>
        <w:t xml:space="preserve">U-Talent: ΔΥΠΑ και UNICEF ενώνουν δυνάμεις για την ενίσχυση </w:t>
      </w:r>
      <w:r>
        <w:rPr>
          <w:rFonts w:ascii="Arial" w:hAnsi="Arial" w:cs="Arial"/>
          <w:b/>
          <w:bCs/>
          <w:sz w:val="22"/>
          <w:szCs w:val="22"/>
        </w:rPr>
        <w:t xml:space="preserve">              </w:t>
      </w:r>
      <w:r w:rsidRPr="00AC30ED">
        <w:rPr>
          <w:rFonts w:ascii="Arial" w:hAnsi="Arial" w:cs="Arial"/>
          <w:b/>
          <w:bCs/>
          <w:sz w:val="22"/>
          <w:szCs w:val="22"/>
        </w:rPr>
        <w:t>των δεξιοτήτων των νέων</w:t>
      </w:r>
    </w:p>
    <w:p w14:paraId="59CB9E29" w14:textId="1DDD2C82" w:rsidR="003B381D" w:rsidRPr="00D34860" w:rsidRDefault="003B381D" w:rsidP="003B381D">
      <w:pPr>
        <w:spacing w:before="100" w:beforeAutospacing="1" w:after="100" w:afterAutospacing="1"/>
        <w:jc w:val="both"/>
        <w:rPr>
          <w:rFonts w:ascii="Arial" w:hAnsi="Arial" w:cs="Arial"/>
          <w:b/>
          <w:sz w:val="22"/>
          <w:szCs w:val="22"/>
        </w:rPr>
      </w:pPr>
      <w:r>
        <w:rPr>
          <w:rFonts w:ascii="Arial" w:hAnsi="Arial" w:cs="Arial"/>
          <w:sz w:val="22"/>
          <w:szCs w:val="22"/>
        </w:rPr>
        <w:t>Σύμβαση</w:t>
      </w:r>
      <w:r w:rsidRPr="00AC30ED">
        <w:rPr>
          <w:rFonts w:ascii="Arial" w:hAnsi="Arial" w:cs="Arial"/>
          <w:sz w:val="22"/>
          <w:szCs w:val="22"/>
        </w:rPr>
        <w:t xml:space="preserve"> συνεργασίας για την υλοποίηση του πιλοτικού προγράμματος “U-Talent” υπέγραψαν σήμερα, Πέμπτη 26 Ιουνίου, ο Διοικητής της Δημόσιας Υπηρεσίας Απασχόλησης (Δ</w:t>
      </w:r>
      <w:r>
        <w:rPr>
          <w:rFonts w:ascii="Arial" w:hAnsi="Arial" w:cs="Arial"/>
          <w:sz w:val="22"/>
          <w:szCs w:val="22"/>
        </w:rPr>
        <w:t>ΥΠΑ</w:t>
      </w:r>
      <w:r w:rsidRPr="00AC30ED">
        <w:rPr>
          <w:rFonts w:ascii="Arial" w:hAnsi="Arial" w:cs="Arial"/>
          <w:sz w:val="22"/>
          <w:szCs w:val="22"/>
        </w:rPr>
        <w:t>) κ. Σπύρος Πρωτοψάλτης και ο Διπλωματικός Εκπρόσωπος της UNICEF στην Ελλάδα κ. Ghassan Khalil.</w:t>
      </w:r>
    </w:p>
    <w:p w14:paraId="737F834D" w14:textId="77777777" w:rsidR="003B381D" w:rsidRPr="00AC30ED" w:rsidRDefault="003B381D" w:rsidP="003B381D">
      <w:pPr>
        <w:spacing w:before="100" w:beforeAutospacing="1" w:after="100" w:afterAutospacing="1"/>
        <w:jc w:val="both"/>
        <w:rPr>
          <w:rFonts w:ascii="Arial" w:hAnsi="Arial" w:cs="Arial"/>
          <w:sz w:val="22"/>
          <w:szCs w:val="22"/>
        </w:rPr>
      </w:pPr>
      <w:r w:rsidRPr="00AC30ED">
        <w:rPr>
          <w:rFonts w:ascii="Arial" w:hAnsi="Arial" w:cs="Arial"/>
          <w:sz w:val="22"/>
          <w:szCs w:val="22"/>
        </w:rPr>
        <w:t xml:space="preserve">Μετά την επιτυχημένη συνεργασία τους στο πλαίσιο της </w:t>
      </w:r>
      <w:r w:rsidRPr="00AC30ED">
        <w:rPr>
          <w:rFonts w:ascii="Arial" w:hAnsi="Arial" w:cs="Arial"/>
          <w:b/>
          <w:bCs/>
          <w:sz w:val="22"/>
          <w:szCs w:val="22"/>
        </w:rPr>
        <w:t>«</w:t>
      </w:r>
      <w:r w:rsidRPr="007231EC">
        <w:rPr>
          <w:rFonts w:ascii="Arial" w:hAnsi="Arial" w:cs="Arial"/>
          <w:b/>
          <w:bCs/>
          <w:sz w:val="22"/>
          <w:szCs w:val="22"/>
        </w:rPr>
        <w:t>Ευρωπαϊκή</w:t>
      </w:r>
      <w:r>
        <w:rPr>
          <w:rFonts w:ascii="Arial" w:hAnsi="Arial" w:cs="Arial"/>
          <w:b/>
          <w:bCs/>
          <w:sz w:val="22"/>
          <w:szCs w:val="22"/>
        </w:rPr>
        <w:t xml:space="preserve">ς </w:t>
      </w:r>
      <w:r w:rsidRPr="00AC30ED">
        <w:rPr>
          <w:rFonts w:ascii="Arial" w:hAnsi="Arial" w:cs="Arial"/>
          <w:b/>
          <w:bCs/>
          <w:sz w:val="22"/>
          <w:szCs w:val="22"/>
        </w:rPr>
        <w:t>Εγγύη</w:t>
      </w:r>
      <w:bookmarkStart w:id="0" w:name="_GoBack"/>
      <w:bookmarkEnd w:id="0"/>
      <w:r w:rsidRPr="00AC30ED">
        <w:rPr>
          <w:rFonts w:ascii="Arial" w:hAnsi="Arial" w:cs="Arial"/>
          <w:b/>
          <w:bCs/>
          <w:sz w:val="22"/>
          <w:szCs w:val="22"/>
        </w:rPr>
        <w:t>ση</w:t>
      </w:r>
      <w:r>
        <w:rPr>
          <w:rFonts w:ascii="Arial" w:hAnsi="Arial" w:cs="Arial"/>
          <w:b/>
          <w:bCs/>
          <w:sz w:val="22"/>
          <w:szCs w:val="22"/>
        </w:rPr>
        <w:t>ς</w:t>
      </w:r>
      <w:r w:rsidRPr="00AC30ED">
        <w:rPr>
          <w:rFonts w:ascii="Arial" w:hAnsi="Arial" w:cs="Arial"/>
          <w:b/>
          <w:bCs/>
          <w:sz w:val="22"/>
          <w:szCs w:val="22"/>
        </w:rPr>
        <w:t xml:space="preserve"> για το Παιδί»</w:t>
      </w:r>
      <w:r w:rsidRPr="00AC30ED">
        <w:rPr>
          <w:rFonts w:ascii="Arial" w:hAnsi="Arial" w:cs="Arial"/>
          <w:sz w:val="22"/>
          <w:szCs w:val="22"/>
        </w:rPr>
        <w:t>, μέσω ενός ολοκληρωμένου προγράμματος υποστήριξης εφήβων και νέων από ευάλωτες ομάδες σε κίνδυνο κοινωνικού αποκλεισμού, η Δ</w:t>
      </w:r>
      <w:r>
        <w:rPr>
          <w:rFonts w:ascii="Arial" w:hAnsi="Arial" w:cs="Arial"/>
          <w:sz w:val="22"/>
          <w:szCs w:val="22"/>
        </w:rPr>
        <w:t>ΥΠΑ</w:t>
      </w:r>
      <w:r w:rsidRPr="00AC30ED">
        <w:rPr>
          <w:rFonts w:ascii="Arial" w:hAnsi="Arial" w:cs="Arial"/>
          <w:sz w:val="22"/>
          <w:szCs w:val="22"/>
        </w:rPr>
        <w:t xml:space="preserve"> και το Γραφείο της UNICEF</w:t>
      </w:r>
      <w:r>
        <w:rPr>
          <w:rFonts w:ascii="Arial" w:hAnsi="Arial" w:cs="Arial"/>
          <w:sz w:val="22"/>
          <w:szCs w:val="22"/>
          <w:lang w:val="en-US"/>
        </w:rPr>
        <w:t xml:space="preserve"> </w:t>
      </w:r>
      <w:r>
        <w:rPr>
          <w:rFonts w:ascii="Arial" w:hAnsi="Arial" w:cs="Arial"/>
          <w:sz w:val="22"/>
          <w:szCs w:val="22"/>
        </w:rPr>
        <w:t xml:space="preserve">στην Ελλάδα </w:t>
      </w:r>
      <w:r w:rsidRPr="00AC30ED">
        <w:rPr>
          <w:rFonts w:ascii="Arial" w:hAnsi="Arial" w:cs="Arial"/>
          <w:sz w:val="22"/>
          <w:szCs w:val="22"/>
        </w:rPr>
        <w:t>ενώνουν ξανά τις δυνάμεις τους για την από κοινού υλοποίηση της νέας πρωτοβουλίας “U-Talent”.</w:t>
      </w:r>
    </w:p>
    <w:p w14:paraId="7DDD1D33" w14:textId="77777777" w:rsidR="003B381D" w:rsidRPr="00AC30ED" w:rsidRDefault="003B381D" w:rsidP="003B381D">
      <w:pPr>
        <w:spacing w:before="100" w:beforeAutospacing="1" w:after="100" w:afterAutospacing="1"/>
        <w:jc w:val="both"/>
        <w:rPr>
          <w:rFonts w:ascii="Arial" w:hAnsi="Arial" w:cs="Arial"/>
          <w:sz w:val="22"/>
          <w:szCs w:val="22"/>
        </w:rPr>
      </w:pPr>
      <w:r w:rsidRPr="00AC30ED">
        <w:rPr>
          <w:rFonts w:ascii="Arial" w:hAnsi="Arial" w:cs="Arial"/>
          <w:sz w:val="22"/>
          <w:szCs w:val="22"/>
        </w:rPr>
        <w:t xml:space="preserve">Το πρόγραμμα “U-Talent: Expanding innovations and opportunities for young people”, που σχεδιάζεται και υλοποιείται από τη UNICEF σε συνεργασία με τη ΔΥΠΑ, απευθύνεται σε νέους ηλικίας 15–24 ετών και στοχεύει στην ανάπτυξη των </w:t>
      </w:r>
      <w:r w:rsidRPr="00AC30ED">
        <w:rPr>
          <w:rFonts w:ascii="Arial" w:hAnsi="Arial" w:cs="Arial"/>
          <w:b/>
          <w:bCs/>
          <w:sz w:val="22"/>
          <w:szCs w:val="22"/>
        </w:rPr>
        <w:t>δεξιοτήτων του 21ου αιώνα</w:t>
      </w:r>
      <w:r w:rsidRPr="00AC30ED">
        <w:rPr>
          <w:rFonts w:ascii="Arial" w:hAnsi="Arial" w:cs="Arial"/>
          <w:sz w:val="22"/>
          <w:szCs w:val="22"/>
        </w:rPr>
        <w:t xml:space="preserve"> και των </w:t>
      </w:r>
      <w:r w:rsidRPr="00AC30ED">
        <w:rPr>
          <w:rFonts w:ascii="Arial" w:hAnsi="Arial" w:cs="Arial"/>
          <w:b/>
          <w:bCs/>
          <w:sz w:val="22"/>
          <w:szCs w:val="22"/>
        </w:rPr>
        <w:t>πράσινων δεξιοτήτων</w:t>
      </w:r>
      <w:r w:rsidRPr="00AC30ED">
        <w:rPr>
          <w:rFonts w:ascii="Arial" w:hAnsi="Arial" w:cs="Arial"/>
          <w:sz w:val="22"/>
          <w:szCs w:val="22"/>
        </w:rPr>
        <w:t>, με στόχο την ενίσχυση της προετοιμασίας τους για την αγορά εργασίας. Η δράση αξιοποιεί τις Επαγγελματικές Σχολές Μαθητείας (ΕΠΑΣ) της ΔΥΠΑ και την εκπαιδευτική τεχνογνωσία της UNICEF, ενισχύοντας τις δυνατότητες των νέων να ανταποκριθούν στις σύγχρονες απαιτήσεις.</w:t>
      </w:r>
    </w:p>
    <w:p w14:paraId="26B63407" w14:textId="77777777" w:rsidR="003B381D" w:rsidRPr="00AC30ED" w:rsidRDefault="003B381D" w:rsidP="003B381D">
      <w:pPr>
        <w:spacing w:before="100" w:beforeAutospacing="1" w:after="100" w:afterAutospacing="1"/>
        <w:jc w:val="both"/>
        <w:outlineLvl w:val="2"/>
        <w:rPr>
          <w:rFonts w:ascii="Arial" w:hAnsi="Arial" w:cs="Arial"/>
          <w:b/>
          <w:bCs/>
          <w:sz w:val="22"/>
          <w:szCs w:val="22"/>
        </w:rPr>
      </w:pPr>
      <w:r w:rsidRPr="00AC30ED">
        <w:rPr>
          <w:rFonts w:ascii="Arial" w:hAnsi="Arial" w:cs="Arial"/>
          <w:b/>
          <w:bCs/>
          <w:sz w:val="22"/>
          <w:szCs w:val="22"/>
        </w:rPr>
        <w:t>Οι βασικές δράσεις του προγράμματος περιλαμβάνουν:</w:t>
      </w:r>
    </w:p>
    <w:p w14:paraId="36F6A5D1" w14:textId="77777777" w:rsidR="003B381D" w:rsidRPr="00AC30ED" w:rsidRDefault="003B381D" w:rsidP="003B381D">
      <w:pPr>
        <w:numPr>
          <w:ilvl w:val="0"/>
          <w:numId w:val="20"/>
        </w:numPr>
        <w:spacing w:before="100" w:beforeAutospacing="1" w:after="100" w:afterAutospacing="1"/>
        <w:jc w:val="both"/>
        <w:rPr>
          <w:rFonts w:ascii="Arial" w:hAnsi="Arial" w:cs="Arial"/>
          <w:sz w:val="22"/>
          <w:szCs w:val="22"/>
        </w:rPr>
      </w:pPr>
      <w:r w:rsidRPr="00AC30ED">
        <w:rPr>
          <w:rFonts w:ascii="Arial" w:hAnsi="Arial" w:cs="Arial"/>
          <w:b/>
          <w:bCs/>
          <w:sz w:val="22"/>
          <w:szCs w:val="22"/>
        </w:rPr>
        <w:t>Εργαστήρια για την απόκτηση δεξιοτήτων του 21ου αιώνα και πράσινων δεξιοτήτων</w:t>
      </w:r>
      <w:r w:rsidRPr="00AC30ED">
        <w:rPr>
          <w:rFonts w:ascii="Arial" w:hAnsi="Arial" w:cs="Arial"/>
          <w:sz w:val="22"/>
          <w:szCs w:val="22"/>
        </w:rPr>
        <w:t xml:space="preserve"> για 2.000 μαθητές των ΕΠΑΣ Μαθητείας της ΔΥΠΑ, που θα υλοποιηθούν στις 8 Περιφερειακές Διευθύνσεις της Υπηρεσίας.</w:t>
      </w:r>
    </w:p>
    <w:p w14:paraId="2F442263" w14:textId="77777777" w:rsidR="003B381D" w:rsidRPr="00AC30ED" w:rsidRDefault="003B381D" w:rsidP="003B381D">
      <w:pPr>
        <w:numPr>
          <w:ilvl w:val="0"/>
          <w:numId w:val="20"/>
        </w:numPr>
        <w:spacing w:before="100" w:beforeAutospacing="1" w:after="100" w:afterAutospacing="1"/>
        <w:jc w:val="both"/>
        <w:rPr>
          <w:rFonts w:ascii="Arial" w:hAnsi="Arial" w:cs="Arial"/>
          <w:sz w:val="22"/>
          <w:szCs w:val="22"/>
        </w:rPr>
      </w:pPr>
      <w:r w:rsidRPr="00AC30ED">
        <w:rPr>
          <w:rFonts w:ascii="Arial" w:hAnsi="Arial" w:cs="Arial"/>
          <w:b/>
          <w:bCs/>
          <w:sz w:val="22"/>
          <w:szCs w:val="22"/>
        </w:rPr>
        <w:t>Επιμόρφωση 100 εκπαιδευτικών</w:t>
      </w:r>
      <w:r w:rsidRPr="00AC30ED">
        <w:rPr>
          <w:rFonts w:ascii="Arial" w:hAnsi="Arial" w:cs="Arial"/>
          <w:sz w:val="22"/>
          <w:szCs w:val="22"/>
        </w:rPr>
        <w:t xml:space="preserve"> των ΕΠΑΣ, ώστε να μπορούν να ενσωματώνουν στη διδασκαλία τους τις καινοτόμες πλατφόρμες </w:t>
      </w:r>
      <w:r w:rsidRPr="00AC30ED">
        <w:rPr>
          <w:rFonts w:ascii="Arial" w:hAnsi="Arial" w:cs="Arial"/>
          <w:b/>
          <w:bCs/>
          <w:sz w:val="22"/>
          <w:szCs w:val="22"/>
        </w:rPr>
        <w:t>FunDoo</w:t>
      </w:r>
      <w:r w:rsidRPr="00AC30ED">
        <w:rPr>
          <w:rFonts w:ascii="Arial" w:hAnsi="Arial" w:cs="Arial"/>
          <w:sz w:val="22"/>
          <w:szCs w:val="22"/>
        </w:rPr>
        <w:t xml:space="preserve"> και </w:t>
      </w:r>
      <w:r w:rsidRPr="00AC30ED">
        <w:rPr>
          <w:rFonts w:ascii="Arial" w:hAnsi="Arial" w:cs="Arial"/>
          <w:b/>
          <w:bCs/>
          <w:sz w:val="22"/>
          <w:szCs w:val="22"/>
        </w:rPr>
        <w:t>Green-Pal</w:t>
      </w:r>
      <w:r w:rsidRPr="00AC30ED">
        <w:rPr>
          <w:rFonts w:ascii="Arial" w:hAnsi="Arial" w:cs="Arial"/>
          <w:sz w:val="22"/>
          <w:szCs w:val="22"/>
        </w:rPr>
        <w:t>, που έχουν αναπτυχθεί από τη UNICEF και προσαρμοστεί στις ελληνικές συνθήκες.</w:t>
      </w:r>
    </w:p>
    <w:p w14:paraId="63E7F32C" w14:textId="77777777" w:rsidR="003B381D" w:rsidRPr="009731B3" w:rsidRDefault="003B381D" w:rsidP="003B381D">
      <w:pPr>
        <w:numPr>
          <w:ilvl w:val="0"/>
          <w:numId w:val="20"/>
        </w:numPr>
        <w:spacing w:before="100" w:beforeAutospacing="1" w:after="100" w:afterAutospacing="1"/>
        <w:jc w:val="both"/>
        <w:rPr>
          <w:rFonts w:ascii="Arial" w:hAnsi="Arial" w:cs="Arial"/>
          <w:sz w:val="22"/>
          <w:szCs w:val="22"/>
        </w:rPr>
      </w:pPr>
      <w:r w:rsidRPr="00AC30ED">
        <w:rPr>
          <w:rFonts w:ascii="Arial" w:hAnsi="Arial" w:cs="Arial"/>
          <w:b/>
          <w:bCs/>
          <w:sz w:val="22"/>
          <w:szCs w:val="22"/>
        </w:rPr>
        <w:t>Εκστρατεία ενημέρωσης και ευαισθητοποίησης</w:t>
      </w:r>
      <w:r w:rsidRPr="00AC30ED">
        <w:rPr>
          <w:rFonts w:ascii="Arial" w:hAnsi="Arial" w:cs="Arial"/>
          <w:sz w:val="22"/>
          <w:szCs w:val="22"/>
        </w:rPr>
        <w:t xml:space="preserve"> για τη σημασία των σύγχρονων και πράσινων δεξιοτήτων για την πρόσβαση των νέων στην αγορά εργασίας, μέσω στοχευμένων εκδηλώσεων και καμπάνιας επικοινωνίας.</w:t>
      </w:r>
    </w:p>
    <w:p w14:paraId="55E26AA2" w14:textId="77777777" w:rsidR="003B381D" w:rsidRDefault="003B381D" w:rsidP="003B381D">
      <w:pPr>
        <w:spacing w:before="100" w:beforeAutospacing="1" w:after="100" w:afterAutospacing="1"/>
        <w:jc w:val="both"/>
        <w:rPr>
          <w:rFonts w:ascii="Arial" w:hAnsi="Arial" w:cs="Arial"/>
          <w:b/>
          <w:sz w:val="22"/>
          <w:szCs w:val="22"/>
        </w:rPr>
      </w:pPr>
      <w:r w:rsidRPr="00A00CA2">
        <w:rPr>
          <w:rFonts w:ascii="Arial" w:hAnsi="Arial" w:cs="Arial"/>
          <w:b/>
          <w:sz w:val="22"/>
          <w:szCs w:val="22"/>
        </w:rPr>
        <w:lastRenderedPageBreak/>
        <w:t>Ο Διοικητής της ΔΥΠΑ, Σπύρος Πρωτοψάλτης δήλωσε:</w:t>
      </w:r>
    </w:p>
    <w:p w14:paraId="6A21BF63" w14:textId="77777777" w:rsidR="003B381D" w:rsidRPr="00A00CA2" w:rsidRDefault="003B381D" w:rsidP="003B381D">
      <w:pPr>
        <w:spacing w:before="100" w:beforeAutospacing="1" w:after="100" w:afterAutospacing="1"/>
        <w:jc w:val="both"/>
        <w:rPr>
          <w:rFonts w:ascii="Arial" w:hAnsi="Arial" w:cs="Arial"/>
          <w:sz w:val="22"/>
          <w:szCs w:val="22"/>
        </w:rPr>
      </w:pPr>
      <w:r w:rsidRPr="00A00CA2">
        <w:rPr>
          <w:rFonts w:ascii="Arial" w:hAnsi="Arial" w:cs="Arial"/>
          <w:bCs/>
          <w:sz w:val="22"/>
          <w:szCs w:val="22"/>
        </w:rPr>
        <w:t>«Στη ΔΥΠΑ επενδύουμε στους νέους και στις δεξιότητες που απαιτεί η εποχή μας. Η συνεργασία μας με τη UNICEF μέσω του προγράμματος “U-Talent” συνδυάζει την παιδαγωγική καινοτομία με την εμπειρία της ΔΥΠΑ στην επαγγελματική εκπαίδευση. Δεν πρόκειται απλώς για ένα ακόμα εκπαιδευτικό πρόγραμμα, αλλά για μια οργανωμένη προσπάθεια να δώσουμε στους νέους τα εφόδια που χρειάζονται για να κάνουν ουσιαστικά βήματα προς την προσωπική και επαγγελματική τους εξέλιξη. Μέσω συμπράξεων και συνεργασιών, η ΔΥΠΑ διευρύνει τον αντίκτυπό της και ενισχύει την εξωστρέφειά της, ανταποκρινόμενη στις νέες προκλήσεις μιας διαρκώς μεταβαλλόμενης αγοράς εργασίας».</w:t>
      </w:r>
    </w:p>
    <w:p w14:paraId="2BB82071" w14:textId="77777777" w:rsidR="003B381D" w:rsidRPr="00FA0C0F" w:rsidRDefault="003B381D" w:rsidP="003B381D">
      <w:pPr>
        <w:spacing w:before="100" w:beforeAutospacing="1" w:after="100" w:afterAutospacing="1"/>
        <w:jc w:val="both"/>
        <w:rPr>
          <w:rFonts w:ascii="Arial" w:hAnsi="Arial" w:cs="Arial"/>
          <w:b/>
          <w:sz w:val="22"/>
          <w:szCs w:val="22"/>
        </w:rPr>
      </w:pPr>
      <w:r w:rsidRPr="009731B3">
        <w:rPr>
          <w:rFonts w:ascii="Arial" w:hAnsi="Arial" w:cs="Arial"/>
          <w:b/>
          <w:sz w:val="22"/>
          <w:szCs w:val="22"/>
        </w:rPr>
        <w:t>Ο Διπλωματικός Εκπρόσωπος της UNICEF, Ghassan Khalil δήλωσε:</w:t>
      </w:r>
    </w:p>
    <w:p w14:paraId="51C162F8" w14:textId="4E1B51F8" w:rsidR="003B381D" w:rsidRPr="002C14E3" w:rsidRDefault="003B381D" w:rsidP="003B381D">
      <w:pPr>
        <w:spacing w:before="100" w:beforeAutospacing="1" w:after="100" w:afterAutospacing="1"/>
        <w:jc w:val="both"/>
        <w:rPr>
          <w:rFonts w:ascii="Arial" w:hAnsi="Arial" w:cs="Arial"/>
          <w:bCs/>
          <w:sz w:val="22"/>
          <w:szCs w:val="22"/>
        </w:rPr>
      </w:pPr>
      <w:r w:rsidRPr="002C14E3">
        <w:rPr>
          <w:rFonts w:ascii="Arial" w:hAnsi="Arial" w:cs="Arial"/>
          <w:bCs/>
          <w:sz w:val="22"/>
          <w:szCs w:val="22"/>
        </w:rPr>
        <w:t xml:space="preserve">«Είμαστε ιδιαίτερα υπερήφανοι για την συνεργασία μας με την ΔΥΠΑ στο πλαίσιο της προώθησης της επαγγελματικής εκπαίδευσης και της ενίσχυσης των δυνατοτήτων των νέων για την αποτελεσματικότερη ένταξή τους στην αγορά εργασίας. Η </w:t>
      </w:r>
      <w:r w:rsidRPr="002C14E3">
        <w:rPr>
          <w:rFonts w:ascii="Arial" w:hAnsi="Arial" w:cs="Arial"/>
          <w:bCs/>
          <w:sz w:val="22"/>
          <w:szCs w:val="22"/>
        </w:rPr>
        <w:t>ανάπτυξη</w:t>
      </w:r>
      <w:r w:rsidRPr="002C14E3">
        <w:rPr>
          <w:rFonts w:ascii="Arial" w:hAnsi="Arial" w:cs="Arial"/>
          <w:bCs/>
          <w:sz w:val="22"/>
          <w:szCs w:val="22"/>
        </w:rPr>
        <w:t xml:space="preserve"> δεξιοτήτων των νέων οφείλει να είναι βασική προτεραιότητα όλων μας, έτσι ώστε οι νέοι να έχουν κάθε ευκαιρία να προσαρμοστούν στο συνεχώς μεταβαλλόμενο επαγγελματικό περιβάλλον σήμερα, να εξελιχθούν και να ευημερήσουν». </w:t>
      </w:r>
    </w:p>
    <w:p w14:paraId="56019391" w14:textId="77777777" w:rsidR="003B381D" w:rsidRDefault="003B381D" w:rsidP="00720830">
      <w:pPr>
        <w:pStyle w:val="Web3"/>
        <w:spacing w:before="0" w:after="0"/>
        <w:rPr>
          <w:rFonts w:ascii="Arial" w:hAnsi="Arial" w:cs="Arial"/>
          <w:b/>
          <w:color w:val="000000"/>
          <w:sz w:val="22"/>
          <w:szCs w:val="22"/>
        </w:rPr>
      </w:pPr>
    </w:p>
    <w:p w14:paraId="2412D8EE" w14:textId="77777777" w:rsidR="007D2EF6" w:rsidRPr="00EF21FC" w:rsidRDefault="007D2EF6" w:rsidP="005108E7">
      <w:pPr>
        <w:pStyle w:val="Web3"/>
        <w:spacing w:before="0" w:after="0"/>
        <w:jc w:val="both"/>
        <w:rPr>
          <w:rFonts w:ascii="Arial" w:hAnsi="Arial" w:cs="Arial"/>
          <w:b/>
          <w:color w:val="000000"/>
          <w:sz w:val="22"/>
          <w:szCs w:val="22"/>
        </w:rPr>
      </w:pPr>
    </w:p>
    <w:sectPr w:rsidR="007D2EF6" w:rsidRPr="00EF21FC" w:rsidSect="00AA4F79">
      <w:headerReference w:type="even" r:id="rId14"/>
      <w:headerReference w:type="default" r:id="rId15"/>
      <w:footerReference w:type="even" r:id="rId16"/>
      <w:footerReference w:type="default" r:id="rId17"/>
      <w:headerReference w:type="first" r:id="rId18"/>
      <w:footerReference w:type="first" r:id="rId19"/>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3576A" w14:textId="77777777" w:rsidR="00B250F1" w:rsidRDefault="00B250F1">
      <w:r>
        <w:separator/>
      </w:r>
    </w:p>
  </w:endnote>
  <w:endnote w:type="continuationSeparator" w:id="0">
    <w:p w14:paraId="4F234597" w14:textId="77777777" w:rsidR="00B250F1" w:rsidRDefault="00B25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46F54" w14:textId="77777777" w:rsidR="00B250F1" w:rsidRDefault="00B250F1">
      <w:r>
        <w:separator/>
      </w:r>
    </w:p>
  </w:footnote>
  <w:footnote w:type="continuationSeparator" w:id="0">
    <w:p w14:paraId="6FB11D3F" w14:textId="77777777" w:rsidR="00B250F1" w:rsidRDefault="00B25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B250F1">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4"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B250F1">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55D43"/>
    <w:multiLevelType w:val="multilevel"/>
    <w:tmpl w:val="4026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9"/>
  </w:num>
  <w:num w:numId="3">
    <w:abstractNumId w:val="4"/>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2"/>
  </w:num>
  <w:num w:numId="11">
    <w:abstractNumId w:val="15"/>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3"/>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2DD9"/>
    <w:rsid w:val="00052EEA"/>
    <w:rsid w:val="0005418E"/>
    <w:rsid w:val="00057DD9"/>
    <w:rsid w:val="000631F1"/>
    <w:rsid w:val="00073275"/>
    <w:rsid w:val="00073734"/>
    <w:rsid w:val="000813EB"/>
    <w:rsid w:val="000877A2"/>
    <w:rsid w:val="00087ACB"/>
    <w:rsid w:val="00097C63"/>
    <w:rsid w:val="000A3207"/>
    <w:rsid w:val="000B0995"/>
    <w:rsid w:val="000C02BE"/>
    <w:rsid w:val="000C65A5"/>
    <w:rsid w:val="000D4077"/>
    <w:rsid w:val="000E1D39"/>
    <w:rsid w:val="000E6CC1"/>
    <w:rsid w:val="00111AA2"/>
    <w:rsid w:val="00114CD6"/>
    <w:rsid w:val="0012034A"/>
    <w:rsid w:val="0012297C"/>
    <w:rsid w:val="001271C9"/>
    <w:rsid w:val="0013642C"/>
    <w:rsid w:val="0015424E"/>
    <w:rsid w:val="00161E7D"/>
    <w:rsid w:val="0016314F"/>
    <w:rsid w:val="001653E2"/>
    <w:rsid w:val="0016571E"/>
    <w:rsid w:val="00174329"/>
    <w:rsid w:val="00177088"/>
    <w:rsid w:val="001863DB"/>
    <w:rsid w:val="001864AF"/>
    <w:rsid w:val="00197DCA"/>
    <w:rsid w:val="001A76C2"/>
    <w:rsid w:val="001B4A8E"/>
    <w:rsid w:val="001C0BBD"/>
    <w:rsid w:val="001C2355"/>
    <w:rsid w:val="001C57B4"/>
    <w:rsid w:val="001C657A"/>
    <w:rsid w:val="001C6FB0"/>
    <w:rsid w:val="001D1EFA"/>
    <w:rsid w:val="001D5BC9"/>
    <w:rsid w:val="001E1D21"/>
    <w:rsid w:val="001F12B4"/>
    <w:rsid w:val="001F1DDF"/>
    <w:rsid w:val="001F33E0"/>
    <w:rsid w:val="00201BAB"/>
    <w:rsid w:val="00204B3C"/>
    <w:rsid w:val="002104CE"/>
    <w:rsid w:val="00213062"/>
    <w:rsid w:val="00234C96"/>
    <w:rsid w:val="0024101B"/>
    <w:rsid w:val="002530B0"/>
    <w:rsid w:val="002553E3"/>
    <w:rsid w:val="0026007D"/>
    <w:rsid w:val="00274BD5"/>
    <w:rsid w:val="00285BB3"/>
    <w:rsid w:val="00285EA3"/>
    <w:rsid w:val="00297979"/>
    <w:rsid w:val="002A4F0F"/>
    <w:rsid w:val="002B3459"/>
    <w:rsid w:val="002B45F7"/>
    <w:rsid w:val="002C318A"/>
    <w:rsid w:val="002C44F9"/>
    <w:rsid w:val="002D2CA8"/>
    <w:rsid w:val="002D3489"/>
    <w:rsid w:val="002D43C5"/>
    <w:rsid w:val="002D70EE"/>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6049C"/>
    <w:rsid w:val="00361DCA"/>
    <w:rsid w:val="00375DE8"/>
    <w:rsid w:val="00386E1C"/>
    <w:rsid w:val="003910FF"/>
    <w:rsid w:val="00391BDD"/>
    <w:rsid w:val="00394501"/>
    <w:rsid w:val="003A2578"/>
    <w:rsid w:val="003A4603"/>
    <w:rsid w:val="003B12C0"/>
    <w:rsid w:val="003B381D"/>
    <w:rsid w:val="003B42D6"/>
    <w:rsid w:val="003C2CD7"/>
    <w:rsid w:val="003C422D"/>
    <w:rsid w:val="003C7F4A"/>
    <w:rsid w:val="003D32A0"/>
    <w:rsid w:val="003D480F"/>
    <w:rsid w:val="003D7A85"/>
    <w:rsid w:val="003E11DE"/>
    <w:rsid w:val="003E32AD"/>
    <w:rsid w:val="003F327C"/>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686C"/>
    <w:rsid w:val="004964D2"/>
    <w:rsid w:val="004977E0"/>
    <w:rsid w:val="00497BBC"/>
    <w:rsid w:val="004A24B0"/>
    <w:rsid w:val="004A4A53"/>
    <w:rsid w:val="004A6558"/>
    <w:rsid w:val="004A666F"/>
    <w:rsid w:val="004C2A82"/>
    <w:rsid w:val="004C5400"/>
    <w:rsid w:val="004D27B2"/>
    <w:rsid w:val="004D3F45"/>
    <w:rsid w:val="004D51DD"/>
    <w:rsid w:val="004E1A2C"/>
    <w:rsid w:val="004E5E3F"/>
    <w:rsid w:val="004F131E"/>
    <w:rsid w:val="004F5959"/>
    <w:rsid w:val="00503253"/>
    <w:rsid w:val="00507641"/>
    <w:rsid w:val="005108E7"/>
    <w:rsid w:val="005111F5"/>
    <w:rsid w:val="005165A9"/>
    <w:rsid w:val="005208CA"/>
    <w:rsid w:val="005371FC"/>
    <w:rsid w:val="005444E0"/>
    <w:rsid w:val="00550BE7"/>
    <w:rsid w:val="00560A60"/>
    <w:rsid w:val="005662AA"/>
    <w:rsid w:val="005744DF"/>
    <w:rsid w:val="00575073"/>
    <w:rsid w:val="00576294"/>
    <w:rsid w:val="00587FE5"/>
    <w:rsid w:val="005A79F4"/>
    <w:rsid w:val="005B0904"/>
    <w:rsid w:val="005B0E32"/>
    <w:rsid w:val="005B179C"/>
    <w:rsid w:val="005B6A60"/>
    <w:rsid w:val="005C1EBD"/>
    <w:rsid w:val="005C2A61"/>
    <w:rsid w:val="005D0586"/>
    <w:rsid w:val="005D21DE"/>
    <w:rsid w:val="005D5539"/>
    <w:rsid w:val="005D7527"/>
    <w:rsid w:val="005D7978"/>
    <w:rsid w:val="005F5751"/>
    <w:rsid w:val="005F58C2"/>
    <w:rsid w:val="005F6CD3"/>
    <w:rsid w:val="0060136F"/>
    <w:rsid w:val="0061071E"/>
    <w:rsid w:val="00612B4F"/>
    <w:rsid w:val="00613069"/>
    <w:rsid w:val="006249B6"/>
    <w:rsid w:val="00625D1F"/>
    <w:rsid w:val="00635AFF"/>
    <w:rsid w:val="00647E4F"/>
    <w:rsid w:val="0065510C"/>
    <w:rsid w:val="00662F20"/>
    <w:rsid w:val="00670556"/>
    <w:rsid w:val="00680E83"/>
    <w:rsid w:val="006A7547"/>
    <w:rsid w:val="006B246F"/>
    <w:rsid w:val="006B4391"/>
    <w:rsid w:val="006B62C6"/>
    <w:rsid w:val="006B63A7"/>
    <w:rsid w:val="006B7092"/>
    <w:rsid w:val="006D0CF9"/>
    <w:rsid w:val="006D22C6"/>
    <w:rsid w:val="006D64A8"/>
    <w:rsid w:val="006E1D91"/>
    <w:rsid w:val="006E55BF"/>
    <w:rsid w:val="006F5D6D"/>
    <w:rsid w:val="006F7034"/>
    <w:rsid w:val="00700AF8"/>
    <w:rsid w:val="00703991"/>
    <w:rsid w:val="00720830"/>
    <w:rsid w:val="00731E52"/>
    <w:rsid w:val="00734EE9"/>
    <w:rsid w:val="007A0DF8"/>
    <w:rsid w:val="007A3852"/>
    <w:rsid w:val="007A4FFB"/>
    <w:rsid w:val="007B1454"/>
    <w:rsid w:val="007B5BB1"/>
    <w:rsid w:val="007C5CAC"/>
    <w:rsid w:val="007D2EF6"/>
    <w:rsid w:val="007E4173"/>
    <w:rsid w:val="007E63E8"/>
    <w:rsid w:val="007E74BD"/>
    <w:rsid w:val="007F2E19"/>
    <w:rsid w:val="00826BC1"/>
    <w:rsid w:val="00860DF7"/>
    <w:rsid w:val="00861452"/>
    <w:rsid w:val="00864C4A"/>
    <w:rsid w:val="00865D4F"/>
    <w:rsid w:val="00871B0B"/>
    <w:rsid w:val="008A5143"/>
    <w:rsid w:val="008A7C37"/>
    <w:rsid w:val="008B2659"/>
    <w:rsid w:val="008B2E6E"/>
    <w:rsid w:val="008D05C5"/>
    <w:rsid w:val="008D0EF8"/>
    <w:rsid w:val="008D7528"/>
    <w:rsid w:val="008E3C11"/>
    <w:rsid w:val="008F24F7"/>
    <w:rsid w:val="008F3B59"/>
    <w:rsid w:val="0093009C"/>
    <w:rsid w:val="009417D6"/>
    <w:rsid w:val="00941FE5"/>
    <w:rsid w:val="00945E3A"/>
    <w:rsid w:val="00954513"/>
    <w:rsid w:val="009704E9"/>
    <w:rsid w:val="00970F73"/>
    <w:rsid w:val="009743BA"/>
    <w:rsid w:val="00985C8D"/>
    <w:rsid w:val="0099623B"/>
    <w:rsid w:val="00996F61"/>
    <w:rsid w:val="009B2DDC"/>
    <w:rsid w:val="009B3E76"/>
    <w:rsid w:val="009B481A"/>
    <w:rsid w:val="009B5381"/>
    <w:rsid w:val="009D0160"/>
    <w:rsid w:val="009D4CCB"/>
    <w:rsid w:val="009D4FC9"/>
    <w:rsid w:val="009D7701"/>
    <w:rsid w:val="009E0792"/>
    <w:rsid w:val="009E3EBE"/>
    <w:rsid w:val="009F4E54"/>
    <w:rsid w:val="00A04055"/>
    <w:rsid w:val="00A10B57"/>
    <w:rsid w:val="00A206CB"/>
    <w:rsid w:val="00A23E96"/>
    <w:rsid w:val="00A41C6C"/>
    <w:rsid w:val="00A4564F"/>
    <w:rsid w:val="00A45D32"/>
    <w:rsid w:val="00A63533"/>
    <w:rsid w:val="00A7459D"/>
    <w:rsid w:val="00A76791"/>
    <w:rsid w:val="00A77D7E"/>
    <w:rsid w:val="00A86825"/>
    <w:rsid w:val="00A8696F"/>
    <w:rsid w:val="00A87251"/>
    <w:rsid w:val="00A910B3"/>
    <w:rsid w:val="00A93756"/>
    <w:rsid w:val="00AA4F79"/>
    <w:rsid w:val="00AB3CC9"/>
    <w:rsid w:val="00AB7464"/>
    <w:rsid w:val="00AD53D9"/>
    <w:rsid w:val="00AE193E"/>
    <w:rsid w:val="00AE2B31"/>
    <w:rsid w:val="00AF615B"/>
    <w:rsid w:val="00B20203"/>
    <w:rsid w:val="00B21CA8"/>
    <w:rsid w:val="00B250F1"/>
    <w:rsid w:val="00B37A64"/>
    <w:rsid w:val="00B41377"/>
    <w:rsid w:val="00B52CDE"/>
    <w:rsid w:val="00B61BE9"/>
    <w:rsid w:val="00B6339D"/>
    <w:rsid w:val="00B65FBA"/>
    <w:rsid w:val="00B7137D"/>
    <w:rsid w:val="00B82116"/>
    <w:rsid w:val="00B84DA3"/>
    <w:rsid w:val="00B958C6"/>
    <w:rsid w:val="00B9760C"/>
    <w:rsid w:val="00BA6688"/>
    <w:rsid w:val="00BB10E6"/>
    <w:rsid w:val="00BB3CB8"/>
    <w:rsid w:val="00BC6C89"/>
    <w:rsid w:val="00BD35B0"/>
    <w:rsid w:val="00BF1C8B"/>
    <w:rsid w:val="00C031BB"/>
    <w:rsid w:val="00C15C51"/>
    <w:rsid w:val="00C22314"/>
    <w:rsid w:val="00C22A45"/>
    <w:rsid w:val="00C26B94"/>
    <w:rsid w:val="00C309CF"/>
    <w:rsid w:val="00C57121"/>
    <w:rsid w:val="00C74424"/>
    <w:rsid w:val="00CA07FA"/>
    <w:rsid w:val="00CA7964"/>
    <w:rsid w:val="00CC6168"/>
    <w:rsid w:val="00CD2AA9"/>
    <w:rsid w:val="00CD2E31"/>
    <w:rsid w:val="00CD3287"/>
    <w:rsid w:val="00CD3940"/>
    <w:rsid w:val="00CD539A"/>
    <w:rsid w:val="00CE54FE"/>
    <w:rsid w:val="00CF1C24"/>
    <w:rsid w:val="00CF1F7F"/>
    <w:rsid w:val="00CF2420"/>
    <w:rsid w:val="00CF25E6"/>
    <w:rsid w:val="00D02354"/>
    <w:rsid w:val="00D03BFA"/>
    <w:rsid w:val="00D0514A"/>
    <w:rsid w:val="00D05771"/>
    <w:rsid w:val="00D07769"/>
    <w:rsid w:val="00D317EF"/>
    <w:rsid w:val="00D37A8B"/>
    <w:rsid w:val="00D46C48"/>
    <w:rsid w:val="00D52C58"/>
    <w:rsid w:val="00D55A3B"/>
    <w:rsid w:val="00D606FB"/>
    <w:rsid w:val="00D63578"/>
    <w:rsid w:val="00D70DCA"/>
    <w:rsid w:val="00D71C74"/>
    <w:rsid w:val="00D7270D"/>
    <w:rsid w:val="00D82A22"/>
    <w:rsid w:val="00D86698"/>
    <w:rsid w:val="00DA09DF"/>
    <w:rsid w:val="00DB02F4"/>
    <w:rsid w:val="00DD1AAA"/>
    <w:rsid w:val="00DD36A9"/>
    <w:rsid w:val="00DD6B8D"/>
    <w:rsid w:val="00DF0E21"/>
    <w:rsid w:val="00E00D42"/>
    <w:rsid w:val="00E06A81"/>
    <w:rsid w:val="00E07178"/>
    <w:rsid w:val="00E27FDE"/>
    <w:rsid w:val="00E35485"/>
    <w:rsid w:val="00E3636B"/>
    <w:rsid w:val="00E50FAB"/>
    <w:rsid w:val="00E54C09"/>
    <w:rsid w:val="00E61CB3"/>
    <w:rsid w:val="00E6500F"/>
    <w:rsid w:val="00E658A8"/>
    <w:rsid w:val="00E71154"/>
    <w:rsid w:val="00E83C8B"/>
    <w:rsid w:val="00E84838"/>
    <w:rsid w:val="00E85D04"/>
    <w:rsid w:val="00E866FF"/>
    <w:rsid w:val="00E8686F"/>
    <w:rsid w:val="00E86B25"/>
    <w:rsid w:val="00E87EDA"/>
    <w:rsid w:val="00EA2C8A"/>
    <w:rsid w:val="00EA655C"/>
    <w:rsid w:val="00EA7908"/>
    <w:rsid w:val="00EA7C49"/>
    <w:rsid w:val="00EB1D07"/>
    <w:rsid w:val="00EB59FE"/>
    <w:rsid w:val="00EC0B96"/>
    <w:rsid w:val="00EC7180"/>
    <w:rsid w:val="00EE0935"/>
    <w:rsid w:val="00EF12A7"/>
    <w:rsid w:val="00EF21FC"/>
    <w:rsid w:val="00F10531"/>
    <w:rsid w:val="00F1057A"/>
    <w:rsid w:val="00F465C2"/>
    <w:rsid w:val="00F50E88"/>
    <w:rsid w:val="00F56368"/>
    <w:rsid w:val="00F57538"/>
    <w:rsid w:val="00F6704D"/>
    <w:rsid w:val="00F67454"/>
    <w:rsid w:val="00F73743"/>
    <w:rsid w:val="00F75C42"/>
    <w:rsid w:val="00F76E6F"/>
    <w:rsid w:val="00F77F27"/>
    <w:rsid w:val="00F87FAE"/>
    <w:rsid w:val="00F90D4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EA87C078-1251-4CE2-86E3-E3715F443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2701</Characters>
  <Application>Microsoft Office Word</Application>
  <DocSecurity>0</DocSecurity>
  <Lines>22</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2022-05-10T14:41:00Z</cp:lastPrinted>
  <dcterms:created xsi:type="dcterms:W3CDTF">2025-06-26T07:35:00Z</dcterms:created>
  <dcterms:modified xsi:type="dcterms:W3CDTF">2025-06-26T07:35:00Z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