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4026" w:rsidRPr="008E6B78" w:rsidRDefault="00A64D19" w:rsidP="00137EBF">
      <w:pPr>
        <w:pStyle w:val="a7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6B78">
        <w:rPr>
          <w:rFonts w:ascii="Arial" w:hAnsi="Arial" w:cs="Arial"/>
          <w:b/>
          <w:bCs/>
          <w:color w:val="000000" w:themeColor="text1"/>
          <w:sz w:val="22"/>
          <w:szCs w:val="22"/>
        </w:rPr>
        <w:t>ΕΛΛΗΝΙΚΗ ΔΗΜΟΚΡΑΤΙΑ</w:t>
      </w:r>
    </w:p>
    <w:p w:rsidR="00384026" w:rsidRPr="008E6B78" w:rsidRDefault="00A64D19" w:rsidP="00137EBF">
      <w:pPr>
        <w:pStyle w:val="a7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6B78">
        <w:rPr>
          <w:rFonts w:ascii="Arial" w:hAnsi="Arial" w:cs="Arial"/>
          <w:b/>
          <w:bCs/>
          <w:color w:val="000000" w:themeColor="text1"/>
          <w:sz w:val="22"/>
          <w:szCs w:val="22"/>
        </w:rPr>
        <w:t>ΥΠΟΥΡΓΕΙΟ ΕΡΓΑΣΙΑΣ ΚΑΙ ΚΟΙΝΩΝΙΚΩΝ ΥΠΟΘΕΣΕΩΝ</w:t>
      </w:r>
    </w:p>
    <w:p w:rsidR="00384026" w:rsidRPr="008E6B78" w:rsidRDefault="00EF4BAA" w:rsidP="00137EBF">
      <w:pPr>
        <w:pStyle w:val="a7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E6B78">
        <w:rPr>
          <w:rFonts w:ascii="Arial" w:hAnsi="Arial" w:cs="Arial"/>
          <w:noProof/>
          <w:color w:val="000000" w:themeColor="text1"/>
          <w:sz w:val="22"/>
          <w:szCs w:val="22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19050" t="0" r="508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24" t="-833" r="-624" b="-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11C">
        <w:rPr>
          <w:rFonts w:ascii="Arial" w:hAnsi="Arial" w:cs="Arial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5823585" cy="33718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026" w:rsidRDefault="00A64D19">
                            <w:pPr>
                              <w:pStyle w:val="9"/>
                              <w:spacing w:before="120"/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ΟΡΓΑΝΙΣΜΟΣ ΑΠΑΣΧΟΛΗΣΗΣ ΕΡΓΑΤΙΚΟΥ ΔΥΝΑΜΙΚΟΥ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6.95pt;width:458.55pt;height:26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" stroked="f">
                <v:textbox inset="7.6pt,4pt,7.6pt,4pt">
                  <w:txbxContent>
                    <w:p w:rsidR="00384026" w:rsidRDefault="00A64D19">
                      <w:pPr>
                        <w:pStyle w:val="9"/>
                        <w:spacing w:before="120"/>
                      </w:pP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ΟΡΓΑΝΙΣΜΟΣ ΑΠΑΣΧΟΛΗΣΗΣ ΕΡΓΑΤΙΚΟΥ ΔΥΝΑΜΙΚΟΥ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4026" w:rsidRPr="008E6B78" w:rsidRDefault="00384026" w:rsidP="00137EBF">
      <w:pPr>
        <w:pStyle w:val="a7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384026" w:rsidRPr="008E6B78" w:rsidRDefault="00384026" w:rsidP="00137EBF">
      <w:pPr>
        <w:pStyle w:val="a7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384026" w:rsidRPr="008E6B78" w:rsidRDefault="00384026" w:rsidP="00137EBF">
      <w:pPr>
        <w:pStyle w:val="a7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84026" w:rsidRPr="008E6B78" w:rsidRDefault="0078411C" w:rsidP="00137EBF">
      <w:pPr>
        <w:pStyle w:val="a7"/>
        <w:spacing w:line="24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137285" cy="256540"/>
                <wp:effectExtent l="0" t="0" r="0" b="254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026" w:rsidRPr="002B67E5" w:rsidRDefault="00A64D19">
                            <w:pPr>
                              <w:pStyle w:val="ae"/>
                              <w:shd w:val="clear" w:color="auto" w:fill="336699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ΔΙΟΙΚΗΣΗ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in;margin-top:11pt;width:89.55pt;height:20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oThAIAABYFAAAOAAAAZHJzL2Uyb0RvYy54bWysVNmO0zAUfUfiHyy/d7KQdJpo0tEsFCEN&#10;izTDB7i201g4trHdJgPi37l22k4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" stroked="f">
                <v:textbox inset="7.6pt,4pt,7.6pt,4pt">
                  <w:txbxContent>
                    <w:p w:rsidR="00384026" w:rsidRPr="002B67E5" w:rsidRDefault="00A64D19">
                      <w:pPr>
                        <w:pStyle w:val="ae"/>
                        <w:shd w:val="clear" w:color="auto" w:fill="336699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Verdana" w:hAnsi="Verdana" w:cs="Verdana"/>
                          <w:b/>
                          <w:color w:val="FFFFFF"/>
                          <w:sz w:val="22"/>
                          <w:szCs w:val="22"/>
                        </w:rPr>
                        <w:t>ΔΙΟΙΚΗΣΗ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2A8C" w:rsidRPr="008E6B78" w:rsidRDefault="00372A8C" w:rsidP="00AC1E47">
      <w:pPr>
        <w:pStyle w:val="a7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Default="00D64084" w:rsidP="00D64084">
      <w:pPr>
        <w:pStyle w:val="a7"/>
        <w:spacing w:line="240" w:lineRule="auto"/>
        <w:ind w:left="64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FA0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209D6" w:rsidRPr="007A3635" w:rsidRDefault="00FA007E" w:rsidP="00FA007E">
      <w:pPr>
        <w:pStyle w:val="a7"/>
        <w:spacing w:line="240" w:lineRule="auto"/>
        <w:ind w:left="64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6209D6" w:rsidRPr="007A3635">
        <w:rPr>
          <w:rFonts w:ascii="Arial" w:hAnsi="Arial" w:cs="Arial"/>
          <w:color w:val="000000" w:themeColor="text1"/>
          <w:sz w:val="22"/>
          <w:szCs w:val="22"/>
        </w:rPr>
        <w:t>ΓΡΑΦΕΙΟ ΤΥΠΟΥ</w:t>
      </w:r>
    </w:p>
    <w:p w:rsidR="006209D6" w:rsidRPr="007A3635" w:rsidRDefault="00A64D19" w:rsidP="00137EBF">
      <w:pPr>
        <w:pStyle w:val="a7"/>
        <w:spacing w:line="24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>Αθήνα,</w:t>
      </w:r>
      <w:r w:rsidR="00D64084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2A54" w:rsidRPr="007A3635">
        <w:rPr>
          <w:rFonts w:ascii="Arial" w:hAnsi="Arial" w:cs="Arial"/>
          <w:color w:val="000000" w:themeColor="text1"/>
          <w:sz w:val="22"/>
          <w:szCs w:val="22"/>
        </w:rPr>
        <w:t>2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>7</w:t>
      </w:r>
      <w:r w:rsidR="00ED498A" w:rsidRPr="007A3635">
        <w:rPr>
          <w:rFonts w:ascii="Arial" w:hAnsi="Arial" w:cs="Arial"/>
          <w:color w:val="000000" w:themeColor="text1"/>
          <w:sz w:val="22"/>
          <w:szCs w:val="22"/>
        </w:rPr>
        <w:t>.</w:t>
      </w:r>
      <w:r w:rsidR="00671268" w:rsidRPr="007A3635">
        <w:rPr>
          <w:rFonts w:ascii="Arial" w:hAnsi="Arial" w:cs="Arial"/>
          <w:color w:val="000000" w:themeColor="text1"/>
          <w:sz w:val="22"/>
          <w:szCs w:val="22"/>
        </w:rPr>
        <w:t>0</w:t>
      </w:r>
      <w:r w:rsidR="00D25EC8" w:rsidRPr="00294AAB">
        <w:rPr>
          <w:rFonts w:ascii="Arial" w:hAnsi="Arial" w:cs="Arial"/>
          <w:color w:val="000000" w:themeColor="text1"/>
          <w:sz w:val="22"/>
          <w:szCs w:val="22"/>
        </w:rPr>
        <w:t>1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>.202</w:t>
      </w:r>
      <w:r w:rsidR="00294AAB">
        <w:rPr>
          <w:rFonts w:ascii="Arial" w:hAnsi="Arial" w:cs="Arial"/>
          <w:color w:val="000000" w:themeColor="text1"/>
          <w:sz w:val="22"/>
          <w:szCs w:val="22"/>
        </w:rPr>
        <w:t>2</w:t>
      </w:r>
      <w:bookmarkStart w:id="0" w:name="_GoBack"/>
      <w:bookmarkEnd w:id="0"/>
    </w:p>
    <w:p w:rsidR="006C64E6" w:rsidRPr="007A3635" w:rsidRDefault="006C64E6" w:rsidP="00137EBF">
      <w:pPr>
        <w:pStyle w:val="a7"/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Pr="007A3635" w:rsidRDefault="00FA007E" w:rsidP="00FA007E">
      <w:pPr>
        <w:pStyle w:val="a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b/>
          <w:bCs/>
          <w:color w:val="000000" w:themeColor="text1"/>
          <w:sz w:val="22"/>
          <w:szCs w:val="22"/>
        </w:rPr>
        <w:t>ΔΕΛΤΙΟ ΤΥΠΟΥ</w:t>
      </w:r>
    </w:p>
    <w:p w:rsidR="00FA007E" w:rsidRPr="007A3635" w:rsidRDefault="00FA007E" w:rsidP="00FA007E">
      <w:pPr>
        <w:pStyle w:val="a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FA007E" w:rsidRPr="007A3635" w:rsidRDefault="007A3635" w:rsidP="00FA007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Τη </w:t>
      </w:r>
      <w:r w:rsidR="00BB2A54"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Δευτέρα </w:t>
      </w:r>
      <w:r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ξεκινούν </w:t>
      </w:r>
      <w:r w:rsidR="00BB2A54" w:rsidRPr="007A3635">
        <w:rPr>
          <w:rFonts w:ascii="Arial" w:hAnsi="Arial" w:cs="Arial"/>
          <w:b/>
          <w:color w:val="000000" w:themeColor="text1"/>
          <w:sz w:val="22"/>
          <w:szCs w:val="22"/>
        </w:rPr>
        <w:t>οι αιτήσεις για το</w:t>
      </w:r>
      <w:r w:rsidRPr="007A3635">
        <w:rPr>
          <w:rFonts w:ascii="Arial" w:hAnsi="Arial" w:cs="Arial"/>
          <w:b/>
          <w:color w:val="000000" w:themeColor="text1"/>
          <w:sz w:val="22"/>
          <w:szCs w:val="22"/>
        </w:rPr>
        <w:t>ν</w:t>
      </w:r>
      <w:r w:rsidR="00BB2A54"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A3635">
        <w:rPr>
          <w:rFonts w:ascii="Arial" w:hAnsi="Arial" w:cs="Arial"/>
          <w:b/>
          <w:color w:val="000000" w:themeColor="text1"/>
          <w:sz w:val="22"/>
          <w:szCs w:val="22"/>
        </w:rPr>
        <w:t>Γ</w:t>
      </w:r>
      <w:r w:rsidR="00BB2A54"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΄ </w:t>
      </w:r>
      <w:r w:rsidR="003A11D9" w:rsidRPr="007A3635">
        <w:rPr>
          <w:rFonts w:ascii="Arial" w:hAnsi="Arial" w:cs="Arial"/>
          <w:b/>
          <w:color w:val="000000" w:themeColor="text1"/>
          <w:sz w:val="22"/>
          <w:szCs w:val="22"/>
        </w:rPr>
        <w:t>κύκλο ε</w:t>
      </w:r>
      <w:r w:rsidR="00BB2A54" w:rsidRPr="007A3635">
        <w:rPr>
          <w:rFonts w:ascii="Arial" w:hAnsi="Arial" w:cs="Arial"/>
          <w:b/>
          <w:color w:val="000000" w:themeColor="text1"/>
          <w:sz w:val="22"/>
          <w:szCs w:val="22"/>
        </w:rPr>
        <w:t>πιδότησης</w:t>
      </w:r>
      <w:r w:rsidR="00FA007E"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7.000 </w:t>
      </w:r>
      <w:r w:rsidR="003A11D9"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νέων θέσεων εργασίας για </w:t>
      </w:r>
      <w:r w:rsidR="00FA007E" w:rsidRPr="007A3635">
        <w:rPr>
          <w:rFonts w:ascii="Arial" w:hAnsi="Arial" w:cs="Arial"/>
          <w:b/>
          <w:color w:val="000000" w:themeColor="text1"/>
          <w:sz w:val="22"/>
          <w:szCs w:val="22"/>
        </w:rPr>
        <w:t>ανέργους 30 ετών και άνω στις Περιφέρειες Ανατ</w:t>
      </w:r>
      <w:r w:rsidR="003A11D9" w:rsidRPr="007A363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FA007E" w:rsidRPr="007A3635">
        <w:rPr>
          <w:rFonts w:ascii="Arial" w:hAnsi="Arial" w:cs="Arial"/>
          <w:b/>
          <w:color w:val="000000" w:themeColor="text1"/>
          <w:sz w:val="22"/>
          <w:szCs w:val="22"/>
        </w:rPr>
        <w:t xml:space="preserve"> Μακεδονίας και Θράκης, Δυτικής Ελλάδας, Ηπείρου, Θεσσαλίας και Κεντρικής Μακεδονίας</w:t>
      </w:r>
    </w:p>
    <w:p w:rsidR="00FA007E" w:rsidRPr="007A3635" w:rsidRDefault="00FA007E" w:rsidP="00FA007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Pr="007A3635" w:rsidRDefault="003A11D9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>Τη Δευτέρα,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>31 Ιανουαρίου</w:t>
      </w:r>
      <w:r w:rsidR="00BB2A54" w:rsidRPr="007A3635">
        <w:rPr>
          <w:rFonts w:ascii="Arial" w:hAnsi="Arial" w:cs="Arial"/>
          <w:color w:val="000000" w:themeColor="text1"/>
          <w:sz w:val="22"/>
          <w:szCs w:val="22"/>
        </w:rPr>
        <w:t xml:space="preserve"> και ώρα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>13:00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>ξεκινά η</w:t>
      </w:r>
      <w:r w:rsidR="00BB2A54" w:rsidRPr="007A3635">
        <w:rPr>
          <w:rFonts w:ascii="Arial" w:hAnsi="Arial" w:cs="Arial"/>
          <w:color w:val="000000" w:themeColor="text1"/>
          <w:sz w:val="22"/>
          <w:szCs w:val="22"/>
        </w:rPr>
        <w:t xml:space="preserve"> υποβολή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ηλεκτρονικών 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>αιτήσ</w:t>
      </w:r>
      <w:r w:rsidR="00BB2A54" w:rsidRPr="007A3635">
        <w:rPr>
          <w:rFonts w:ascii="Arial" w:hAnsi="Arial" w:cs="Arial"/>
          <w:color w:val="000000" w:themeColor="text1"/>
          <w:sz w:val="22"/>
          <w:szCs w:val="22"/>
        </w:rPr>
        <w:t xml:space="preserve">εων επιχειρήσεων 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>για το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ν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>Γ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’ κύκλο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του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προγράμματος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δημιουργίας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7.000 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>νέων θέσεων εργασίας για ανέργους 30 ετών και άνω στις Λιγότερο Ανεπτυγμένες Περιφέρειες της χώρας (Αν</w:t>
      </w:r>
      <w:r w:rsidR="00815D44" w:rsidRPr="007A3635">
        <w:rPr>
          <w:rFonts w:ascii="Arial" w:hAnsi="Arial" w:cs="Arial"/>
          <w:color w:val="000000" w:themeColor="text1"/>
          <w:sz w:val="22"/>
          <w:szCs w:val="22"/>
        </w:rPr>
        <w:t>.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 Μακεδονίας και Θράκης, Δυτικής Ελλάδας, Ηπείρου,</w:t>
      </w:r>
      <w:r w:rsidR="00815D44" w:rsidRPr="007A3635">
        <w:rPr>
          <w:rFonts w:ascii="Arial" w:hAnsi="Arial" w:cs="Arial"/>
          <w:color w:val="000000" w:themeColor="text1"/>
          <w:sz w:val="22"/>
          <w:szCs w:val="22"/>
        </w:rPr>
        <w:t xml:space="preserve"> Θεσσαλίας και </w:t>
      </w:r>
      <w:r w:rsidR="00FA007E" w:rsidRPr="007A3635">
        <w:rPr>
          <w:rFonts w:ascii="Arial" w:hAnsi="Arial" w:cs="Arial"/>
          <w:color w:val="000000" w:themeColor="text1"/>
          <w:sz w:val="22"/>
          <w:szCs w:val="22"/>
        </w:rPr>
        <w:t xml:space="preserve">Κεντρικής Μακεδονίας), με έμφαση σε μακροχρόνια ανέργους και ανέργους 50 ετών και άνω. </w:t>
      </w:r>
    </w:p>
    <w:p w:rsidR="00FA007E" w:rsidRPr="007A3635" w:rsidRDefault="00FA007E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Pr="007A3635" w:rsidRDefault="00FA007E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>Το πρόγραμμα απευθύνεται σε ιδιωτικές επιχειρήσεις, η διάρκεια της επιδότησης είναι 12 μήνες και τα ποσά της μηνιαίας επιχορήγησης μισθού και ασφαλιστικών εισφορών για την πρόσληψη ανέργων σε νέες θέσεις πλήρους απασχόλησης έχουν ως εξής:</w:t>
      </w:r>
    </w:p>
    <w:p w:rsidR="00815D44" w:rsidRPr="007A3635" w:rsidRDefault="00815D44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Pr="007A3635" w:rsidRDefault="00FA007E" w:rsidP="007A3635">
      <w:pPr>
        <w:pStyle w:val="af1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>473 €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 μηνιαία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(5.676 € ετήσια)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για τους ανέργους ηλικίας έως και 49 ετών</w:t>
      </w:r>
    </w:p>
    <w:p w:rsidR="00FA007E" w:rsidRPr="007A3635" w:rsidRDefault="00FA007E" w:rsidP="007A3635">
      <w:pPr>
        <w:pStyle w:val="af1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568 €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μηνιαία (6.816 € ετήσια)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για τους ανέργους ηλικίας 50 ετών και άνω</w:t>
      </w:r>
    </w:p>
    <w:p w:rsidR="00FA007E" w:rsidRPr="007A3635" w:rsidRDefault="00FA007E" w:rsidP="007A3635">
      <w:pPr>
        <w:pStyle w:val="af1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615 €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μηνιαία (7.380 € ετήσια)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για τους μακροχρόνια ανέργους</w:t>
      </w:r>
    </w:p>
    <w:p w:rsidR="00FA007E" w:rsidRPr="007A3635" w:rsidRDefault="00FA007E" w:rsidP="007A3635">
      <w:pPr>
        <w:pStyle w:val="af1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710 € </w:t>
      </w:r>
      <w:r w:rsidR="007A3635" w:rsidRPr="007A3635">
        <w:rPr>
          <w:rFonts w:ascii="Arial" w:hAnsi="Arial" w:cs="Arial"/>
          <w:color w:val="000000" w:themeColor="text1"/>
          <w:sz w:val="22"/>
          <w:szCs w:val="22"/>
        </w:rPr>
        <w:t xml:space="preserve">μηνιαία (8.520 € ετήσια)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για τους μακροχρόνια ανέργους 50 ετών και άνω</w:t>
      </w:r>
    </w:p>
    <w:p w:rsidR="00FA007E" w:rsidRPr="007A3635" w:rsidRDefault="00FA007E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Pr="007A3635" w:rsidRDefault="00FA007E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>Σκοπός της δράσης είναι η προώθηση της απασχόλησης, ιδιαίτερα για τους μακροχρόνια ανέργους και τους ανέργους μεγαλύτερων ηλικιών των οποίων η διαρκής ανεργία</w:t>
      </w:r>
      <w:r w:rsidR="00F1023C" w:rsidRPr="007A3635">
        <w:rPr>
          <w:rFonts w:ascii="Arial" w:hAnsi="Arial" w:cs="Arial"/>
          <w:color w:val="000000" w:themeColor="text1"/>
          <w:sz w:val="22"/>
          <w:szCs w:val="22"/>
        </w:rPr>
        <w:t xml:space="preserve"> δυσχεραίνει την επανένταξή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 τους στην αγορά εργασίας.</w:t>
      </w:r>
      <w:r w:rsidR="00BB2A54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3635">
        <w:rPr>
          <w:rFonts w:ascii="Arial" w:hAnsi="Arial" w:cs="Arial"/>
          <w:sz w:val="22"/>
          <w:szCs w:val="22"/>
        </w:rPr>
        <w:t xml:space="preserve">Ο συνολικός προϋπολογισμός </w:t>
      </w:r>
      <w:r w:rsidR="003A11D9" w:rsidRPr="007A3635">
        <w:rPr>
          <w:rFonts w:ascii="Arial" w:hAnsi="Arial" w:cs="Arial"/>
          <w:sz w:val="22"/>
          <w:szCs w:val="22"/>
        </w:rPr>
        <w:t>του προγράμματος</w:t>
      </w:r>
      <w:r w:rsidRPr="007A3635">
        <w:rPr>
          <w:rFonts w:ascii="Arial" w:hAnsi="Arial" w:cs="Arial"/>
          <w:sz w:val="22"/>
          <w:szCs w:val="22"/>
        </w:rPr>
        <w:t xml:space="preserve"> ανέρχεται στα 44.000.000 € και συγχρηματοδοτείται από </w:t>
      </w:r>
      <w:r w:rsidR="00815D44" w:rsidRPr="007A3635">
        <w:rPr>
          <w:rFonts w:ascii="Arial" w:hAnsi="Arial" w:cs="Arial"/>
          <w:sz w:val="22"/>
          <w:szCs w:val="22"/>
        </w:rPr>
        <w:t xml:space="preserve">το </w:t>
      </w:r>
      <w:r w:rsidRPr="007A3635">
        <w:rPr>
          <w:rFonts w:ascii="Arial" w:hAnsi="Arial" w:cs="Arial"/>
          <w:sz w:val="22"/>
          <w:szCs w:val="22"/>
        </w:rPr>
        <w:t xml:space="preserve">Ευρωπαϊκό Κοινωνικό </w:t>
      </w:r>
      <w:r w:rsidR="00815D44" w:rsidRPr="007A3635">
        <w:rPr>
          <w:rFonts w:ascii="Arial" w:hAnsi="Arial" w:cs="Arial"/>
          <w:sz w:val="22"/>
          <w:szCs w:val="22"/>
        </w:rPr>
        <w:t>Ταμείο</w:t>
      </w:r>
      <w:r w:rsidRPr="007A3635">
        <w:rPr>
          <w:rFonts w:ascii="Arial" w:hAnsi="Arial" w:cs="Arial"/>
          <w:sz w:val="22"/>
          <w:szCs w:val="22"/>
        </w:rPr>
        <w:t>, μέσω του Ε</w:t>
      </w:r>
      <w:r w:rsidR="00815D44" w:rsidRPr="007A3635">
        <w:rPr>
          <w:rFonts w:ascii="Arial" w:hAnsi="Arial" w:cs="Arial"/>
          <w:sz w:val="22"/>
          <w:szCs w:val="22"/>
        </w:rPr>
        <w:t>.</w:t>
      </w:r>
      <w:r w:rsidRPr="007A3635">
        <w:rPr>
          <w:rFonts w:ascii="Arial" w:hAnsi="Arial" w:cs="Arial"/>
          <w:sz w:val="22"/>
          <w:szCs w:val="22"/>
        </w:rPr>
        <w:t>Π</w:t>
      </w:r>
      <w:r w:rsidR="00815D44" w:rsidRPr="007A3635">
        <w:rPr>
          <w:rFonts w:ascii="Arial" w:hAnsi="Arial" w:cs="Arial"/>
          <w:sz w:val="22"/>
          <w:szCs w:val="22"/>
        </w:rPr>
        <w:t>.</w:t>
      </w:r>
      <w:r w:rsidRPr="007A3635">
        <w:rPr>
          <w:rFonts w:ascii="Arial" w:hAnsi="Arial" w:cs="Arial"/>
          <w:sz w:val="22"/>
          <w:szCs w:val="22"/>
        </w:rPr>
        <w:t xml:space="preserve"> «Ανάπτυξη Ανθρώπινου Δυναμικού, Εκπαίδευση και Δια Βίου Μάθηση 2014-2020».</w:t>
      </w:r>
    </w:p>
    <w:p w:rsidR="00FA007E" w:rsidRPr="007A3635" w:rsidRDefault="00FA007E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007E" w:rsidRPr="007A3635" w:rsidRDefault="00FA007E" w:rsidP="007A3635">
      <w:pPr>
        <w:jc w:val="both"/>
        <w:rPr>
          <w:rFonts w:ascii="Arial" w:hAnsi="Arial" w:cs="Arial"/>
          <w:sz w:val="22"/>
          <w:szCs w:val="22"/>
        </w:rPr>
      </w:pPr>
      <w:r w:rsidRPr="007A3635">
        <w:rPr>
          <w:rFonts w:ascii="Arial" w:hAnsi="Arial" w:cs="Arial"/>
          <w:sz w:val="22"/>
          <w:szCs w:val="22"/>
        </w:rPr>
        <w:t xml:space="preserve">Επισημαίνεται ότι δεν υπάρχει δέσμευση απασχόλησης μετά το τέλος του προγράμματος και προβλέπονται απλουστευμένες και ταχύτερες διαδικασίες ένταξης και αποπληρωμής. 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>Στην επιχορήγηση του μισθολογικού και μη μισθολογικού κόστους συμπεριλαμβάνονται και τα αντίστοιχα δώρα</w:t>
      </w:r>
      <w:r w:rsidR="00815D44" w:rsidRPr="007A3635">
        <w:rPr>
          <w:rFonts w:ascii="Arial" w:hAnsi="Arial" w:cs="Arial"/>
          <w:color w:val="000000" w:themeColor="text1"/>
          <w:sz w:val="22"/>
          <w:szCs w:val="22"/>
        </w:rPr>
        <w:t xml:space="preserve"> Χριστουγέννων και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 Πάσχα και ε</w:t>
      </w:r>
      <w:r w:rsidR="00815D44" w:rsidRPr="007A3635">
        <w:rPr>
          <w:rFonts w:ascii="Arial" w:hAnsi="Arial" w:cs="Arial"/>
          <w:color w:val="000000" w:themeColor="text1"/>
          <w:sz w:val="22"/>
          <w:szCs w:val="22"/>
        </w:rPr>
        <w:t>πιδόματα</w:t>
      </w: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 αδείας. </w:t>
      </w:r>
    </w:p>
    <w:p w:rsidR="00FA007E" w:rsidRPr="007A3635" w:rsidRDefault="00FA007E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6B78" w:rsidRPr="007A3635" w:rsidRDefault="00B57605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Οι επιχειρήσεις υποβάλλουν αιτήσεις στο Πληροφοριακό Σύστημα Κρατικών Ενισχύσεων του Υπ. Ανάπτυξης &amp; Επενδύσεων στην διεύθυνση </w:t>
      </w:r>
      <w:hyperlink r:id="rId9" w:history="1">
        <w:r w:rsidRPr="007A3635">
          <w:rPr>
            <w:rStyle w:val="-"/>
            <w:rFonts w:ascii="Arial" w:hAnsi="Arial" w:cs="Arial"/>
            <w:sz w:val="22"/>
            <w:szCs w:val="22"/>
          </w:rPr>
          <w:t>www.ependyseis.gr</w:t>
        </w:r>
      </w:hyperlink>
      <w:r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57605" w:rsidRPr="007A3635" w:rsidRDefault="00B57605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57605" w:rsidRPr="007A3635" w:rsidRDefault="00B57605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635">
        <w:rPr>
          <w:rFonts w:ascii="Arial" w:hAnsi="Arial" w:cs="Arial"/>
          <w:color w:val="000000" w:themeColor="text1"/>
          <w:sz w:val="22"/>
          <w:szCs w:val="22"/>
        </w:rPr>
        <w:t>Για  τη Δημόσια Πρόσκληση και αναλυτικές  πληροφορίες, επισκεφτείτε τη διεύθυνση:</w:t>
      </w:r>
    </w:p>
    <w:p w:rsidR="00B57605" w:rsidRPr="007A3635" w:rsidRDefault="0066356D" w:rsidP="007A363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B57605" w:rsidRPr="007A3635">
          <w:rPr>
            <w:rStyle w:val="-"/>
            <w:rFonts w:ascii="Arial" w:hAnsi="Arial" w:cs="Arial"/>
            <w:sz w:val="22"/>
            <w:szCs w:val="22"/>
          </w:rPr>
          <w:t>http://www.oaed.gr/anoikta-programmata</w:t>
        </w:r>
      </w:hyperlink>
      <w:r w:rsidR="00B57605" w:rsidRPr="007A36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B57605" w:rsidRPr="007A3635" w:rsidSect="00384026">
      <w:footerReference w:type="even" r:id="rId11"/>
      <w:footerReference w:type="default" r:id="rId12"/>
      <w:pgSz w:w="11906" w:h="16838"/>
      <w:pgMar w:top="1079" w:right="1646" w:bottom="1843" w:left="1440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6D" w:rsidRDefault="0066356D">
      <w:r>
        <w:separator/>
      </w:r>
    </w:p>
  </w:endnote>
  <w:endnote w:type="continuationSeparator" w:id="0">
    <w:p w:rsidR="0066356D" w:rsidRDefault="0066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</w:font>
  <w:font w:name="Noto Sans CJK SC"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D0" w:rsidRDefault="00541C9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D26" w:rsidRPr="00411F3C" w:rsidRDefault="00975D26" w:rsidP="00975D26">
    <w:pPr>
      <w:pStyle w:val="ab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4029075" cy="552725"/>
          <wp:effectExtent l="19050" t="0" r="9525" b="0"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52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4026" w:rsidRDefault="00384026">
    <w:pPr>
      <w:pStyle w:val="ab"/>
      <w:ind w:right="360" w:firstLine="2160"/>
      <w:rPr>
        <w:rFonts w:ascii="Tahoma" w:hAnsi="Tahoma" w:cs="Tahoma"/>
        <w:lang w:eastAsia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6D" w:rsidRDefault="0066356D">
      <w:r>
        <w:separator/>
      </w:r>
    </w:p>
  </w:footnote>
  <w:footnote w:type="continuationSeparator" w:id="0">
    <w:p w:rsidR="0066356D" w:rsidRDefault="0066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C5D0F46"/>
    <w:multiLevelType w:val="hybridMultilevel"/>
    <w:tmpl w:val="47D2A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29B0"/>
    <w:multiLevelType w:val="hybridMultilevel"/>
    <w:tmpl w:val="06D67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322"/>
    <w:multiLevelType w:val="hybridMultilevel"/>
    <w:tmpl w:val="79E60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5F48"/>
    <w:multiLevelType w:val="hybridMultilevel"/>
    <w:tmpl w:val="4D28915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F5072B"/>
    <w:multiLevelType w:val="hybridMultilevel"/>
    <w:tmpl w:val="652243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0568"/>
    <w:multiLevelType w:val="hybridMultilevel"/>
    <w:tmpl w:val="0D061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EA0"/>
    <w:multiLevelType w:val="hybridMultilevel"/>
    <w:tmpl w:val="9C389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E696E"/>
    <w:multiLevelType w:val="hybridMultilevel"/>
    <w:tmpl w:val="C472E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712D0"/>
    <w:multiLevelType w:val="hybridMultilevel"/>
    <w:tmpl w:val="E1FE8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6F"/>
    <w:rsid w:val="000056E9"/>
    <w:rsid w:val="00012EC6"/>
    <w:rsid w:val="00020682"/>
    <w:rsid w:val="00020FA6"/>
    <w:rsid w:val="00034948"/>
    <w:rsid w:val="000418DB"/>
    <w:rsid w:val="00050B70"/>
    <w:rsid w:val="00054C5D"/>
    <w:rsid w:val="00066465"/>
    <w:rsid w:val="0007251A"/>
    <w:rsid w:val="00077C32"/>
    <w:rsid w:val="0008235E"/>
    <w:rsid w:val="00087873"/>
    <w:rsid w:val="000925E9"/>
    <w:rsid w:val="00096449"/>
    <w:rsid w:val="000B3C20"/>
    <w:rsid w:val="000B5A27"/>
    <w:rsid w:val="000B6B4E"/>
    <w:rsid w:val="000D3E89"/>
    <w:rsid w:val="000F4085"/>
    <w:rsid w:val="00116ED5"/>
    <w:rsid w:val="00135AA9"/>
    <w:rsid w:val="00137EBF"/>
    <w:rsid w:val="00141E2F"/>
    <w:rsid w:val="00141EA5"/>
    <w:rsid w:val="001460BB"/>
    <w:rsid w:val="00146208"/>
    <w:rsid w:val="00154BE5"/>
    <w:rsid w:val="00161F5F"/>
    <w:rsid w:val="001639F9"/>
    <w:rsid w:val="001660F1"/>
    <w:rsid w:val="001A6875"/>
    <w:rsid w:val="001A76EC"/>
    <w:rsid w:val="001B0386"/>
    <w:rsid w:val="001B4583"/>
    <w:rsid w:val="001C00F5"/>
    <w:rsid w:val="001D4D09"/>
    <w:rsid w:val="001E3045"/>
    <w:rsid w:val="0020171E"/>
    <w:rsid w:val="002060ED"/>
    <w:rsid w:val="00215B34"/>
    <w:rsid w:val="00227281"/>
    <w:rsid w:val="002311F9"/>
    <w:rsid w:val="002653EB"/>
    <w:rsid w:val="00270072"/>
    <w:rsid w:val="002910B4"/>
    <w:rsid w:val="00294AAB"/>
    <w:rsid w:val="002A69E1"/>
    <w:rsid w:val="002B5457"/>
    <w:rsid w:val="002B67E5"/>
    <w:rsid w:val="002D114C"/>
    <w:rsid w:val="002D558D"/>
    <w:rsid w:val="002F02DB"/>
    <w:rsid w:val="002F146F"/>
    <w:rsid w:val="002F35B3"/>
    <w:rsid w:val="00305D6F"/>
    <w:rsid w:val="003065EE"/>
    <w:rsid w:val="00325044"/>
    <w:rsid w:val="00335CB7"/>
    <w:rsid w:val="00346997"/>
    <w:rsid w:val="00360BF2"/>
    <w:rsid w:val="00365388"/>
    <w:rsid w:val="0037195F"/>
    <w:rsid w:val="00372A8C"/>
    <w:rsid w:val="00384026"/>
    <w:rsid w:val="003850F1"/>
    <w:rsid w:val="0038540C"/>
    <w:rsid w:val="003A11D9"/>
    <w:rsid w:val="003E2200"/>
    <w:rsid w:val="003E62A2"/>
    <w:rsid w:val="003F5AA2"/>
    <w:rsid w:val="003F78F5"/>
    <w:rsid w:val="00404DD0"/>
    <w:rsid w:val="00415234"/>
    <w:rsid w:val="0042006C"/>
    <w:rsid w:val="00431256"/>
    <w:rsid w:val="00437CCD"/>
    <w:rsid w:val="004412F6"/>
    <w:rsid w:val="004658B1"/>
    <w:rsid w:val="00473BC0"/>
    <w:rsid w:val="00474347"/>
    <w:rsid w:val="0048463A"/>
    <w:rsid w:val="0049230D"/>
    <w:rsid w:val="004A703C"/>
    <w:rsid w:val="004B3572"/>
    <w:rsid w:val="004B5EB8"/>
    <w:rsid w:val="004C36C4"/>
    <w:rsid w:val="004D48E5"/>
    <w:rsid w:val="004D60EF"/>
    <w:rsid w:val="004E6713"/>
    <w:rsid w:val="005115BE"/>
    <w:rsid w:val="00511E99"/>
    <w:rsid w:val="0051717B"/>
    <w:rsid w:val="00517C54"/>
    <w:rsid w:val="005249B7"/>
    <w:rsid w:val="00537C31"/>
    <w:rsid w:val="00541C90"/>
    <w:rsid w:val="0054230C"/>
    <w:rsid w:val="00546F8F"/>
    <w:rsid w:val="00553D97"/>
    <w:rsid w:val="00562E2D"/>
    <w:rsid w:val="005665CC"/>
    <w:rsid w:val="00567841"/>
    <w:rsid w:val="0058029B"/>
    <w:rsid w:val="00580389"/>
    <w:rsid w:val="005B0B62"/>
    <w:rsid w:val="005C51E0"/>
    <w:rsid w:val="005C7A48"/>
    <w:rsid w:val="005D1A2B"/>
    <w:rsid w:val="00612C13"/>
    <w:rsid w:val="006205E5"/>
    <w:rsid w:val="00620749"/>
    <w:rsid w:val="0062076F"/>
    <w:rsid w:val="006209D6"/>
    <w:rsid w:val="00624B19"/>
    <w:rsid w:val="00625C41"/>
    <w:rsid w:val="006326FF"/>
    <w:rsid w:val="00634F47"/>
    <w:rsid w:val="006367F6"/>
    <w:rsid w:val="00640279"/>
    <w:rsid w:val="006507EF"/>
    <w:rsid w:val="00662FA0"/>
    <w:rsid w:val="0066356D"/>
    <w:rsid w:val="00670C0D"/>
    <w:rsid w:val="00671268"/>
    <w:rsid w:val="00673E1F"/>
    <w:rsid w:val="006874CA"/>
    <w:rsid w:val="00693BE0"/>
    <w:rsid w:val="00696864"/>
    <w:rsid w:val="006A2D52"/>
    <w:rsid w:val="006A7C13"/>
    <w:rsid w:val="006B7864"/>
    <w:rsid w:val="006C363A"/>
    <w:rsid w:val="006C64E6"/>
    <w:rsid w:val="006D7B9E"/>
    <w:rsid w:val="006F79FF"/>
    <w:rsid w:val="007054E3"/>
    <w:rsid w:val="00711A11"/>
    <w:rsid w:val="007304B5"/>
    <w:rsid w:val="00736465"/>
    <w:rsid w:val="00764A59"/>
    <w:rsid w:val="007708D0"/>
    <w:rsid w:val="00774E7C"/>
    <w:rsid w:val="00780BD3"/>
    <w:rsid w:val="0078411C"/>
    <w:rsid w:val="00784D6D"/>
    <w:rsid w:val="007918F7"/>
    <w:rsid w:val="007967D0"/>
    <w:rsid w:val="007A3635"/>
    <w:rsid w:val="007A7674"/>
    <w:rsid w:val="007B17FD"/>
    <w:rsid w:val="007D40FF"/>
    <w:rsid w:val="00801AAE"/>
    <w:rsid w:val="00802E6A"/>
    <w:rsid w:val="00815D44"/>
    <w:rsid w:val="0086101D"/>
    <w:rsid w:val="00862A5E"/>
    <w:rsid w:val="00883232"/>
    <w:rsid w:val="00891CDA"/>
    <w:rsid w:val="008A06F6"/>
    <w:rsid w:val="008B08DC"/>
    <w:rsid w:val="008C02E9"/>
    <w:rsid w:val="008D1E05"/>
    <w:rsid w:val="008E373E"/>
    <w:rsid w:val="008E3956"/>
    <w:rsid w:val="008E6B78"/>
    <w:rsid w:val="008F24E2"/>
    <w:rsid w:val="008F4698"/>
    <w:rsid w:val="008F5FA1"/>
    <w:rsid w:val="009034CE"/>
    <w:rsid w:val="0091240B"/>
    <w:rsid w:val="00916133"/>
    <w:rsid w:val="00920692"/>
    <w:rsid w:val="00920903"/>
    <w:rsid w:val="00933257"/>
    <w:rsid w:val="009466A9"/>
    <w:rsid w:val="00953C69"/>
    <w:rsid w:val="00961E98"/>
    <w:rsid w:val="009627BB"/>
    <w:rsid w:val="00966F98"/>
    <w:rsid w:val="0097032B"/>
    <w:rsid w:val="009710FE"/>
    <w:rsid w:val="00974393"/>
    <w:rsid w:val="009752B7"/>
    <w:rsid w:val="00975D26"/>
    <w:rsid w:val="00981516"/>
    <w:rsid w:val="00983022"/>
    <w:rsid w:val="00984806"/>
    <w:rsid w:val="00985BB6"/>
    <w:rsid w:val="00993987"/>
    <w:rsid w:val="009B1CAC"/>
    <w:rsid w:val="009C7450"/>
    <w:rsid w:val="009D49AA"/>
    <w:rsid w:val="009D76BF"/>
    <w:rsid w:val="009F5C7E"/>
    <w:rsid w:val="009F73F1"/>
    <w:rsid w:val="00A0152B"/>
    <w:rsid w:val="00A17A7F"/>
    <w:rsid w:val="00A20C37"/>
    <w:rsid w:val="00A4253F"/>
    <w:rsid w:val="00A45AC7"/>
    <w:rsid w:val="00A51865"/>
    <w:rsid w:val="00A56117"/>
    <w:rsid w:val="00A607FB"/>
    <w:rsid w:val="00A64D19"/>
    <w:rsid w:val="00A81750"/>
    <w:rsid w:val="00A81CF3"/>
    <w:rsid w:val="00A91381"/>
    <w:rsid w:val="00A94570"/>
    <w:rsid w:val="00AA113C"/>
    <w:rsid w:val="00AB448E"/>
    <w:rsid w:val="00AB6150"/>
    <w:rsid w:val="00AC1E47"/>
    <w:rsid w:val="00AC662B"/>
    <w:rsid w:val="00AE2573"/>
    <w:rsid w:val="00AF5644"/>
    <w:rsid w:val="00B00EF4"/>
    <w:rsid w:val="00B017F0"/>
    <w:rsid w:val="00B10BB4"/>
    <w:rsid w:val="00B267FA"/>
    <w:rsid w:val="00B37C03"/>
    <w:rsid w:val="00B55493"/>
    <w:rsid w:val="00B57605"/>
    <w:rsid w:val="00B624C5"/>
    <w:rsid w:val="00B65177"/>
    <w:rsid w:val="00B65705"/>
    <w:rsid w:val="00B82DAF"/>
    <w:rsid w:val="00B85878"/>
    <w:rsid w:val="00BA467E"/>
    <w:rsid w:val="00BA7D3E"/>
    <w:rsid w:val="00BB2A54"/>
    <w:rsid w:val="00BD6EBD"/>
    <w:rsid w:val="00BE0161"/>
    <w:rsid w:val="00BF0E1A"/>
    <w:rsid w:val="00BF5D56"/>
    <w:rsid w:val="00C13F85"/>
    <w:rsid w:val="00C30307"/>
    <w:rsid w:val="00C31EF9"/>
    <w:rsid w:val="00C32236"/>
    <w:rsid w:val="00C403CE"/>
    <w:rsid w:val="00C608A9"/>
    <w:rsid w:val="00C745DD"/>
    <w:rsid w:val="00C7764E"/>
    <w:rsid w:val="00CA6FD4"/>
    <w:rsid w:val="00CC409B"/>
    <w:rsid w:val="00CD21F2"/>
    <w:rsid w:val="00CD44C6"/>
    <w:rsid w:val="00CE60CF"/>
    <w:rsid w:val="00CF3B9B"/>
    <w:rsid w:val="00D25EC8"/>
    <w:rsid w:val="00D31F63"/>
    <w:rsid w:val="00D330FE"/>
    <w:rsid w:val="00D43FB4"/>
    <w:rsid w:val="00D477A4"/>
    <w:rsid w:val="00D51F74"/>
    <w:rsid w:val="00D6124C"/>
    <w:rsid w:val="00D64084"/>
    <w:rsid w:val="00D9472B"/>
    <w:rsid w:val="00DA00E6"/>
    <w:rsid w:val="00DA1490"/>
    <w:rsid w:val="00DC17DE"/>
    <w:rsid w:val="00DC5011"/>
    <w:rsid w:val="00DE72FD"/>
    <w:rsid w:val="00DF54AB"/>
    <w:rsid w:val="00E22711"/>
    <w:rsid w:val="00E469E4"/>
    <w:rsid w:val="00E50E89"/>
    <w:rsid w:val="00E80EE2"/>
    <w:rsid w:val="00EA2E2A"/>
    <w:rsid w:val="00EB31AB"/>
    <w:rsid w:val="00EB3436"/>
    <w:rsid w:val="00EC6ACF"/>
    <w:rsid w:val="00ED218E"/>
    <w:rsid w:val="00ED498A"/>
    <w:rsid w:val="00EE28B2"/>
    <w:rsid w:val="00EF4BAA"/>
    <w:rsid w:val="00F03796"/>
    <w:rsid w:val="00F07E76"/>
    <w:rsid w:val="00F1023C"/>
    <w:rsid w:val="00F12A2F"/>
    <w:rsid w:val="00F13AFB"/>
    <w:rsid w:val="00F34A38"/>
    <w:rsid w:val="00F41AB4"/>
    <w:rsid w:val="00F43683"/>
    <w:rsid w:val="00F46953"/>
    <w:rsid w:val="00F46B31"/>
    <w:rsid w:val="00F700E1"/>
    <w:rsid w:val="00F7752E"/>
    <w:rsid w:val="00F831DA"/>
    <w:rsid w:val="00F83D24"/>
    <w:rsid w:val="00FA007E"/>
    <w:rsid w:val="00FD4E57"/>
    <w:rsid w:val="00FD4F46"/>
    <w:rsid w:val="00FE4ABA"/>
    <w:rsid w:val="00FF0C5B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852843"/>
  <w15:docId w15:val="{DB04B4F0-1053-45AB-B4D2-9ED5E7B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02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40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3840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84026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</w:rPr>
  </w:style>
  <w:style w:type="paragraph" w:styleId="4">
    <w:name w:val="heading 4"/>
    <w:basedOn w:val="a"/>
    <w:next w:val="a"/>
    <w:qFormat/>
    <w:rsid w:val="00384026"/>
    <w:pPr>
      <w:keepNext/>
      <w:numPr>
        <w:ilvl w:val="3"/>
        <w:numId w:val="1"/>
      </w:numPr>
      <w:spacing w:after="200" w:line="276" w:lineRule="auto"/>
      <w:outlineLvl w:val="3"/>
    </w:pPr>
    <w:rPr>
      <w:rFonts w:ascii="Book Antiqua" w:eastAsia="Calibri" w:hAnsi="Book Antiqua" w:cs="Arial Unicode MS"/>
      <w:u w:val="single"/>
    </w:rPr>
  </w:style>
  <w:style w:type="paragraph" w:styleId="5">
    <w:name w:val="heading 5"/>
    <w:basedOn w:val="a"/>
    <w:next w:val="a"/>
    <w:qFormat/>
    <w:rsid w:val="00384026"/>
    <w:pPr>
      <w:keepNext/>
      <w:numPr>
        <w:ilvl w:val="4"/>
        <w:numId w:val="1"/>
      </w:numPr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</w:rPr>
  </w:style>
  <w:style w:type="paragraph" w:styleId="6">
    <w:name w:val="heading 6"/>
    <w:basedOn w:val="a"/>
    <w:next w:val="a"/>
    <w:qFormat/>
    <w:rsid w:val="00384026"/>
    <w:pPr>
      <w:keepNext/>
      <w:numPr>
        <w:ilvl w:val="5"/>
        <w:numId w:val="1"/>
      </w:numPr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84026"/>
    <w:pPr>
      <w:keepNext/>
      <w:numPr>
        <w:ilvl w:val="6"/>
        <w:numId w:val="1"/>
      </w:numPr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styleId="8">
    <w:name w:val="heading 8"/>
    <w:basedOn w:val="a"/>
    <w:next w:val="a"/>
    <w:qFormat/>
    <w:rsid w:val="00384026"/>
    <w:pPr>
      <w:keepNext/>
      <w:numPr>
        <w:ilvl w:val="7"/>
        <w:numId w:val="1"/>
      </w:numPr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84026"/>
    <w:pPr>
      <w:keepNext/>
      <w:numPr>
        <w:ilvl w:val="8"/>
        <w:numId w:val="1"/>
      </w:numPr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4026"/>
    <w:rPr>
      <w:rFonts w:ascii="Symbol" w:hAnsi="Symbol" w:cs="Symbol" w:hint="default"/>
      <w:szCs w:val="22"/>
    </w:rPr>
  </w:style>
  <w:style w:type="character" w:customStyle="1" w:styleId="WW8Num2z0">
    <w:name w:val="WW8Num2z0"/>
    <w:rsid w:val="00384026"/>
    <w:rPr>
      <w:rFonts w:ascii="Symbol" w:hAnsi="Symbol" w:cs="Symbol" w:hint="default"/>
      <w:szCs w:val="22"/>
    </w:rPr>
  </w:style>
  <w:style w:type="character" w:customStyle="1" w:styleId="WW8Num3z0">
    <w:name w:val="WW8Num3z0"/>
    <w:rsid w:val="00384026"/>
    <w:rPr>
      <w:rFonts w:ascii="Verdana" w:hAnsi="Verdana" w:cs="Verdana"/>
      <w:szCs w:val="22"/>
    </w:rPr>
  </w:style>
  <w:style w:type="character" w:customStyle="1" w:styleId="WW8Num4z0">
    <w:name w:val="WW8Num4z0"/>
    <w:rsid w:val="00384026"/>
  </w:style>
  <w:style w:type="character" w:customStyle="1" w:styleId="WW8Num4z1">
    <w:name w:val="WW8Num4z1"/>
    <w:rsid w:val="00384026"/>
  </w:style>
  <w:style w:type="character" w:customStyle="1" w:styleId="WW8Num4z2">
    <w:name w:val="WW8Num4z2"/>
    <w:rsid w:val="00384026"/>
  </w:style>
  <w:style w:type="character" w:customStyle="1" w:styleId="WW8Num4z3">
    <w:name w:val="WW8Num4z3"/>
    <w:rsid w:val="00384026"/>
  </w:style>
  <w:style w:type="character" w:customStyle="1" w:styleId="WW8Num4z4">
    <w:name w:val="WW8Num4z4"/>
    <w:rsid w:val="00384026"/>
  </w:style>
  <w:style w:type="character" w:customStyle="1" w:styleId="WW8Num4z5">
    <w:name w:val="WW8Num4z5"/>
    <w:rsid w:val="00384026"/>
  </w:style>
  <w:style w:type="character" w:customStyle="1" w:styleId="WW8Num4z6">
    <w:name w:val="WW8Num4z6"/>
    <w:rsid w:val="00384026"/>
  </w:style>
  <w:style w:type="character" w:customStyle="1" w:styleId="WW8Num4z7">
    <w:name w:val="WW8Num4z7"/>
    <w:rsid w:val="00384026"/>
  </w:style>
  <w:style w:type="character" w:customStyle="1" w:styleId="WW8Num4z8">
    <w:name w:val="WW8Num4z8"/>
    <w:rsid w:val="00384026"/>
  </w:style>
  <w:style w:type="character" w:customStyle="1" w:styleId="WW8Num5z0">
    <w:name w:val="WW8Num5z0"/>
    <w:rsid w:val="00384026"/>
    <w:rPr>
      <w:rFonts w:ascii="Symbol" w:hAnsi="Symbol" w:cs="Symbol" w:hint="default"/>
    </w:rPr>
  </w:style>
  <w:style w:type="character" w:customStyle="1" w:styleId="WW8Num5z1">
    <w:name w:val="WW8Num5z1"/>
    <w:rsid w:val="00384026"/>
    <w:rPr>
      <w:rFonts w:ascii="Courier New" w:hAnsi="Courier New" w:cs="Courier New" w:hint="default"/>
    </w:rPr>
  </w:style>
  <w:style w:type="character" w:customStyle="1" w:styleId="WW8Num5z2">
    <w:name w:val="WW8Num5z2"/>
    <w:rsid w:val="00384026"/>
    <w:rPr>
      <w:rFonts w:ascii="Wingdings" w:hAnsi="Wingdings" w:cs="Wingdings" w:hint="default"/>
    </w:rPr>
  </w:style>
  <w:style w:type="character" w:customStyle="1" w:styleId="WW8Num6z0">
    <w:name w:val="WW8Num6z0"/>
    <w:rsid w:val="00384026"/>
    <w:rPr>
      <w:rFonts w:ascii="Symbol" w:hAnsi="Symbol" w:cs="Symbol" w:hint="default"/>
    </w:rPr>
  </w:style>
  <w:style w:type="character" w:customStyle="1" w:styleId="WW8Num6z1">
    <w:name w:val="WW8Num6z1"/>
    <w:rsid w:val="00384026"/>
    <w:rPr>
      <w:rFonts w:ascii="Courier New" w:hAnsi="Courier New" w:cs="Courier New" w:hint="default"/>
    </w:rPr>
  </w:style>
  <w:style w:type="character" w:customStyle="1" w:styleId="WW8Num6z2">
    <w:name w:val="WW8Num6z2"/>
    <w:rsid w:val="00384026"/>
    <w:rPr>
      <w:rFonts w:ascii="Wingdings" w:hAnsi="Wingdings" w:cs="Wingdings" w:hint="default"/>
    </w:rPr>
  </w:style>
  <w:style w:type="character" w:customStyle="1" w:styleId="WW8Num7z0">
    <w:name w:val="WW8Num7z0"/>
    <w:rsid w:val="00384026"/>
    <w:rPr>
      <w:rFonts w:ascii="Symbol" w:hAnsi="Symbol" w:cs="Symbol" w:hint="default"/>
    </w:rPr>
  </w:style>
  <w:style w:type="character" w:customStyle="1" w:styleId="WW8Num7z1">
    <w:name w:val="WW8Num7z1"/>
    <w:rsid w:val="00384026"/>
    <w:rPr>
      <w:rFonts w:ascii="Courier New" w:hAnsi="Courier New" w:cs="Courier New" w:hint="default"/>
    </w:rPr>
  </w:style>
  <w:style w:type="character" w:customStyle="1" w:styleId="WW8Num7z2">
    <w:name w:val="WW8Num7z2"/>
    <w:rsid w:val="00384026"/>
    <w:rPr>
      <w:rFonts w:ascii="Wingdings" w:hAnsi="Wingdings" w:cs="Wingdings" w:hint="default"/>
    </w:rPr>
  </w:style>
  <w:style w:type="character" w:customStyle="1" w:styleId="WW8Num8z0">
    <w:name w:val="WW8Num8z0"/>
    <w:rsid w:val="00384026"/>
    <w:rPr>
      <w:rFonts w:ascii="Symbol" w:hAnsi="Symbol" w:cs="Symbol" w:hint="default"/>
    </w:rPr>
  </w:style>
  <w:style w:type="character" w:customStyle="1" w:styleId="WW8Num8z1">
    <w:name w:val="WW8Num8z1"/>
    <w:rsid w:val="00384026"/>
    <w:rPr>
      <w:rFonts w:ascii="Courier New" w:hAnsi="Courier New" w:cs="Courier New" w:hint="default"/>
    </w:rPr>
  </w:style>
  <w:style w:type="character" w:customStyle="1" w:styleId="WW8Num8z2">
    <w:name w:val="WW8Num8z2"/>
    <w:rsid w:val="00384026"/>
    <w:rPr>
      <w:rFonts w:ascii="Wingdings" w:hAnsi="Wingdings" w:cs="Wingdings" w:hint="default"/>
    </w:rPr>
  </w:style>
  <w:style w:type="character" w:customStyle="1" w:styleId="60">
    <w:name w:val="Προεπιλεγμένη γραμματοσειρά6"/>
    <w:rsid w:val="00384026"/>
  </w:style>
  <w:style w:type="character" w:customStyle="1" w:styleId="WW8Num1z1">
    <w:name w:val="WW8Num1z1"/>
    <w:rsid w:val="00384026"/>
    <w:rPr>
      <w:rFonts w:ascii="Courier New" w:hAnsi="Courier New" w:cs="Courier New" w:hint="default"/>
    </w:rPr>
  </w:style>
  <w:style w:type="character" w:customStyle="1" w:styleId="WW8Num1z2">
    <w:name w:val="WW8Num1z2"/>
    <w:rsid w:val="00384026"/>
    <w:rPr>
      <w:rFonts w:ascii="Wingdings" w:hAnsi="Wingdings" w:cs="Wingdings" w:hint="default"/>
    </w:rPr>
  </w:style>
  <w:style w:type="character" w:customStyle="1" w:styleId="WW8Num2z1">
    <w:name w:val="WW8Num2z1"/>
    <w:rsid w:val="00384026"/>
    <w:rPr>
      <w:rFonts w:ascii="Courier New" w:hAnsi="Courier New" w:cs="Courier New" w:hint="default"/>
    </w:rPr>
  </w:style>
  <w:style w:type="character" w:customStyle="1" w:styleId="WW8Num2z2">
    <w:name w:val="WW8Num2z2"/>
    <w:rsid w:val="00384026"/>
    <w:rPr>
      <w:rFonts w:ascii="Wingdings" w:hAnsi="Wingdings" w:cs="Wingdings" w:hint="default"/>
    </w:rPr>
  </w:style>
  <w:style w:type="character" w:customStyle="1" w:styleId="WW8Num3z1">
    <w:name w:val="WW8Num3z1"/>
    <w:rsid w:val="00384026"/>
  </w:style>
  <w:style w:type="character" w:customStyle="1" w:styleId="WW8Num3z2">
    <w:name w:val="WW8Num3z2"/>
    <w:rsid w:val="00384026"/>
  </w:style>
  <w:style w:type="character" w:customStyle="1" w:styleId="WW8Num3z3">
    <w:name w:val="WW8Num3z3"/>
    <w:rsid w:val="00384026"/>
  </w:style>
  <w:style w:type="character" w:customStyle="1" w:styleId="WW8Num3z4">
    <w:name w:val="WW8Num3z4"/>
    <w:rsid w:val="00384026"/>
  </w:style>
  <w:style w:type="character" w:customStyle="1" w:styleId="WW8Num3z5">
    <w:name w:val="WW8Num3z5"/>
    <w:rsid w:val="00384026"/>
  </w:style>
  <w:style w:type="character" w:customStyle="1" w:styleId="WW8Num3z6">
    <w:name w:val="WW8Num3z6"/>
    <w:rsid w:val="00384026"/>
  </w:style>
  <w:style w:type="character" w:customStyle="1" w:styleId="WW8Num3z7">
    <w:name w:val="WW8Num3z7"/>
    <w:rsid w:val="00384026"/>
  </w:style>
  <w:style w:type="character" w:customStyle="1" w:styleId="WW8Num3z8">
    <w:name w:val="WW8Num3z8"/>
    <w:rsid w:val="00384026"/>
  </w:style>
  <w:style w:type="character" w:customStyle="1" w:styleId="50">
    <w:name w:val="Προεπιλεγμένη γραμματοσειρά5"/>
    <w:rsid w:val="00384026"/>
  </w:style>
  <w:style w:type="character" w:customStyle="1" w:styleId="40">
    <w:name w:val="Προεπιλεγμένη γραμματοσειρά4"/>
    <w:rsid w:val="00384026"/>
  </w:style>
  <w:style w:type="character" w:customStyle="1" w:styleId="30">
    <w:name w:val="Προεπιλεγμένη γραμματοσειρά3"/>
    <w:rsid w:val="00384026"/>
  </w:style>
  <w:style w:type="character" w:customStyle="1" w:styleId="20">
    <w:name w:val="Προεπιλεγμένη γραμματοσειρά2"/>
    <w:rsid w:val="00384026"/>
  </w:style>
  <w:style w:type="character" w:customStyle="1" w:styleId="10">
    <w:name w:val="Προεπιλεγμένη γραμματοσειρά1"/>
    <w:rsid w:val="00384026"/>
  </w:style>
  <w:style w:type="character" w:styleId="-">
    <w:name w:val="Hyperlink"/>
    <w:rsid w:val="00384026"/>
    <w:rPr>
      <w:color w:val="0000FF"/>
      <w:u w:val="single"/>
    </w:rPr>
  </w:style>
  <w:style w:type="character" w:customStyle="1" w:styleId="Verdana">
    <w:name w:val="Στυλ Verdana"/>
    <w:rsid w:val="00384026"/>
    <w:rPr>
      <w:rFonts w:ascii="Verdana" w:hAnsi="Verdana" w:cs="Verdana"/>
      <w:sz w:val="20"/>
    </w:rPr>
  </w:style>
  <w:style w:type="character" w:customStyle="1" w:styleId="a3">
    <w:name w:val="Χαρακτήρες υποσημείωσης"/>
    <w:rsid w:val="00384026"/>
    <w:rPr>
      <w:vertAlign w:val="superscript"/>
    </w:rPr>
  </w:style>
  <w:style w:type="character" w:customStyle="1" w:styleId="FootnoteCharacters">
    <w:name w:val="Footnote Characters"/>
    <w:rsid w:val="00384026"/>
    <w:rPr>
      <w:vertAlign w:val="superscript"/>
    </w:rPr>
  </w:style>
  <w:style w:type="character" w:customStyle="1" w:styleId="CharChar">
    <w:name w:val="Char Char"/>
    <w:rsid w:val="00384026"/>
    <w:rPr>
      <w:sz w:val="24"/>
      <w:szCs w:val="24"/>
    </w:rPr>
  </w:style>
  <w:style w:type="character" w:styleId="a4">
    <w:name w:val="page number"/>
    <w:basedOn w:val="10"/>
    <w:rsid w:val="00384026"/>
  </w:style>
  <w:style w:type="character" w:customStyle="1" w:styleId="apple-converted-space">
    <w:name w:val="apple-converted-space"/>
    <w:basedOn w:val="10"/>
    <w:rsid w:val="00384026"/>
  </w:style>
  <w:style w:type="character" w:styleId="a5">
    <w:name w:val="Strong"/>
    <w:qFormat/>
    <w:rsid w:val="00384026"/>
    <w:rPr>
      <w:b/>
      <w:bCs/>
    </w:rPr>
  </w:style>
  <w:style w:type="character" w:customStyle="1" w:styleId="Char">
    <w:name w:val="Απλό κείμενο Char"/>
    <w:rsid w:val="00384026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spelle">
    <w:name w:val="spelle"/>
    <w:basedOn w:val="10"/>
    <w:rsid w:val="00384026"/>
  </w:style>
  <w:style w:type="character" w:customStyle="1" w:styleId="1Char">
    <w:name w:val="Επικεφαλίδα 1 Char"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customStyle="1" w:styleId="ListLabel1">
    <w:name w:val="ListLabel 1"/>
    <w:rsid w:val="00384026"/>
    <w:rPr>
      <w:rFonts w:cs="Courier New"/>
    </w:rPr>
  </w:style>
  <w:style w:type="character" w:customStyle="1" w:styleId="ListLabel2">
    <w:name w:val="ListLabel 2"/>
    <w:rsid w:val="00384026"/>
    <w:rPr>
      <w:rFonts w:cs="Courier New"/>
    </w:rPr>
  </w:style>
  <w:style w:type="character" w:customStyle="1" w:styleId="ListLabel3">
    <w:name w:val="ListLabel 3"/>
    <w:rsid w:val="00384026"/>
    <w:rPr>
      <w:rFonts w:cs="Courier New"/>
    </w:rPr>
  </w:style>
  <w:style w:type="character" w:customStyle="1" w:styleId="ListLabel4">
    <w:name w:val="ListLabel 4"/>
    <w:rsid w:val="00384026"/>
    <w:rPr>
      <w:rFonts w:cs="Courier New"/>
    </w:rPr>
  </w:style>
  <w:style w:type="character" w:customStyle="1" w:styleId="ListLabel5">
    <w:name w:val="ListLabel 5"/>
    <w:rsid w:val="00384026"/>
    <w:rPr>
      <w:rFonts w:cs="Courier New"/>
    </w:rPr>
  </w:style>
  <w:style w:type="character" w:customStyle="1" w:styleId="ListLabel6">
    <w:name w:val="ListLabel 6"/>
    <w:rsid w:val="00384026"/>
    <w:rPr>
      <w:rFonts w:cs="Courier New"/>
    </w:rPr>
  </w:style>
  <w:style w:type="character" w:customStyle="1" w:styleId="ListLabel7">
    <w:name w:val="ListLabel 7"/>
    <w:rsid w:val="00384026"/>
    <w:rPr>
      <w:rFonts w:cs="Courier New"/>
    </w:rPr>
  </w:style>
  <w:style w:type="character" w:customStyle="1" w:styleId="ListLabel8">
    <w:name w:val="ListLabel 8"/>
    <w:rsid w:val="00384026"/>
    <w:rPr>
      <w:rFonts w:cs="Courier New"/>
    </w:rPr>
  </w:style>
  <w:style w:type="character" w:customStyle="1" w:styleId="ListLabel9">
    <w:name w:val="ListLabel 9"/>
    <w:rsid w:val="00384026"/>
    <w:rPr>
      <w:rFonts w:cs="Courier New"/>
    </w:rPr>
  </w:style>
  <w:style w:type="character" w:customStyle="1" w:styleId="ListLabel10">
    <w:name w:val="ListLabel 10"/>
    <w:rsid w:val="00384026"/>
    <w:rPr>
      <w:rFonts w:cs="Courier New"/>
    </w:rPr>
  </w:style>
  <w:style w:type="character" w:customStyle="1" w:styleId="ListLabel11">
    <w:name w:val="ListLabel 11"/>
    <w:rsid w:val="00384026"/>
    <w:rPr>
      <w:rFonts w:cs="Courier New"/>
    </w:rPr>
  </w:style>
  <w:style w:type="character" w:customStyle="1" w:styleId="ListLabel12">
    <w:name w:val="ListLabel 12"/>
    <w:rsid w:val="00384026"/>
    <w:rPr>
      <w:rFonts w:cs="Courier New"/>
    </w:rPr>
  </w:style>
  <w:style w:type="character" w:customStyle="1" w:styleId="ListLabel13">
    <w:name w:val="ListLabel 13"/>
    <w:rsid w:val="00384026"/>
    <w:rPr>
      <w:rFonts w:cs="Courier New"/>
    </w:rPr>
  </w:style>
  <w:style w:type="character" w:customStyle="1" w:styleId="ListLabel14">
    <w:name w:val="ListLabel 14"/>
    <w:rsid w:val="00384026"/>
    <w:rPr>
      <w:rFonts w:cs="Courier New"/>
    </w:rPr>
  </w:style>
  <w:style w:type="character" w:customStyle="1" w:styleId="ListLabel15">
    <w:name w:val="ListLabel 15"/>
    <w:rsid w:val="00384026"/>
    <w:rPr>
      <w:rFonts w:cs="Courier New"/>
    </w:rPr>
  </w:style>
  <w:style w:type="character" w:customStyle="1" w:styleId="ListLabel16">
    <w:name w:val="ListLabel 16"/>
    <w:rsid w:val="00384026"/>
    <w:rPr>
      <w:i w:val="0"/>
    </w:rPr>
  </w:style>
  <w:style w:type="character" w:customStyle="1" w:styleId="ListLabel17">
    <w:name w:val="ListLabel 17"/>
    <w:rsid w:val="00384026"/>
    <w:rPr>
      <w:rFonts w:cs="Courier New"/>
    </w:rPr>
  </w:style>
  <w:style w:type="character" w:customStyle="1" w:styleId="ListLabel18">
    <w:name w:val="ListLabel 18"/>
    <w:rsid w:val="00384026"/>
    <w:rPr>
      <w:rFonts w:cs="Courier New"/>
    </w:rPr>
  </w:style>
  <w:style w:type="character" w:customStyle="1" w:styleId="ListLabel19">
    <w:name w:val="ListLabel 19"/>
    <w:rsid w:val="00384026"/>
    <w:rPr>
      <w:rFonts w:cs="Courier New"/>
    </w:rPr>
  </w:style>
  <w:style w:type="character" w:customStyle="1" w:styleId="ListLabel20">
    <w:name w:val="ListLabel 20"/>
    <w:rsid w:val="00384026"/>
    <w:rPr>
      <w:rFonts w:cs="Courier New"/>
    </w:rPr>
  </w:style>
  <w:style w:type="character" w:customStyle="1" w:styleId="ListLabel21">
    <w:name w:val="ListLabel 21"/>
    <w:rsid w:val="00384026"/>
    <w:rPr>
      <w:rFonts w:cs="Courier New"/>
    </w:rPr>
  </w:style>
  <w:style w:type="character" w:customStyle="1" w:styleId="ListLabel22">
    <w:name w:val="ListLabel 22"/>
    <w:rsid w:val="00384026"/>
    <w:rPr>
      <w:rFonts w:cs="Courier New"/>
    </w:rPr>
  </w:style>
  <w:style w:type="character" w:styleId="-0">
    <w:name w:val="FollowedHyperlink"/>
    <w:rsid w:val="00384026"/>
    <w:rPr>
      <w:color w:val="800080"/>
      <w:u w:val="single"/>
    </w:rPr>
  </w:style>
  <w:style w:type="character" w:customStyle="1" w:styleId="Char0">
    <w:name w:val="Κείμενο πλαισίου Char"/>
    <w:basedOn w:val="60"/>
    <w:rsid w:val="00384026"/>
    <w:rPr>
      <w:rFonts w:ascii="Tahoma" w:hAnsi="Tahoma" w:cs="Tahoma"/>
      <w:sz w:val="16"/>
      <w:szCs w:val="16"/>
      <w:lang w:eastAsia="zh-CN"/>
    </w:rPr>
  </w:style>
  <w:style w:type="character" w:customStyle="1" w:styleId="11">
    <w:name w:val="Παραπομπή σχολίου1"/>
    <w:basedOn w:val="60"/>
    <w:rsid w:val="00384026"/>
    <w:rPr>
      <w:sz w:val="16"/>
      <w:szCs w:val="16"/>
    </w:rPr>
  </w:style>
  <w:style w:type="character" w:customStyle="1" w:styleId="Char1">
    <w:name w:val="Κείμενο σχολίου Char"/>
    <w:basedOn w:val="60"/>
    <w:rsid w:val="00384026"/>
    <w:rPr>
      <w:lang w:eastAsia="zh-CN"/>
    </w:rPr>
  </w:style>
  <w:style w:type="character" w:customStyle="1" w:styleId="Char2">
    <w:name w:val="Θέμα σχολίου Char"/>
    <w:basedOn w:val="Char1"/>
    <w:rsid w:val="00384026"/>
    <w:rPr>
      <w:b/>
      <w:bCs/>
      <w:lang w:eastAsia="zh-CN"/>
    </w:rPr>
  </w:style>
  <w:style w:type="paragraph" w:customStyle="1" w:styleId="a6">
    <w:name w:val="Επικεφαλίδα"/>
    <w:basedOn w:val="a"/>
    <w:next w:val="a7"/>
    <w:rsid w:val="00384026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7">
    <w:name w:val="Body Text"/>
    <w:basedOn w:val="a"/>
    <w:rsid w:val="00384026"/>
    <w:pPr>
      <w:spacing w:line="280" w:lineRule="atLeast"/>
      <w:jc w:val="both"/>
    </w:pPr>
  </w:style>
  <w:style w:type="paragraph" w:styleId="a8">
    <w:name w:val="List"/>
    <w:basedOn w:val="a7"/>
    <w:rsid w:val="00384026"/>
    <w:rPr>
      <w:rFonts w:cs="Lucida Sans"/>
    </w:rPr>
  </w:style>
  <w:style w:type="paragraph" w:styleId="a9">
    <w:name w:val="caption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aa">
    <w:name w:val="Ευρετήριο"/>
    <w:basedOn w:val="a"/>
    <w:rsid w:val="00384026"/>
    <w:pPr>
      <w:suppressLineNumbers/>
    </w:pPr>
    <w:rPr>
      <w:rFonts w:cs="Lucida Sans"/>
    </w:rPr>
  </w:style>
  <w:style w:type="paragraph" w:customStyle="1" w:styleId="51">
    <w:name w:val="Λεζάντα5"/>
    <w:basedOn w:val="a"/>
    <w:rsid w:val="00384026"/>
    <w:pPr>
      <w:suppressLineNumbers/>
      <w:spacing w:before="120" w:after="120"/>
    </w:pPr>
    <w:rPr>
      <w:rFonts w:ascii="Liberation Serif" w:eastAsia="Noto Serif CJK SC" w:hAnsi="Liberation Serif" w:cs="Lohit Devanagari"/>
      <w:i/>
      <w:iCs/>
      <w:kern w:val="2"/>
      <w:lang w:bidi="hi-IN"/>
    </w:rPr>
  </w:style>
  <w:style w:type="paragraph" w:customStyle="1" w:styleId="41">
    <w:name w:val="Λεζάντα4"/>
    <w:basedOn w:val="a"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Λεζάντα3"/>
    <w:basedOn w:val="a"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Λεζάντα2"/>
    <w:basedOn w:val="a"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Λεζάντα1"/>
    <w:basedOn w:val="a"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Τμήμα κειμένου1"/>
    <w:basedOn w:val="a"/>
    <w:rsid w:val="00384026"/>
    <w:pPr>
      <w:ind w:left="720" w:right="540" w:hanging="360"/>
    </w:pPr>
    <w:rPr>
      <w:rFonts w:eastAsia="SimSun"/>
      <w:szCs w:val="20"/>
    </w:rPr>
  </w:style>
  <w:style w:type="paragraph" w:styleId="ab">
    <w:name w:val="footer"/>
    <w:basedOn w:val="a"/>
    <w:link w:val="Char3"/>
    <w:uiPriority w:val="99"/>
    <w:rsid w:val="00384026"/>
    <w:pPr>
      <w:suppressLineNumbers/>
    </w:pPr>
  </w:style>
  <w:style w:type="paragraph" w:styleId="ac">
    <w:name w:val="header"/>
    <w:basedOn w:val="a"/>
    <w:rsid w:val="00384026"/>
  </w:style>
  <w:style w:type="paragraph" w:customStyle="1" w:styleId="14">
    <w:name w:val="Παράγραφος λίστας1"/>
    <w:basedOn w:val="a"/>
    <w:rsid w:val="00384026"/>
    <w:pPr>
      <w:spacing w:line="300" w:lineRule="auto"/>
      <w:ind w:left="720"/>
      <w:jc w:val="both"/>
    </w:pPr>
    <w:rPr>
      <w:rFonts w:ascii="Arial" w:hAnsi="Arial" w:cs="Arial"/>
      <w:sz w:val="22"/>
      <w:szCs w:val="20"/>
    </w:rPr>
  </w:style>
  <w:style w:type="paragraph" w:styleId="ad">
    <w:name w:val="footnote text"/>
    <w:basedOn w:val="a"/>
    <w:rsid w:val="00384026"/>
    <w:pPr>
      <w:widowControl w:val="0"/>
      <w:jc w:val="both"/>
    </w:pPr>
    <w:rPr>
      <w:rFonts w:ascii="Book Antiqua" w:eastAsia="Arial" w:hAnsi="Book Antiqua" w:cs="Book Antiqua"/>
      <w:kern w:val="2"/>
      <w:sz w:val="20"/>
      <w:szCs w:val="20"/>
    </w:rPr>
  </w:style>
  <w:style w:type="paragraph" w:customStyle="1" w:styleId="210">
    <w:name w:val="Σώμα κείμενου 21"/>
    <w:basedOn w:val="a"/>
    <w:rsid w:val="00384026"/>
    <w:pPr>
      <w:spacing w:after="120" w:line="480" w:lineRule="auto"/>
    </w:pPr>
  </w:style>
  <w:style w:type="paragraph" w:customStyle="1" w:styleId="310">
    <w:name w:val="Σώμα κείμενου 31"/>
    <w:basedOn w:val="a"/>
    <w:rsid w:val="00384026"/>
    <w:pPr>
      <w:spacing w:after="120"/>
    </w:pPr>
    <w:rPr>
      <w:sz w:val="16"/>
      <w:szCs w:val="16"/>
    </w:rPr>
  </w:style>
  <w:style w:type="paragraph" w:customStyle="1" w:styleId="15">
    <w:name w:val="Χωρίς διάστιχο1"/>
    <w:rsid w:val="0038402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6">
    <w:name w:val="Απλό κείμενο1"/>
    <w:basedOn w:val="a"/>
    <w:rsid w:val="00384026"/>
    <w:rPr>
      <w:rFonts w:ascii="Consolas" w:eastAsia="Calibri" w:hAnsi="Consolas" w:cs="Consolas"/>
      <w:sz w:val="21"/>
      <w:szCs w:val="21"/>
    </w:rPr>
  </w:style>
  <w:style w:type="paragraph" w:customStyle="1" w:styleId="ae">
    <w:name w:val="Περιεχόμενα πλαισίου"/>
    <w:basedOn w:val="a"/>
    <w:rsid w:val="00384026"/>
  </w:style>
  <w:style w:type="paragraph" w:customStyle="1" w:styleId="Web1">
    <w:name w:val="Κανονικό (Web)1"/>
    <w:basedOn w:val="a"/>
    <w:rsid w:val="00384026"/>
    <w:pPr>
      <w:spacing w:before="280" w:after="280"/>
    </w:pPr>
  </w:style>
  <w:style w:type="paragraph" w:customStyle="1" w:styleId="Web2">
    <w:name w:val="Κανονικό (Web)2"/>
    <w:basedOn w:val="a"/>
    <w:rsid w:val="00384026"/>
    <w:pPr>
      <w:suppressAutoHyphens w:val="0"/>
      <w:spacing w:before="280" w:after="280"/>
    </w:pPr>
  </w:style>
  <w:style w:type="paragraph" w:styleId="af">
    <w:name w:val="Balloon Text"/>
    <w:basedOn w:val="a"/>
    <w:rsid w:val="00384026"/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384026"/>
    <w:rPr>
      <w:sz w:val="20"/>
      <w:szCs w:val="20"/>
    </w:rPr>
  </w:style>
  <w:style w:type="paragraph" w:styleId="af0">
    <w:name w:val="annotation subject"/>
    <w:basedOn w:val="17"/>
    <w:next w:val="17"/>
    <w:rsid w:val="00384026"/>
    <w:rPr>
      <w:b/>
      <w:bCs/>
    </w:rPr>
  </w:style>
  <w:style w:type="paragraph" w:styleId="af1">
    <w:name w:val="List Paragraph"/>
    <w:basedOn w:val="a"/>
    <w:qFormat/>
    <w:rsid w:val="00384026"/>
    <w:pPr>
      <w:ind w:left="720"/>
      <w:contextualSpacing/>
    </w:pPr>
  </w:style>
  <w:style w:type="paragraph" w:styleId="af2">
    <w:name w:val="Revision"/>
    <w:rsid w:val="00384026"/>
    <w:pPr>
      <w:suppressAutoHyphens/>
    </w:pPr>
    <w:rPr>
      <w:sz w:val="24"/>
      <w:szCs w:val="24"/>
      <w:lang w:eastAsia="zh-CN"/>
    </w:rPr>
  </w:style>
  <w:style w:type="paragraph" w:styleId="af3">
    <w:name w:val="No Spacing"/>
    <w:qFormat/>
    <w:rsid w:val="00F41AB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40279"/>
    <w:rPr>
      <w:sz w:val="16"/>
      <w:szCs w:val="16"/>
    </w:rPr>
  </w:style>
  <w:style w:type="paragraph" w:styleId="af5">
    <w:name w:val="annotation text"/>
    <w:basedOn w:val="a"/>
    <w:link w:val="Char10"/>
    <w:uiPriority w:val="99"/>
    <w:semiHidden/>
    <w:unhideWhenUsed/>
    <w:rsid w:val="00640279"/>
    <w:rPr>
      <w:sz w:val="20"/>
      <w:szCs w:val="20"/>
    </w:rPr>
  </w:style>
  <w:style w:type="character" w:customStyle="1" w:styleId="Char10">
    <w:name w:val="Κείμενο σχολίου Char1"/>
    <w:basedOn w:val="a0"/>
    <w:link w:val="af5"/>
    <w:uiPriority w:val="99"/>
    <w:semiHidden/>
    <w:rsid w:val="00640279"/>
    <w:rPr>
      <w:lang w:val="el-GR" w:eastAsia="zh-CN"/>
    </w:rPr>
  </w:style>
  <w:style w:type="table" w:styleId="af6">
    <w:name w:val="Table Grid"/>
    <w:basedOn w:val="a1"/>
    <w:uiPriority w:val="59"/>
    <w:unhideWhenUsed/>
    <w:rsid w:val="00096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7">
    <w:name w:val="Παραθέσεις"/>
    <w:basedOn w:val="a"/>
    <w:rsid w:val="001C00F5"/>
    <w:pPr>
      <w:spacing w:after="283"/>
      <w:ind w:left="567" w:right="567"/>
    </w:pPr>
  </w:style>
  <w:style w:type="character" w:customStyle="1" w:styleId="Char3">
    <w:name w:val="Υποσέλιδο Char"/>
    <w:basedOn w:val="a0"/>
    <w:link w:val="ab"/>
    <w:uiPriority w:val="99"/>
    <w:rsid w:val="00975D26"/>
    <w:rPr>
      <w:sz w:val="24"/>
      <w:szCs w:val="24"/>
      <w:lang w:eastAsia="zh-CN"/>
    </w:rPr>
  </w:style>
  <w:style w:type="character" w:customStyle="1" w:styleId="ListLabel301">
    <w:name w:val="ListLabel 301"/>
    <w:rsid w:val="00FE4ABA"/>
    <w:rPr>
      <w:rFonts w:ascii="Times New Roman" w:eastAsia="Times New Roman" w:hAnsi="Times New Roman" w:cs="Times New Roman" w:hint="default"/>
      <w:color w:val="000000"/>
      <w:u w:val="single"/>
    </w:rPr>
  </w:style>
  <w:style w:type="character" w:customStyle="1" w:styleId="ListLabel303">
    <w:name w:val="ListLabel 303"/>
    <w:rsid w:val="00FE4ABA"/>
    <w:rPr>
      <w:rFonts w:ascii="Times New Roman" w:eastAsia="Times New Roman" w:hAnsi="Times New Roman" w:cs="Times New Roman" w:hint="default"/>
      <w:color w:val="1155CC"/>
      <w:highlight w:val="yellow"/>
      <w:u w:val="single"/>
    </w:rPr>
  </w:style>
  <w:style w:type="character" w:styleId="af8">
    <w:name w:val="Emphasis"/>
    <w:basedOn w:val="a0"/>
    <w:uiPriority w:val="20"/>
    <w:qFormat/>
    <w:rsid w:val="00FE4ABA"/>
    <w:rPr>
      <w:i/>
      <w:iCs/>
    </w:rPr>
  </w:style>
  <w:style w:type="character" w:customStyle="1" w:styleId="af9">
    <w:name w:val="Σύνδεσμος διαδικτύου"/>
    <w:rsid w:val="00ED498A"/>
    <w:rPr>
      <w:color w:val="0000FF"/>
      <w:u w:val="single"/>
    </w:rPr>
  </w:style>
  <w:style w:type="character" w:customStyle="1" w:styleId="acopre">
    <w:name w:val="acopre"/>
    <w:basedOn w:val="a0"/>
    <w:rsid w:val="002910B4"/>
  </w:style>
  <w:style w:type="character" w:styleId="afa">
    <w:name w:val="Unresolved Mention"/>
    <w:basedOn w:val="a0"/>
    <w:uiPriority w:val="99"/>
    <w:semiHidden/>
    <w:unhideWhenUsed/>
    <w:rsid w:val="00B5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aed.gr/anoikta-programm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endyseis.g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345C-76D4-402C-A61C-0121285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HP</Company>
  <LinksUpToDate>false</LinksUpToDate>
  <CharactersWithSpaces>2398</CharactersWithSpaces>
  <SharedDoc>false</SharedDoc>
  <HLinks>
    <vt:vector size="18" baseType="variant"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http://www.oaed.gr/deltia-bibliou</vt:lpwstr>
      </vt:variant>
      <vt:variant>
        <vt:lpwstr/>
      </vt:variant>
      <vt:variant>
        <vt:i4>3604530</vt:i4>
      </vt:variant>
      <vt:variant>
        <vt:i4>3</vt:i4>
      </vt:variant>
      <vt:variant>
        <vt:i4>0</vt:i4>
      </vt:variant>
      <vt:variant>
        <vt:i4>5</vt:i4>
      </vt:variant>
      <vt:variant>
        <vt:lpwstr>https://www.gov.gr/ipiresies/ergasia-kai-asphalise/apozemioseis-kai-parokhes/aitese-parokhou-khoregeses-epitagon-agoras-biblion</vt:lpwstr>
      </vt:variant>
      <vt:variant>
        <vt:lpwstr/>
      </vt:variant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https://www.gov.gr/ipiresies/ergasia-kai-asphalise/apozemioseis-kai-parokhes/aitese-khoregeses-epitagon-agoras-biblion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Mihalios</cp:lastModifiedBy>
  <cp:revision>4</cp:revision>
  <cp:lastPrinted>2021-01-22T08:36:00Z</cp:lastPrinted>
  <dcterms:created xsi:type="dcterms:W3CDTF">2022-01-27T13:29:00Z</dcterms:created>
  <dcterms:modified xsi:type="dcterms:W3CDTF">2022-01-27T14:30:00Z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