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39" w:rsidRDefault="006F2A0E" w:rsidP="00A03D41">
      <w:pPr>
        <w:tabs>
          <w:tab w:val="left" w:pos="0"/>
        </w:tabs>
      </w:pPr>
      <w:r>
        <w:rPr>
          <w:noProof/>
          <w:lang w:eastAsia="el-GR"/>
        </w:rPr>
        <w:drawing>
          <wp:inline distT="0" distB="0" distL="0" distR="0" wp14:anchorId="50B5AB7E" wp14:editId="6480E40D">
            <wp:extent cx="1771650" cy="1438910"/>
            <wp:effectExtent l="0" t="0" r="0" b="8890"/>
            <wp:docPr id="6" name="Εικόνα 3" descr="http://corfubeerfest.com/images/content/contributors/full/corfu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rfubeerfest.com/images/content/contributors/full/corfucci.jpg"/>
                    <pic:cNvPicPr>
                      <a:picLocks noChangeAspect="1" noChangeArrowheads="1"/>
                    </pic:cNvPicPr>
                  </pic:nvPicPr>
                  <pic:blipFill>
                    <a:blip r:embed="rId7" cstate="print"/>
                    <a:srcRect/>
                    <a:stretch>
                      <a:fillRect/>
                    </a:stretch>
                  </pic:blipFill>
                  <pic:spPr bwMode="auto">
                    <a:xfrm>
                      <a:off x="0" y="0"/>
                      <a:ext cx="1776607" cy="1442936"/>
                    </a:xfrm>
                    <a:prstGeom prst="rect">
                      <a:avLst/>
                    </a:prstGeom>
                    <a:noFill/>
                    <a:ln w="9525">
                      <a:noFill/>
                      <a:miter lim="800000"/>
                      <a:headEnd/>
                      <a:tailEnd/>
                    </a:ln>
                  </pic:spPr>
                </pic:pic>
              </a:graphicData>
            </a:graphic>
          </wp:inline>
        </w:drawing>
      </w:r>
      <w:r w:rsidR="00A03D41">
        <w:tab/>
      </w:r>
      <w:r w:rsidR="00A03D41">
        <w:tab/>
      </w:r>
      <w:r w:rsidR="00A03D41">
        <w:tab/>
      </w:r>
      <w:r w:rsidR="00A03D41">
        <w:tab/>
      </w:r>
      <w:r w:rsidR="00A03D41">
        <w:tab/>
      </w:r>
      <w:r w:rsidR="00A03D41">
        <w:rPr>
          <w:noProof/>
          <w:lang w:eastAsia="el-GR"/>
        </w:rPr>
        <w:drawing>
          <wp:inline distT="0" distB="0" distL="0" distR="0" wp14:anchorId="7776B0BB" wp14:editId="1F66ED5F">
            <wp:extent cx="2286000" cy="1476375"/>
            <wp:effectExtent l="0" t="0" r="0" b="9525"/>
            <wp:docPr id="2" name="Εικόνα 2" descr="E:\ΥΛΟΠΟΙΗΣΗ ΜΜΕ\αναρτηση στο site ΔΤ 05.03.2014_files\diaxeiristikilogo_F14586264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ΥΛΟΠΟΙΗΣΗ ΜΜΕ\αναρτηση στο site ΔΤ 05.03.2014_files\diaxeiristikilogo_F145862646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76375"/>
                    </a:xfrm>
                    <a:prstGeom prst="rect">
                      <a:avLst/>
                    </a:prstGeom>
                    <a:noFill/>
                    <a:ln>
                      <a:noFill/>
                    </a:ln>
                  </pic:spPr>
                </pic:pic>
              </a:graphicData>
            </a:graphic>
          </wp:inline>
        </w:drawing>
      </w:r>
    </w:p>
    <w:p w:rsidR="00700839" w:rsidRPr="00700839" w:rsidRDefault="00700839" w:rsidP="00700839"/>
    <w:p w:rsidR="00700839" w:rsidRPr="008C35C0" w:rsidRDefault="008C35C0" w:rsidP="00700839">
      <w:pPr>
        <w:rPr>
          <w:b/>
        </w:rPr>
      </w:pPr>
      <w:r w:rsidRPr="008C35C0">
        <w:rPr>
          <w:b/>
        </w:rPr>
        <w:t>Γραφείο Προέδρου</w:t>
      </w:r>
    </w:p>
    <w:p w:rsidR="0024004C" w:rsidRPr="00A03D41" w:rsidRDefault="00A03D41" w:rsidP="00A03D41">
      <w:pPr>
        <w:ind w:left="5760"/>
        <w:jc w:val="center"/>
        <w:rPr>
          <w:i/>
        </w:rPr>
      </w:pPr>
      <w:r w:rsidRPr="00A03D41">
        <w:rPr>
          <w:i/>
        </w:rPr>
        <w:t>Κέρκυρα 18/7/2014</w:t>
      </w:r>
    </w:p>
    <w:p w:rsidR="00700839" w:rsidRDefault="00700839" w:rsidP="004942BE">
      <w:pPr>
        <w:jc w:val="both"/>
      </w:pPr>
    </w:p>
    <w:p w:rsidR="00700839" w:rsidRDefault="00A03D41" w:rsidP="004942BE">
      <w:pPr>
        <w:ind w:left="2880" w:firstLine="720"/>
        <w:jc w:val="both"/>
        <w:rPr>
          <w:b/>
          <w:color w:val="2E74B5" w:themeColor="accent1" w:themeShade="BF"/>
          <w:sz w:val="32"/>
          <w:szCs w:val="32"/>
          <w:u w:val="single"/>
        </w:rPr>
      </w:pPr>
      <w:r w:rsidRPr="00A03D41">
        <w:rPr>
          <w:b/>
          <w:color w:val="2E74B5" w:themeColor="accent1" w:themeShade="BF"/>
          <w:sz w:val="32"/>
          <w:szCs w:val="32"/>
          <w:u w:val="single"/>
        </w:rPr>
        <w:t>ΔΕΛΤΙΟ ΤΥΠΟΥ</w:t>
      </w:r>
    </w:p>
    <w:p w:rsidR="00A03D41" w:rsidRPr="004942BE" w:rsidRDefault="00F66751" w:rsidP="004942BE">
      <w:pPr>
        <w:jc w:val="both"/>
        <w:rPr>
          <w:b/>
          <w:color w:val="2E74B5" w:themeColor="accent1" w:themeShade="BF"/>
          <w:sz w:val="24"/>
          <w:szCs w:val="24"/>
          <w:u w:val="single"/>
        </w:rPr>
      </w:pPr>
      <w:r w:rsidRPr="004942BE">
        <w:rPr>
          <w:b/>
          <w:color w:val="2E74B5" w:themeColor="accent1" w:themeShade="BF"/>
          <w:sz w:val="24"/>
          <w:szCs w:val="24"/>
          <w:u w:val="single"/>
        </w:rPr>
        <w:t>ΑΝΑΚΟΙΝΩΣΗ ΓΙΑ ΤΟ ΠΕΡΙΦΕΡΙΑΚΟ ΕΠΙΧΕΙΡΗΣΙΑΚΟ ΠΡΟΓΡΑΜΜΑ (ΠΕΠ) ΕΝΙΣΧΥΣΗ ΜΙΚΡΟΜΕΣΑΙΩΝ ΕΠΙΧΕΙΡΗΣΕΩΝ ΠΟΥ ΔΡΑΣΤΗΡΙΟΠΟΙΟΥΝΤΑΙ ΣΤΟΥΣ ΤΟΜΕΙΣ ΜΕΤΑΠΟΙΗΣΗΣ, ΤΟΥΡΙΣΜΟΥ, ΕΜΠΟΡΙΟ - ΥΠΗΡΕΣΙΕΣ</w:t>
      </w:r>
    </w:p>
    <w:p w:rsidR="00700839" w:rsidRDefault="00700839" w:rsidP="004942BE">
      <w:pPr>
        <w:jc w:val="both"/>
      </w:pPr>
    </w:p>
    <w:p w:rsidR="00A03D41" w:rsidRPr="000204B9" w:rsidRDefault="00A03D41" w:rsidP="00F31B2A">
      <w:pPr>
        <w:jc w:val="both"/>
      </w:pPr>
      <w:r>
        <w:t xml:space="preserve">Το Επιμελητήριο Κέρκυρας </w:t>
      </w:r>
      <w:r w:rsidR="00A55A62">
        <w:t>τηρεί τη δέσμευση του προς τους Κερκυραίους επιχειρηματίες νέου και υφιστάμενους, για ενίσχυση της επιχειρηματικότητας διευκολύνοντάς τη πρόσβαση τους σε επιδοτούμενα επιχειρησιακά προγράμματα. Ένα από αυτά είναι και το πρόγραμμα Ενίσχυση ΜΜΕ το οποίο χαρακτηρίζεται ως άκρως ελπιδοφόρο για την επιχειρηματικότητα και την ανάκαμψη της οικονομίας εν μέσω κρίσης. Μετά και την έγκριση των δυνητικά δικαιούχων οι οποίοι εντάχθηκαν στο πρόγραμμα</w:t>
      </w:r>
      <w:r w:rsidR="000204B9">
        <w:t>,</w:t>
      </w:r>
      <w:r w:rsidR="00A55A62">
        <w:t xml:space="preserve"> αυτή τη χρονική στιγμή βρισκόμαστε στο στάδιο υλοποίησης του προγράμματος και παρακο</w:t>
      </w:r>
      <w:r w:rsidR="000204B9">
        <w:t xml:space="preserve">λούθησης των εγκεκριμένων έργων. </w:t>
      </w:r>
      <w:r w:rsidR="00A55A62">
        <w:t xml:space="preserve"> </w:t>
      </w:r>
      <w:r w:rsidR="000204B9">
        <w:t xml:space="preserve">Για το λόγο αυτό </w:t>
      </w:r>
      <w:r>
        <w:t xml:space="preserve">σας </w:t>
      </w:r>
      <w:r w:rsidR="000204B9">
        <w:t>ενημερώνουμε ότι έχ</w:t>
      </w:r>
      <w:r w:rsidR="00F31B2A">
        <w:t>ετε τη δυνατότητα να υποβάλετε</w:t>
      </w:r>
      <w:r w:rsidR="000204B9">
        <w:t xml:space="preserve"> τα Αιτήματα Πιστοποίησης Δαπανών στο γραφείου του Επιμελητηρίου στον 1</w:t>
      </w:r>
      <w:r w:rsidR="000204B9" w:rsidRPr="000204B9">
        <w:rPr>
          <w:vertAlign w:val="superscript"/>
        </w:rPr>
        <w:t>ο</w:t>
      </w:r>
      <w:r w:rsidR="000204B9">
        <w:t xml:space="preserve"> όροφο, υπεύθυνη </w:t>
      </w:r>
      <w:r w:rsidR="000204B9" w:rsidRPr="00F31B2A">
        <w:rPr>
          <w:b/>
        </w:rPr>
        <w:t>Διαχειριστικής Ευρωπαϊκών Προγραμμάτων στην Κέρκυρα</w:t>
      </w:r>
      <w:r w:rsidR="000204B9">
        <w:t xml:space="preserve"> κα Τσολακίδου Κωνσταντίνα</w:t>
      </w:r>
      <w:r w:rsidR="00F31B2A">
        <w:t>,</w:t>
      </w:r>
      <w:r w:rsidR="000204B9">
        <w:t xml:space="preserve"> τηλέφωνο επικοινωνίας 2661081026, 2661039813 και ηλεκτρονικά μέσω </w:t>
      </w:r>
      <w:r w:rsidR="000204B9">
        <w:rPr>
          <w:lang w:val="en-US"/>
        </w:rPr>
        <w:t>email</w:t>
      </w:r>
      <w:r w:rsidR="000204B9" w:rsidRPr="000204B9">
        <w:t xml:space="preserve"> </w:t>
      </w:r>
      <w:hyperlink r:id="rId9" w:history="1">
        <w:r w:rsidR="000204B9" w:rsidRPr="00FC0A65">
          <w:rPr>
            <w:rStyle w:val="-"/>
            <w:lang w:val="en-US"/>
          </w:rPr>
          <w:t>diaxeiristiki</w:t>
        </w:r>
        <w:r w:rsidR="000204B9" w:rsidRPr="000204B9">
          <w:rPr>
            <w:rStyle w:val="-"/>
          </w:rPr>
          <w:t>@</w:t>
        </w:r>
        <w:r w:rsidR="000204B9" w:rsidRPr="00FC0A65">
          <w:rPr>
            <w:rStyle w:val="-"/>
            <w:lang w:val="en-US"/>
          </w:rPr>
          <w:t>corfucci</w:t>
        </w:r>
        <w:r w:rsidR="000204B9" w:rsidRPr="000204B9">
          <w:rPr>
            <w:rStyle w:val="-"/>
          </w:rPr>
          <w:t>.</w:t>
        </w:r>
        <w:r w:rsidR="000204B9" w:rsidRPr="00FC0A65">
          <w:rPr>
            <w:rStyle w:val="-"/>
            <w:lang w:val="en-US"/>
          </w:rPr>
          <w:t>gr</w:t>
        </w:r>
      </w:hyperlink>
      <w:r w:rsidR="000204B9" w:rsidRPr="000204B9">
        <w:t>.</w:t>
      </w:r>
    </w:p>
    <w:p w:rsidR="00A03D41" w:rsidRPr="00F31B2A" w:rsidRDefault="00F31B2A" w:rsidP="00F31B2A">
      <w:pPr>
        <w:jc w:val="both"/>
        <w:rPr>
          <w:rFonts w:ascii="Calibri" w:hAnsi="Calibri"/>
          <w:szCs w:val="24"/>
        </w:rPr>
      </w:pPr>
      <w:r>
        <w:rPr>
          <w:rFonts w:ascii="Calibri" w:hAnsi="Calibri"/>
          <w:szCs w:val="24"/>
        </w:rPr>
        <w:t xml:space="preserve">Επίσης οι επενδυτές έχουν τη δυνατότητα να ενημερώνονται άμεσα και έγκυρα για τις δράσεις όλων των Ευρωπαϊκών Προγραμμάτων που είναι σε εξέλιξη καθώς και για εκείνα που αναμένονται να προκηρυχθούν. </w:t>
      </w:r>
      <w:r w:rsidR="000204B9">
        <w:rPr>
          <w:rFonts w:ascii="Calibri" w:hAnsi="Calibri"/>
          <w:szCs w:val="24"/>
        </w:rPr>
        <w:t>Στόχος μας είναι η πλήρης απορρόφηση των Ευρωπαϊκών και Εθνικών πόρων, όσο το δυνατόν καλύτερα και συντομότερα προκειμένου οι επιχειρήσεις να γίνουν πραγματικά ανταγωνιστικές.</w:t>
      </w:r>
      <w:r>
        <w:rPr>
          <w:rFonts w:ascii="Calibri" w:hAnsi="Calibri"/>
          <w:szCs w:val="24"/>
        </w:rPr>
        <w:t xml:space="preserve"> </w:t>
      </w:r>
    </w:p>
    <w:p w:rsidR="00A03D41" w:rsidRDefault="00A03D41" w:rsidP="00700839">
      <w:pPr>
        <w:pStyle w:val="a3"/>
        <w:jc w:val="both"/>
        <w:rPr>
          <w:rFonts w:ascii="Calibri" w:hAnsi="Calibri" w:cs="Arial"/>
          <w:sz w:val="24"/>
          <w:szCs w:val="24"/>
        </w:rPr>
      </w:pPr>
    </w:p>
    <w:p w:rsidR="008C35C0" w:rsidRDefault="008C35C0" w:rsidP="00700839">
      <w:pPr>
        <w:pStyle w:val="a3"/>
        <w:jc w:val="both"/>
        <w:rPr>
          <w:rFonts w:ascii="Calibri" w:hAnsi="Calibri" w:cs="Arial"/>
          <w:sz w:val="24"/>
          <w:szCs w:val="24"/>
        </w:rPr>
      </w:pPr>
    </w:p>
    <w:p w:rsidR="00A03D41" w:rsidRDefault="00A03D41" w:rsidP="00700839">
      <w:pPr>
        <w:pStyle w:val="a3"/>
        <w:jc w:val="both"/>
        <w:rPr>
          <w:rFonts w:ascii="Calibri" w:hAnsi="Calibri" w:cs="Arial"/>
          <w:sz w:val="24"/>
          <w:szCs w:val="24"/>
        </w:rPr>
      </w:pPr>
    </w:p>
    <w:p w:rsidR="00700839" w:rsidRPr="00DA0F10" w:rsidRDefault="008C35C0" w:rsidP="00F31B2A">
      <w:pPr>
        <w:tabs>
          <w:tab w:val="left" w:pos="567"/>
        </w:tabs>
        <w:spacing w:line="360" w:lineRule="auto"/>
        <w:jc w:val="center"/>
        <w:rPr>
          <w:rFonts w:cs="Arial"/>
          <w:b/>
          <w:color w:val="000000"/>
          <w:sz w:val="24"/>
          <w:szCs w:val="24"/>
          <w:lang w:eastAsia="el-GR"/>
        </w:rPr>
      </w:pPr>
      <w:r>
        <w:rPr>
          <w:rFonts w:ascii="Arial" w:hAnsi="Arial" w:cs="Arial"/>
          <w:b/>
          <w:color w:val="000000"/>
          <w:sz w:val="16"/>
          <w:szCs w:val="16"/>
          <w:lang w:eastAsia="el-GR"/>
        </w:rPr>
        <w:tab/>
      </w:r>
      <w:r>
        <w:rPr>
          <w:rFonts w:ascii="Arial" w:hAnsi="Arial" w:cs="Arial"/>
          <w:b/>
          <w:color w:val="000000"/>
          <w:sz w:val="16"/>
          <w:szCs w:val="16"/>
          <w:lang w:eastAsia="el-GR"/>
        </w:rPr>
        <w:tab/>
      </w:r>
      <w:r>
        <w:rPr>
          <w:rFonts w:ascii="Arial" w:hAnsi="Arial" w:cs="Arial"/>
          <w:b/>
          <w:color w:val="000000"/>
          <w:sz w:val="16"/>
          <w:szCs w:val="16"/>
          <w:lang w:eastAsia="el-GR"/>
        </w:rPr>
        <w:tab/>
      </w:r>
      <w:r>
        <w:rPr>
          <w:rFonts w:ascii="Arial" w:hAnsi="Arial" w:cs="Arial"/>
          <w:b/>
          <w:color w:val="000000"/>
          <w:sz w:val="16"/>
          <w:szCs w:val="16"/>
          <w:lang w:eastAsia="el-GR"/>
        </w:rPr>
        <w:tab/>
      </w:r>
      <w:r>
        <w:rPr>
          <w:rFonts w:ascii="Arial" w:hAnsi="Arial" w:cs="Arial"/>
          <w:b/>
          <w:color w:val="000000"/>
          <w:sz w:val="16"/>
          <w:szCs w:val="16"/>
          <w:lang w:eastAsia="el-GR"/>
        </w:rPr>
        <w:tab/>
      </w:r>
      <w:r>
        <w:rPr>
          <w:rFonts w:ascii="Arial" w:hAnsi="Arial" w:cs="Arial"/>
          <w:b/>
          <w:color w:val="000000"/>
          <w:sz w:val="16"/>
          <w:szCs w:val="16"/>
          <w:lang w:eastAsia="el-GR"/>
        </w:rPr>
        <w:tab/>
      </w:r>
      <w:r w:rsidRPr="00DA0F10">
        <w:rPr>
          <w:rFonts w:cs="Arial"/>
          <w:b/>
          <w:color w:val="000000"/>
          <w:sz w:val="24"/>
          <w:szCs w:val="24"/>
          <w:lang w:eastAsia="el-GR"/>
        </w:rPr>
        <w:t>Ο ΠΡΟΕΔΡΟΣ ΤΟΥ ΕΠΙΜΕΛΗΤΗΡΙΟΥ ΚΕΡΚΥΡΑΣ</w:t>
      </w:r>
    </w:p>
    <w:p w:rsidR="008C35C0" w:rsidRPr="00DA0F10" w:rsidRDefault="008C35C0" w:rsidP="00DA0F10">
      <w:pPr>
        <w:tabs>
          <w:tab w:val="left" w:pos="567"/>
        </w:tabs>
        <w:spacing w:line="360" w:lineRule="auto"/>
        <w:rPr>
          <w:rFonts w:cs="Arial"/>
          <w:b/>
          <w:color w:val="000000"/>
          <w:sz w:val="24"/>
          <w:szCs w:val="24"/>
          <w:lang w:eastAsia="el-GR"/>
        </w:rPr>
      </w:pPr>
      <w:bookmarkStart w:id="0" w:name="_GoBack"/>
      <w:bookmarkEnd w:id="0"/>
    </w:p>
    <w:p w:rsidR="008C35C0" w:rsidRPr="00DA0F10" w:rsidRDefault="008C35C0" w:rsidP="00F31B2A">
      <w:pPr>
        <w:tabs>
          <w:tab w:val="left" w:pos="567"/>
        </w:tabs>
        <w:spacing w:line="360" w:lineRule="auto"/>
        <w:jc w:val="center"/>
        <w:rPr>
          <w:rFonts w:cs="Arial"/>
          <w:b/>
          <w:color w:val="000000"/>
          <w:sz w:val="24"/>
          <w:szCs w:val="24"/>
          <w:lang w:eastAsia="el-GR"/>
        </w:rPr>
      </w:pPr>
      <w:r w:rsidRPr="00DA0F10">
        <w:rPr>
          <w:rFonts w:cs="Arial"/>
          <w:b/>
          <w:color w:val="000000"/>
          <w:sz w:val="24"/>
          <w:szCs w:val="24"/>
          <w:lang w:eastAsia="el-GR"/>
        </w:rPr>
        <w:tab/>
      </w:r>
      <w:r w:rsidRPr="00DA0F10">
        <w:rPr>
          <w:rFonts w:cs="Arial"/>
          <w:b/>
          <w:color w:val="000000"/>
          <w:sz w:val="24"/>
          <w:szCs w:val="24"/>
          <w:lang w:eastAsia="el-GR"/>
        </w:rPr>
        <w:tab/>
      </w:r>
      <w:r w:rsidRPr="00DA0F10">
        <w:rPr>
          <w:rFonts w:cs="Arial"/>
          <w:b/>
          <w:color w:val="000000"/>
          <w:sz w:val="24"/>
          <w:szCs w:val="24"/>
          <w:lang w:eastAsia="el-GR"/>
        </w:rPr>
        <w:tab/>
      </w:r>
      <w:r w:rsidRPr="00DA0F10">
        <w:rPr>
          <w:rFonts w:cs="Arial"/>
          <w:b/>
          <w:color w:val="000000"/>
          <w:sz w:val="24"/>
          <w:szCs w:val="24"/>
          <w:lang w:eastAsia="el-GR"/>
        </w:rPr>
        <w:tab/>
      </w:r>
      <w:r w:rsidRPr="00DA0F10">
        <w:rPr>
          <w:rFonts w:cs="Arial"/>
          <w:b/>
          <w:color w:val="000000"/>
          <w:sz w:val="24"/>
          <w:szCs w:val="24"/>
          <w:lang w:eastAsia="el-GR"/>
        </w:rPr>
        <w:tab/>
      </w:r>
      <w:r w:rsidRPr="00DA0F10">
        <w:rPr>
          <w:rFonts w:cs="Arial"/>
          <w:b/>
          <w:color w:val="000000"/>
          <w:sz w:val="24"/>
          <w:szCs w:val="24"/>
          <w:lang w:eastAsia="el-GR"/>
        </w:rPr>
        <w:tab/>
        <w:t>ΓΕΩΡΓΙΟΣ Π. ΧΟΝΔΡΟΓΙΑΝΝΗΣ</w:t>
      </w:r>
    </w:p>
    <w:sectPr w:rsidR="008C35C0" w:rsidRPr="00DA0F10" w:rsidSect="00A03D41">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42" w:rsidRDefault="00D25642" w:rsidP="006F2A0E">
      <w:pPr>
        <w:spacing w:after="0" w:line="240" w:lineRule="auto"/>
      </w:pPr>
      <w:r>
        <w:separator/>
      </w:r>
    </w:p>
  </w:endnote>
  <w:endnote w:type="continuationSeparator" w:id="0">
    <w:p w:rsidR="00D25642" w:rsidRDefault="00D25642" w:rsidP="006F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42" w:rsidRDefault="00D25642" w:rsidP="006F2A0E">
      <w:pPr>
        <w:spacing w:after="0" w:line="240" w:lineRule="auto"/>
      </w:pPr>
      <w:r>
        <w:separator/>
      </w:r>
    </w:p>
  </w:footnote>
  <w:footnote w:type="continuationSeparator" w:id="0">
    <w:p w:rsidR="00D25642" w:rsidRDefault="00D25642" w:rsidP="006F2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93"/>
    <w:rsid w:val="000204B9"/>
    <w:rsid w:val="0024004C"/>
    <w:rsid w:val="0036396E"/>
    <w:rsid w:val="003A6EB2"/>
    <w:rsid w:val="004942BE"/>
    <w:rsid w:val="006F2A0E"/>
    <w:rsid w:val="00700839"/>
    <w:rsid w:val="00751A30"/>
    <w:rsid w:val="008C35C0"/>
    <w:rsid w:val="00A03D41"/>
    <w:rsid w:val="00A55A62"/>
    <w:rsid w:val="00BC4793"/>
    <w:rsid w:val="00CF23F0"/>
    <w:rsid w:val="00D25642"/>
    <w:rsid w:val="00DA0F10"/>
    <w:rsid w:val="00F31B2A"/>
    <w:rsid w:val="00F66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7029-7010-4179-81A1-5A097872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00839"/>
    <w:rPr>
      <w:color w:val="0000FF"/>
      <w:u w:val="single"/>
    </w:rPr>
  </w:style>
  <w:style w:type="paragraph" w:styleId="a3">
    <w:name w:val="Plain Text"/>
    <w:basedOn w:val="a"/>
    <w:link w:val="Char"/>
    <w:rsid w:val="00700839"/>
    <w:pPr>
      <w:spacing w:after="0" w:line="240" w:lineRule="auto"/>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00839"/>
    <w:rPr>
      <w:rFonts w:ascii="Courier New" w:eastAsia="Times New Roman" w:hAnsi="Courier New" w:cs="Courier New"/>
      <w:sz w:val="20"/>
      <w:szCs w:val="20"/>
      <w:lang w:eastAsia="el-GR"/>
    </w:rPr>
  </w:style>
  <w:style w:type="paragraph" w:styleId="a4">
    <w:name w:val="header"/>
    <w:basedOn w:val="a"/>
    <w:link w:val="Char0"/>
    <w:uiPriority w:val="99"/>
    <w:unhideWhenUsed/>
    <w:rsid w:val="006F2A0E"/>
    <w:pPr>
      <w:tabs>
        <w:tab w:val="center" w:pos="4153"/>
        <w:tab w:val="right" w:pos="8306"/>
      </w:tabs>
      <w:spacing w:after="0" w:line="240" w:lineRule="auto"/>
    </w:pPr>
  </w:style>
  <w:style w:type="character" w:customStyle="1" w:styleId="Char0">
    <w:name w:val="Κεφαλίδα Char"/>
    <w:basedOn w:val="a0"/>
    <w:link w:val="a4"/>
    <w:uiPriority w:val="99"/>
    <w:rsid w:val="006F2A0E"/>
  </w:style>
  <w:style w:type="paragraph" w:styleId="a5">
    <w:name w:val="footer"/>
    <w:basedOn w:val="a"/>
    <w:link w:val="Char1"/>
    <w:uiPriority w:val="99"/>
    <w:unhideWhenUsed/>
    <w:rsid w:val="006F2A0E"/>
    <w:pPr>
      <w:tabs>
        <w:tab w:val="center" w:pos="4153"/>
        <w:tab w:val="right" w:pos="8306"/>
      </w:tabs>
      <w:spacing w:after="0" w:line="240" w:lineRule="auto"/>
    </w:pPr>
  </w:style>
  <w:style w:type="character" w:customStyle="1" w:styleId="Char1">
    <w:name w:val="Υποσέλιδο Char"/>
    <w:basedOn w:val="a0"/>
    <w:link w:val="a5"/>
    <w:uiPriority w:val="99"/>
    <w:rsid w:val="006F2A0E"/>
  </w:style>
  <w:style w:type="character" w:styleId="a6">
    <w:name w:val="Emphasis"/>
    <w:basedOn w:val="a0"/>
    <w:uiPriority w:val="20"/>
    <w:qFormat/>
    <w:rsid w:val="00A55A62"/>
    <w:rPr>
      <w:i/>
      <w:iCs/>
    </w:rPr>
  </w:style>
  <w:style w:type="paragraph" w:styleId="a7">
    <w:name w:val="Balloon Text"/>
    <w:basedOn w:val="a"/>
    <w:link w:val="Char2"/>
    <w:uiPriority w:val="99"/>
    <w:semiHidden/>
    <w:unhideWhenUsed/>
    <w:rsid w:val="003A6EB2"/>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3A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axeiristiki@corfucc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D0E2-5799-4D34-9AFE-17F80944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259</Words>
  <Characters>1402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2014-07-18T09:32:00Z</cp:lastPrinted>
  <dcterms:created xsi:type="dcterms:W3CDTF">2014-07-18T05:44:00Z</dcterms:created>
  <dcterms:modified xsi:type="dcterms:W3CDTF">2014-07-18T10:30:00Z</dcterms:modified>
</cp:coreProperties>
</file>