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86B" w:rsidRDefault="0099691D">
      <w:pPr>
        <w:ind w:left="2160" w:firstLine="720"/>
      </w:pPr>
      <w:r>
        <w:rPr>
          <w:lang w:val="en-US"/>
        </w:rPr>
        <w:t xml:space="preserve">      </w:t>
      </w:r>
    </w:p>
    <w:p w:rsidR="00CB686B" w:rsidRDefault="0099691D">
      <w:r>
        <w:rPr>
          <w:lang w:val="en-US"/>
        </w:rPr>
        <w:t xml:space="preserve"> </w:t>
      </w:r>
      <w:r>
        <w:t xml:space="preserve">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2542"/>
        <w:gridCol w:w="3519"/>
        <w:gridCol w:w="4679"/>
      </w:tblGrid>
      <w:tr w:rsidR="00CB686B">
        <w:trPr>
          <w:trHeight w:val="102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99691D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026F30E9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220345</wp:posOffset>
                      </wp:positionV>
                      <wp:extent cx="1644650" cy="320675"/>
                      <wp:effectExtent l="0" t="0" r="19050" b="28575"/>
                      <wp:wrapNone/>
                      <wp:docPr id="1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1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B686B" w:rsidRDefault="0099691D">
                                  <w:pPr>
                                    <w:pStyle w:val="af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331.35pt;margin-top:17.35pt;width:129.4pt;height:25.15pt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99691D">
            <w:r>
              <w:rPr>
                <w:noProof/>
              </w:rPr>
              <w:drawing>
                <wp:anchor distT="0" distB="0" distL="0" distR="0" simplePos="0" relativeHeight="4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-590550</wp:posOffset>
                  </wp:positionV>
                  <wp:extent cx="1542415" cy="434975"/>
                  <wp:effectExtent l="0" t="0" r="0" b="0"/>
                  <wp:wrapNone/>
                  <wp:docPr id="3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Γραφικ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/>
        </w:tc>
      </w:tr>
      <w:tr w:rsidR="00CB686B">
        <w:trPr>
          <w:trHeight w:val="3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99691D">
            <w:pPr>
              <w:jc w:val="center"/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  <w:t>ΔΗΜΟΣΙΑ ΥΠΗΡΕΣΙΑ ΑΠΑΣΧΟΛΗΣΗΣ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</w:tr>
      <w:tr w:rsidR="00CB686B">
        <w:trPr>
          <w:trHeight w:val="6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</w:tr>
      <w:tr w:rsidR="00CB686B">
        <w:trPr>
          <w:trHeight w:val="3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99691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</w:tr>
      <w:tr w:rsidR="00CB686B">
        <w:trPr>
          <w:trHeight w:val="3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99691D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Τμήμα Επικοινωνίας  και Δημοσιών Σχέσεων </w:t>
            </w:r>
          </w:p>
          <w:p w:rsidR="00CB686B" w:rsidRDefault="0099691D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322917" w:rsidRPr="0032291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5-</w:t>
            </w:r>
            <w:r w:rsidR="00322917" w:rsidRPr="0032291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5-2022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86B" w:rsidRDefault="00CB686B">
            <w:pPr>
              <w:rPr>
                <w:sz w:val="16"/>
                <w:szCs w:val="16"/>
              </w:rPr>
            </w:pPr>
          </w:p>
        </w:tc>
      </w:tr>
    </w:tbl>
    <w:p w:rsidR="00CB686B" w:rsidRDefault="00CB686B">
      <w:pPr>
        <w:rPr>
          <w:sz w:val="16"/>
          <w:szCs w:val="16"/>
        </w:rPr>
      </w:pPr>
    </w:p>
    <w:p w:rsidR="00CB686B" w:rsidRDefault="0099691D" w:rsidP="00322917">
      <w:pPr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Από αύριο οι αιτήσεις για το</w:t>
      </w:r>
      <w:r w:rsidR="00A148BF">
        <w:rPr>
          <w:rFonts w:ascii="Arial" w:hAnsi="Arial" w:cs="Arial"/>
          <w:b/>
          <w:color w:val="000000"/>
          <w:sz w:val="22"/>
          <w:szCs w:val="22"/>
        </w:rPr>
        <w:t>ν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Β’ κύκλο του προγράμματος απασχόλησης 4.000 ανέργων 30 ετών και άνω στις  Περισσότερο Αναπτυγμένες Περιφέρειες (ΠΑΠ) της χώρας, με έμφαση στις γυναίκες</w:t>
      </w:r>
    </w:p>
    <w:p w:rsidR="00CB686B" w:rsidRDefault="00CB686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B686B" w:rsidRDefault="0099691D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Την Παρασκευή, </w:t>
      </w:r>
      <w:r w:rsidR="00322917" w:rsidRPr="00322917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6-</w:t>
      </w:r>
      <w:r w:rsidR="00322917" w:rsidRPr="00322917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5-2022 και ώρα 13:00, ξεκινούν οι αιτήσεις επιχειρήσεων για το</w:t>
      </w:r>
      <w:r>
        <w:rPr>
          <w:rStyle w:val="10"/>
          <w:rFonts w:ascii="Arial" w:eastAsia="Calibri" w:hAnsi="Arial" w:cs="Arial"/>
          <w:color w:val="000000"/>
          <w:sz w:val="22"/>
          <w:szCs w:val="22"/>
        </w:rPr>
        <w:t xml:space="preserve"> «Πρόγραμμα επιχορήγησης επιχειρήσεων για την απασχόληση  4.000 ανέργων ηλικίας 30 ετών και άνω στις</w:t>
      </w:r>
      <w:bookmarkStart w:id="0" w:name="_GoBack"/>
      <w:bookmarkEnd w:id="0"/>
      <w:r>
        <w:rPr>
          <w:rStyle w:val="10"/>
          <w:rFonts w:ascii="Arial" w:eastAsia="Calibri" w:hAnsi="Arial" w:cs="Arial"/>
          <w:color w:val="000000"/>
          <w:sz w:val="22"/>
          <w:szCs w:val="22"/>
        </w:rPr>
        <w:t xml:space="preserve"> Περισσότερο Αναπτυγμένες Περιφέρειες (ΠΑΠ) της χώρας,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10"/>
          <w:rFonts w:ascii="Arial" w:eastAsia="Calibri" w:hAnsi="Arial" w:cs="Arial"/>
          <w:color w:val="000000"/>
          <w:sz w:val="22"/>
          <w:szCs w:val="22"/>
        </w:rPr>
        <w:t>με έμφαση στις γυναίκες»</w:t>
      </w:r>
      <w:r>
        <w:rPr>
          <w:rFonts w:ascii="Arial" w:hAnsi="Arial" w:cs="Arial"/>
          <w:color w:val="000000"/>
          <w:sz w:val="22"/>
          <w:szCs w:val="22"/>
        </w:rPr>
        <w:t xml:space="preserve"> και συγκεκριμένα στις </w:t>
      </w:r>
      <w:r>
        <w:rPr>
          <w:rStyle w:val="10"/>
          <w:rFonts w:ascii="Arial" w:hAnsi="Arial" w:cs="Arial"/>
          <w:iCs/>
          <w:color w:val="000000"/>
          <w:sz w:val="22"/>
          <w:szCs w:val="22"/>
        </w:rPr>
        <w:t>Περιφερειακές Ενότητες του Δυτικού Τομέα Αθηνών, της Δυτικής Αττικής κα</w:t>
      </w:r>
      <w:r w:rsidR="00A148BF">
        <w:rPr>
          <w:rStyle w:val="10"/>
          <w:rFonts w:ascii="Arial" w:hAnsi="Arial" w:cs="Arial"/>
          <w:iCs/>
          <w:color w:val="000000"/>
          <w:sz w:val="22"/>
          <w:szCs w:val="22"/>
        </w:rPr>
        <w:t>ι</w:t>
      </w:r>
      <w:r>
        <w:rPr>
          <w:rStyle w:val="10"/>
          <w:rFonts w:ascii="Arial" w:hAnsi="Arial" w:cs="Arial"/>
          <w:iCs/>
          <w:color w:val="000000"/>
          <w:sz w:val="22"/>
          <w:szCs w:val="22"/>
        </w:rPr>
        <w:t xml:space="preserve"> του Πειραιά καθώς και στη Διοικητική Περιφέρεια Νοτίου Αιγαίου</w:t>
      </w:r>
      <w:r>
        <w:rPr>
          <w:rFonts w:ascii="Arial" w:hAnsi="Arial" w:cs="Arial"/>
          <w:color w:val="000000"/>
          <w:sz w:val="22"/>
          <w:szCs w:val="22"/>
        </w:rPr>
        <w:t>.  Οι αιτήσεις θα υποβάλλονται μέχρι την Παρασκευή 17-</w:t>
      </w:r>
      <w:r w:rsidR="00322917" w:rsidRPr="00A148BF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6-2022 και ώρα 15:00.</w:t>
      </w:r>
    </w:p>
    <w:p w:rsidR="00CB686B" w:rsidRDefault="00CB68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B686B" w:rsidRDefault="0099691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Το 12μηνης διάρκειας πρόγραμμα απευθύνεται σε επιχειρήσεις και τα ποσά της επιχορήγησης μισθού και ασφαλιστικών εισφορών για την πρόσληψη ανέργων σε νέες θέσεις πλήρους απασχόλησης έχουν ως εξής:</w:t>
      </w:r>
    </w:p>
    <w:p w:rsidR="00CB686B" w:rsidRDefault="00CB68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B686B" w:rsidRDefault="0099691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466,5 € μηνιαία / 5.598 € ετήσια για ανέργους ηλικίας 30-49 ετών</w:t>
      </w:r>
    </w:p>
    <w:p w:rsidR="00CB686B" w:rsidRDefault="0099691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559,8 € μηνιαία / 6.717,6 € ετήσια για ανέργους ηλικίας 50 ετών και άνω</w:t>
      </w:r>
    </w:p>
    <w:p w:rsidR="00CB686B" w:rsidRDefault="0099691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606,45 € μηνιαία / 7.277,4 € ετήσια για μακροχρόνια ανέργους 30 ετών και άνω</w:t>
      </w:r>
    </w:p>
    <w:p w:rsidR="00CB686B" w:rsidRDefault="0099691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653,1 € μηνιαία / 7.837,2 € ετήσια για μακροχρόνια ανέργους 50 ετών και άνω</w:t>
      </w:r>
    </w:p>
    <w:p w:rsidR="00CB686B" w:rsidRDefault="0099691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699,75 € μηνιαία / 8.397 € ετήσια για άνεργες γυναίκες 30 ετών και άνω</w:t>
      </w:r>
    </w:p>
    <w:p w:rsidR="00CB686B" w:rsidRDefault="00CB68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B686B" w:rsidRDefault="0099691D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Οι επιχειρήσεις που ενδιαφέρονται να συμμετάσχουν θα υποβάλλουν την αίτησή τους αποκλειστικά ηλεκτρονικά μέσω του Πληροφοριακού Συστήματος Κρατικών Ενισχύσεων (ΠΣΚΕ) του Υπουργείου Ανάπτυξης &amp; Επενδύσεων στη διεύθυνση </w:t>
      </w:r>
      <w:hyperlink r:id="rId10">
        <w:r>
          <w:rPr>
            <w:rStyle w:val="a3"/>
            <w:rFonts w:ascii="Arial" w:hAnsi="Arial" w:cs="Arial"/>
            <w:sz w:val="22"/>
            <w:szCs w:val="22"/>
          </w:rPr>
          <w:t>http://www.ependyseis.gr/mis</w:t>
        </w:r>
      </w:hyperlink>
      <w:r>
        <w:rPr>
          <w:rFonts w:ascii="Arial" w:hAnsi="Arial" w:cs="Arial"/>
          <w:color w:val="000000"/>
          <w:sz w:val="22"/>
          <w:szCs w:val="22"/>
        </w:rPr>
        <w:t>. Κατόπιν, οι εργασιακοί σύμβουλοι του ΟΑΕΔ θα υποδείξουν στην επιχείρηση υποψηφίους, σύμφωνα με την κατηγορία ανέργου, την ειδικότητα και τα απαιτούμενα προσόντα και η επιχείρηση θα επιλέξει μεταξύ των υποψηφίων για την πρόσληψη.</w:t>
      </w:r>
    </w:p>
    <w:p w:rsidR="00CB686B" w:rsidRDefault="00CB68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B686B" w:rsidRDefault="0099691D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Απαραίτητη προϋπόθεση είναι η επιχείρηση να μην έχει μειώσει το προσωπικό της κατά το τρίμηνο πριν την αίτηση και να μην έχει λάβει  χρηματοδότηση από κρατική ενίσχυση άνω των 200.000 € τα προηγούμενα 3 έτη (τρέχον και δύο προηγούμενα).</w:t>
      </w:r>
      <w:r w:rsidR="00322917" w:rsidRPr="003229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Στην επιχορήγηση συμπεριλαμβάνονται τα αντίστοιχα δώρα Χριστουγέννων και Πάσχα και επιδόματα αδείας.</w:t>
      </w:r>
    </w:p>
    <w:p w:rsidR="00CB686B" w:rsidRDefault="00CB686B">
      <w:pPr>
        <w:jc w:val="both"/>
      </w:pPr>
    </w:p>
    <w:p w:rsidR="00CB686B" w:rsidRDefault="0099691D">
      <w:pPr>
        <w:jc w:val="both"/>
      </w:pPr>
      <w:r>
        <w:rPr>
          <w:rFonts w:ascii="Arial" w:hAnsi="Arial" w:cs="Arial"/>
          <w:sz w:val="22"/>
          <w:szCs w:val="22"/>
        </w:rPr>
        <w:t>Το πρόγραμμα, συνολικού προϋπολογισμού 26.000.000 €, συγχρηματοδοτείται από την Ελλάδα και την Ευρωπαϊκή Ένωση (Ευρωπαϊκό Κοινωνικό Ταμείο), μέσω του Ε.Π. «Ανάπτυξη Ανθρώπινου Δυναμικού, Εκπαίδευση και Δια Βίου Μάθηση 2014-2020».</w:t>
      </w:r>
    </w:p>
    <w:p w:rsidR="00CB686B" w:rsidRDefault="00CB68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B686B" w:rsidRDefault="0099691D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Για τη Δημόσια Πρόσκληση και για περισσότερες πληροφορίες, οι ενδιαφερόμενοι μπορούν να επισκεφτούν την ιστοσελίδα του ΟΑΕΔ </w:t>
      </w:r>
      <w:hyperlink r:id="rId11">
        <w:r>
          <w:rPr>
            <w:rStyle w:val="a3"/>
            <w:rFonts w:ascii="Arial" w:hAnsi="Arial" w:cs="Arial"/>
            <w:sz w:val="22"/>
            <w:szCs w:val="22"/>
          </w:rPr>
          <w:t>www.oaed.gr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CB686B">
      <w:headerReference w:type="default" r:id="rId12"/>
      <w:footerReference w:type="default" r:id="rId13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7B2" w:rsidRDefault="004177B2">
      <w:r>
        <w:separator/>
      </w:r>
    </w:p>
  </w:endnote>
  <w:endnote w:type="continuationSeparator" w:id="0">
    <w:p w:rsidR="004177B2" w:rsidRDefault="0041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86B" w:rsidRDefault="00CB686B">
    <w:pPr>
      <w:pStyle w:val="a7"/>
    </w:pPr>
  </w:p>
  <w:p w:rsidR="00CB686B" w:rsidRDefault="0099691D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inline distT="0" distB="0" distL="0" distR="0">
          <wp:extent cx="2879725" cy="393065"/>
          <wp:effectExtent l="0" t="0" r="0" b="0"/>
          <wp:docPr id="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7B2" w:rsidRDefault="004177B2">
      <w:r>
        <w:separator/>
      </w:r>
    </w:p>
  </w:footnote>
  <w:footnote w:type="continuationSeparator" w:id="0">
    <w:p w:rsidR="004177B2" w:rsidRDefault="0041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86B" w:rsidRDefault="0099691D">
    <w:pPr>
      <w:pStyle w:val="af3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-431800</wp:posOffset>
          </wp:positionV>
          <wp:extent cx="7559675" cy="10692130"/>
          <wp:effectExtent l="0" t="0" r="0" b="0"/>
          <wp:wrapNone/>
          <wp:docPr id="5" name="WordPictureWatermark575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7576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6107"/>
    <w:multiLevelType w:val="multilevel"/>
    <w:tmpl w:val="500A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AD542A6"/>
    <w:multiLevelType w:val="multilevel"/>
    <w:tmpl w:val="4244A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6B"/>
    <w:rsid w:val="00103A1D"/>
    <w:rsid w:val="00322917"/>
    <w:rsid w:val="00414483"/>
    <w:rsid w:val="004177B2"/>
    <w:rsid w:val="0078574A"/>
    <w:rsid w:val="0099691D"/>
    <w:rsid w:val="00A148BF"/>
    <w:rsid w:val="00A83D5C"/>
    <w:rsid w:val="00C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2B06"/>
  <w15:docId w15:val="{E97E1695-898C-411C-B0B7-105BEF2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el-GR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rFonts w:ascii="Times New Roman" w:eastAsia="Times New Roman" w:hAnsi="Times New Roman" w:cs="Times New Roman"/>
      <w:kern w:val="0"/>
      <w:sz w:val="24"/>
      <w:lang w:eastAsia="el-GR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0B72D5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57">
    <w:name w:val="ListLabel 357"/>
    <w:qFormat/>
    <w:rPr>
      <w:rFonts w:ascii="Arial" w:hAnsi="Arial" w:cs="Arial"/>
      <w:sz w:val="22"/>
      <w:szCs w:val="22"/>
    </w:rPr>
  </w:style>
  <w:style w:type="character" w:customStyle="1" w:styleId="ListLabel358">
    <w:name w:val="ListLabel 358"/>
    <w:qFormat/>
    <w:rPr>
      <w:rFonts w:ascii="Arial" w:hAnsi="Arial" w:cs="Arial"/>
      <w:sz w:val="22"/>
      <w:szCs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character" w:customStyle="1" w:styleId="ab">
    <w:name w:val="Αναγνωσμένος δεσμός διαδικτύου"/>
    <w:rPr>
      <w:color w:val="800080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366">
    <w:name w:val="ListLabel 366"/>
    <w:qFormat/>
    <w:rPr>
      <w:rFonts w:ascii="Arial" w:hAnsi="Arial" w:cs="Symbol"/>
      <w:sz w:val="22"/>
    </w:rPr>
  </w:style>
  <w:style w:type="character" w:customStyle="1" w:styleId="ListLabel367">
    <w:name w:val="ListLabel 367"/>
    <w:qFormat/>
    <w:rPr>
      <w:rFonts w:ascii="Arial" w:hAnsi="Arial" w:cs="Arial"/>
      <w:sz w:val="22"/>
      <w:szCs w:val="22"/>
    </w:rPr>
  </w:style>
  <w:style w:type="character" w:customStyle="1" w:styleId="ListLabel368">
    <w:name w:val="ListLabel 368"/>
    <w:qFormat/>
    <w:rPr>
      <w:rFonts w:ascii="Arial" w:hAnsi="Arial" w:cs="Symbol"/>
      <w:sz w:val="22"/>
    </w:rPr>
  </w:style>
  <w:style w:type="character" w:customStyle="1" w:styleId="ListLabel369">
    <w:name w:val="ListLabel 369"/>
    <w:qFormat/>
    <w:rPr>
      <w:rFonts w:ascii="Arial" w:hAnsi="Arial" w:cs="Arial"/>
      <w:sz w:val="22"/>
      <w:szCs w:val="22"/>
    </w:rPr>
  </w:style>
  <w:style w:type="character" w:customStyle="1" w:styleId="ListLabel370">
    <w:name w:val="ListLabel 370"/>
    <w:qFormat/>
    <w:rPr>
      <w:rFonts w:ascii="Arial" w:hAnsi="Arial" w:cs="Symbol"/>
      <w:sz w:val="22"/>
    </w:rPr>
  </w:style>
  <w:style w:type="character" w:customStyle="1" w:styleId="ListLabel371">
    <w:name w:val="ListLabel 371"/>
    <w:qFormat/>
    <w:rPr>
      <w:rFonts w:ascii="Arial" w:hAnsi="Arial" w:cs="Arial"/>
      <w:sz w:val="22"/>
      <w:szCs w:val="22"/>
    </w:rPr>
  </w:style>
  <w:style w:type="character" w:customStyle="1" w:styleId="10">
    <w:name w:val="Προεπιλεγμένη γραμματοσειρά1"/>
    <w:qFormat/>
  </w:style>
  <w:style w:type="character" w:customStyle="1" w:styleId="ListLabel372">
    <w:name w:val="ListLabel 372"/>
    <w:qFormat/>
    <w:rPr>
      <w:rFonts w:ascii="Arial" w:hAnsi="Arial" w:cs="Arial"/>
      <w:sz w:val="22"/>
      <w:szCs w:val="22"/>
    </w:rPr>
  </w:style>
  <w:style w:type="character" w:customStyle="1" w:styleId="ac">
    <w:name w:val="Κουκκίδες"/>
    <w:qFormat/>
    <w:rPr>
      <w:rFonts w:ascii="OpenSymbol" w:eastAsia="OpenSymbol" w:hAnsi="OpenSymbol" w:cs="OpenSymbol"/>
    </w:rPr>
  </w:style>
  <w:style w:type="character" w:customStyle="1" w:styleId="ListLabel373">
    <w:name w:val="ListLabel 373"/>
    <w:qFormat/>
    <w:rPr>
      <w:rFonts w:ascii="Arial" w:hAnsi="Arial" w:cs="OpenSymbol"/>
      <w:sz w:val="22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ascii="Arial" w:hAnsi="Arial" w:cs="Arial"/>
      <w:sz w:val="22"/>
      <w:szCs w:val="22"/>
    </w:rPr>
  </w:style>
  <w:style w:type="character" w:customStyle="1" w:styleId="Char2">
    <w:name w:val="Απλό κείμενο Char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ListLabel383">
    <w:name w:val="ListLabel 383"/>
    <w:qFormat/>
    <w:rPr>
      <w:rFonts w:ascii="Arial" w:hAnsi="Arial" w:cs="OpenSymbol"/>
      <w:sz w:val="22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Arial" w:hAnsi="Arial" w:cs="Arial"/>
      <w:sz w:val="22"/>
      <w:szCs w:val="22"/>
    </w:rPr>
  </w:style>
  <w:style w:type="character" w:customStyle="1" w:styleId="ListLabel393">
    <w:name w:val="ListLabel 393"/>
    <w:qFormat/>
    <w:rPr>
      <w:rFonts w:ascii="Arial" w:hAnsi="Arial" w:cs="OpenSymbol"/>
      <w:sz w:val="22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Arial" w:hAnsi="Arial" w:cs="Arial"/>
      <w:sz w:val="22"/>
      <w:szCs w:val="22"/>
    </w:rPr>
  </w:style>
  <w:style w:type="paragraph" w:customStyle="1" w:styleId="ad">
    <w:name w:val="Επικεφαλίδα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line="280" w:lineRule="atLeast"/>
      <w:jc w:val="both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1">
    <w:name w:val="Ευρετήριο"/>
    <w:basedOn w:val="a"/>
    <w:qFormat/>
    <w:pPr>
      <w:suppressLineNumbers/>
    </w:pPr>
    <w:rPr>
      <w:rFonts w:cs="Lohit Devanagari"/>
    </w:rPr>
  </w:style>
  <w:style w:type="paragraph" w:styleId="af2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5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6">
    <w:name w:val="No Spacing"/>
    <w:uiPriority w:val="1"/>
    <w:qFormat/>
    <w:rsid w:val="00AB7464"/>
    <w:rPr>
      <w:rFonts w:ascii="Calibri" w:eastAsia="Times New Roman" w:hAnsi="Calibri" w:cs="Times New Roman"/>
      <w:kern w:val="0"/>
      <w:sz w:val="22"/>
      <w:szCs w:val="22"/>
      <w:lang w:eastAsia="el-GR" w:bidi="ar-SA"/>
    </w:rPr>
  </w:style>
  <w:style w:type="paragraph" w:styleId="af7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8">
    <w:name w:val="Περιεχόμενα πλαισίου"/>
    <w:basedOn w:val="a"/>
    <w:qFormat/>
  </w:style>
  <w:style w:type="numbering" w:customStyle="1" w:styleId="WW8Num2">
    <w:name w:val="WW8Num2"/>
    <w:qFormat/>
  </w:style>
  <w:style w:type="table" w:styleId="af9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ed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endyseis.gr/m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A7FC-8846-447D-A017-21CAFE8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Mihalios</cp:lastModifiedBy>
  <cp:revision>4</cp:revision>
  <cp:lastPrinted>2021-09-20T12:20:00Z</cp:lastPrinted>
  <dcterms:created xsi:type="dcterms:W3CDTF">2022-05-05T06:25:00Z</dcterms:created>
  <dcterms:modified xsi:type="dcterms:W3CDTF">2022-05-05T07:05:00Z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