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2"/>
        <w:tblW w:w="10356" w:type="dxa"/>
        <w:tblLook w:val="01E0" w:firstRow="1" w:lastRow="1" w:firstColumn="1" w:lastColumn="1" w:noHBand="0" w:noVBand="0"/>
      </w:tblPr>
      <w:tblGrid>
        <w:gridCol w:w="5830"/>
        <w:gridCol w:w="4526"/>
      </w:tblGrid>
      <w:tr w:rsidR="00177E6F" w:rsidRPr="007B46B6" w:rsidTr="00177E6F">
        <w:trPr>
          <w:trHeight w:val="390"/>
        </w:trPr>
        <w:tc>
          <w:tcPr>
            <w:tcW w:w="5830" w:type="dxa"/>
          </w:tcPr>
          <w:p w:rsidR="00177E6F" w:rsidRPr="00E91EF8" w:rsidRDefault="00177E6F" w:rsidP="005A0BAC">
            <w:pPr>
              <w:spacing w:before="120" w:after="120"/>
              <w:rPr>
                <w:rFonts w:ascii="Arial" w:hAnsi="Arial" w:cs="Arial"/>
                <w:b/>
                <w:sz w:val="28"/>
                <w:szCs w:val="28"/>
                <w:u w:val="single"/>
              </w:rPr>
            </w:pPr>
            <w:r w:rsidRPr="00E91EF8">
              <w:rPr>
                <w:rFonts w:ascii="Arial" w:hAnsi="Arial" w:cs="Arial"/>
                <w:b/>
                <w:sz w:val="28"/>
                <w:szCs w:val="28"/>
                <w:u w:val="single"/>
              </w:rPr>
              <w:t>ΓΡΑΦΕΙΟ ΠΡΟΕΔΡΟΥ</w:t>
            </w:r>
          </w:p>
        </w:tc>
        <w:tc>
          <w:tcPr>
            <w:tcW w:w="4526" w:type="dxa"/>
          </w:tcPr>
          <w:p w:rsidR="00177E6F" w:rsidRDefault="00177E6F" w:rsidP="005A0BAC">
            <w:pPr>
              <w:spacing w:before="120" w:after="120"/>
              <w:jc w:val="center"/>
              <w:rPr>
                <w:rFonts w:ascii="Arial" w:hAnsi="Arial" w:cs="Arial"/>
                <w:sz w:val="18"/>
                <w:szCs w:val="18"/>
              </w:rPr>
            </w:pPr>
          </w:p>
          <w:p w:rsidR="00177E6F" w:rsidRDefault="00177E6F" w:rsidP="00177E6F">
            <w:pPr>
              <w:tabs>
                <w:tab w:val="left" w:pos="2940"/>
              </w:tabs>
              <w:spacing w:before="120" w:after="120"/>
              <w:rPr>
                <w:rFonts w:ascii="Arial" w:hAnsi="Arial" w:cs="Arial"/>
                <w:sz w:val="18"/>
                <w:szCs w:val="18"/>
              </w:rPr>
            </w:pPr>
            <w:r>
              <w:rPr>
                <w:rFonts w:ascii="Arial" w:hAnsi="Arial" w:cs="Arial"/>
                <w:sz w:val="18"/>
                <w:szCs w:val="18"/>
              </w:rPr>
              <w:tab/>
            </w:r>
          </w:p>
          <w:p w:rsidR="00177E6F" w:rsidRPr="007B46B6" w:rsidRDefault="00177E6F" w:rsidP="005A0BAC">
            <w:pPr>
              <w:spacing w:before="120" w:after="120"/>
              <w:jc w:val="center"/>
              <w:rPr>
                <w:rFonts w:ascii="Arial" w:hAnsi="Arial" w:cs="Arial"/>
                <w:sz w:val="18"/>
                <w:szCs w:val="18"/>
              </w:rPr>
            </w:pPr>
            <w:r>
              <w:rPr>
                <w:rFonts w:ascii="Arial" w:hAnsi="Arial" w:cs="Arial"/>
                <w:sz w:val="18"/>
                <w:szCs w:val="18"/>
              </w:rPr>
              <w:t xml:space="preserve">Κέρκυρα </w:t>
            </w:r>
            <w:r w:rsidR="00082784">
              <w:rPr>
                <w:rFonts w:ascii="Arial" w:hAnsi="Arial" w:cs="Arial"/>
                <w:sz w:val="18"/>
                <w:szCs w:val="18"/>
                <w:lang w:val="en-US"/>
              </w:rPr>
              <w:t>11</w:t>
            </w:r>
            <w:bookmarkStart w:id="0" w:name="_GoBack"/>
            <w:bookmarkEnd w:id="0"/>
            <w:r w:rsidR="009F6C73">
              <w:rPr>
                <w:rFonts w:ascii="Arial" w:hAnsi="Arial" w:cs="Arial"/>
                <w:sz w:val="18"/>
                <w:szCs w:val="18"/>
              </w:rPr>
              <w:t>/8</w:t>
            </w:r>
            <w:r>
              <w:rPr>
                <w:rFonts w:ascii="Arial" w:hAnsi="Arial" w:cs="Arial"/>
                <w:sz w:val="18"/>
                <w:szCs w:val="18"/>
              </w:rPr>
              <w:t>/2016</w:t>
            </w:r>
          </w:p>
        </w:tc>
      </w:tr>
      <w:tr w:rsidR="00177E6F" w:rsidTr="00177E6F">
        <w:trPr>
          <w:trHeight w:val="75"/>
        </w:trPr>
        <w:tc>
          <w:tcPr>
            <w:tcW w:w="5830" w:type="dxa"/>
          </w:tcPr>
          <w:p w:rsidR="00177E6F" w:rsidRPr="007B46B6" w:rsidRDefault="00177E6F" w:rsidP="005A0BAC">
            <w:pPr>
              <w:spacing w:before="120" w:after="120"/>
              <w:jc w:val="center"/>
              <w:rPr>
                <w:rFonts w:ascii="Arial" w:hAnsi="Arial" w:cs="Arial"/>
                <w:sz w:val="18"/>
                <w:szCs w:val="18"/>
                <w:lang w:val="en-US"/>
              </w:rPr>
            </w:pPr>
          </w:p>
        </w:tc>
        <w:tc>
          <w:tcPr>
            <w:tcW w:w="4526" w:type="dxa"/>
          </w:tcPr>
          <w:p w:rsidR="00177E6F" w:rsidRDefault="00177E6F" w:rsidP="005A0BAC">
            <w:pPr>
              <w:spacing w:before="120" w:after="120"/>
              <w:jc w:val="center"/>
              <w:rPr>
                <w:rFonts w:ascii="Arial" w:hAnsi="Arial" w:cs="Arial"/>
                <w:sz w:val="18"/>
                <w:szCs w:val="18"/>
              </w:rPr>
            </w:pPr>
          </w:p>
        </w:tc>
      </w:tr>
    </w:tbl>
    <w:p w:rsidR="00403F6B" w:rsidRPr="00A85E67" w:rsidRDefault="00177E6F" w:rsidP="00403F6B">
      <w:pPr>
        <w:jc w:val="center"/>
        <w:rPr>
          <w:rFonts w:asciiTheme="minorHAnsi" w:hAnsiTheme="minorHAnsi"/>
          <w:b/>
          <w:sz w:val="28"/>
          <w:szCs w:val="28"/>
        </w:rPr>
      </w:pPr>
      <w:r w:rsidRPr="00A85E67">
        <w:rPr>
          <w:rFonts w:asciiTheme="minorHAnsi" w:hAnsiTheme="minorHAnsi"/>
          <w:b/>
          <w:sz w:val="28"/>
          <w:szCs w:val="28"/>
        </w:rPr>
        <w:t xml:space="preserve">Δελτίο Τύπου  </w:t>
      </w:r>
    </w:p>
    <w:p w:rsidR="00A85E67" w:rsidRPr="00A85E67" w:rsidRDefault="009F6C73" w:rsidP="00403F6B">
      <w:pPr>
        <w:jc w:val="center"/>
        <w:rPr>
          <w:rFonts w:asciiTheme="minorHAnsi" w:hAnsiTheme="minorHAnsi"/>
          <w:b/>
          <w:sz w:val="28"/>
          <w:szCs w:val="28"/>
        </w:rPr>
      </w:pPr>
      <w:r w:rsidRPr="00A85E67">
        <w:rPr>
          <w:rFonts w:asciiTheme="minorHAnsi" w:hAnsiTheme="minorHAnsi"/>
          <w:b/>
          <w:sz w:val="28"/>
          <w:szCs w:val="28"/>
        </w:rPr>
        <w:t xml:space="preserve">Συγκρότηση εκλογικής επιτροπής για τη  ανάδειξη μελών του </w:t>
      </w:r>
    </w:p>
    <w:p w:rsidR="00403F6B" w:rsidRPr="00403F6B" w:rsidRDefault="009F6C73" w:rsidP="00403F6B">
      <w:pPr>
        <w:jc w:val="center"/>
        <w:rPr>
          <w:rFonts w:asciiTheme="minorHAnsi" w:hAnsiTheme="minorHAnsi"/>
          <w:b/>
        </w:rPr>
      </w:pPr>
      <w:r w:rsidRPr="00A85E67">
        <w:rPr>
          <w:rFonts w:asciiTheme="minorHAnsi" w:hAnsiTheme="minorHAnsi"/>
          <w:b/>
          <w:sz w:val="28"/>
          <w:szCs w:val="28"/>
        </w:rPr>
        <w:t>Διοικητικού Συμβουλίου Επιμελητηρίου Κέρκυρας</w:t>
      </w:r>
      <w:r>
        <w:rPr>
          <w:rFonts w:asciiTheme="minorHAnsi" w:hAnsiTheme="minorHAnsi"/>
          <w:b/>
        </w:rPr>
        <w:t>.</w:t>
      </w:r>
    </w:p>
    <w:p w:rsidR="009F6C73" w:rsidRPr="00403F6B" w:rsidRDefault="009F6C73" w:rsidP="009F6C73">
      <w:pPr>
        <w:jc w:val="center"/>
        <w:rPr>
          <w:rFonts w:asciiTheme="minorHAnsi" w:hAnsiTheme="minorHAnsi"/>
          <w:b/>
        </w:rPr>
      </w:pPr>
    </w:p>
    <w:p w:rsidR="009F6C73" w:rsidRDefault="009F6C73" w:rsidP="009F6C73">
      <w:pPr>
        <w:jc w:val="center"/>
      </w:pPr>
    </w:p>
    <w:p w:rsidR="00EF0F2B" w:rsidRDefault="00757FF6" w:rsidP="006F718C">
      <w:pPr>
        <w:pStyle w:val="Web"/>
        <w:tabs>
          <w:tab w:val="left" w:pos="465"/>
        </w:tabs>
        <w:jc w:val="both"/>
        <w:rPr>
          <w:rFonts w:asciiTheme="minorHAnsi" w:hAnsiTheme="minorHAnsi"/>
        </w:rPr>
      </w:pPr>
      <w:r>
        <w:rPr>
          <w:rFonts w:asciiTheme="minorHAnsi" w:hAnsiTheme="minorHAnsi"/>
        </w:rPr>
        <w:t>Το Επιμελητήριο Κέρκυρας ενημερώνει ότι την Τρίτη 9/8/2016 συνήλθε το εξ αναβολής Διοικητικό Συμβούλιο του Επιμελητηρίου</w:t>
      </w:r>
      <w:r w:rsidR="00EF0F2B" w:rsidRPr="00EF0F2B">
        <w:rPr>
          <w:rFonts w:asciiTheme="minorHAnsi" w:hAnsiTheme="minorHAnsi"/>
        </w:rPr>
        <w:t xml:space="preserve"> </w:t>
      </w:r>
      <w:r w:rsidR="00EF0F2B">
        <w:rPr>
          <w:rFonts w:asciiTheme="minorHAnsi" w:hAnsiTheme="minorHAnsi"/>
        </w:rPr>
        <w:t xml:space="preserve">μετά το έγγραφο με υπ.΄αριθμόν πρωτοκόλλου 103014/25-7-2016 της Αποκεντρωμένης Διοίκησης Πελοποννήσου, Δυτικής Ελλάδος και Ιονίων Νήσων, εκ της Γενικής Διευθύνσεως Εσωτερικής Λειτουργίας, με τον χαρακτηρισμό ως εξαιρετικά επείγον, </w:t>
      </w:r>
      <w:r>
        <w:rPr>
          <w:rFonts w:asciiTheme="minorHAnsi" w:hAnsiTheme="minorHAnsi"/>
        </w:rPr>
        <w:t>με σκοπό τον ορισμό εκπροσώπου - μέλους του Επιμελητηρίου Κέρκυρας , μετά του αναπληρωτή του , στην εκλογική επιτροπή του Επιμελητηρίου.</w:t>
      </w:r>
    </w:p>
    <w:p w:rsidR="00A85E67" w:rsidRPr="00EF0F2B" w:rsidRDefault="00A1293D" w:rsidP="006F718C">
      <w:pPr>
        <w:pStyle w:val="Web"/>
        <w:tabs>
          <w:tab w:val="left" w:pos="465"/>
        </w:tabs>
        <w:jc w:val="both"/>
        <w:rPr>
          <w:rFonts w:asciiTheme="minorHAnsi" w:hAnsiTheme="minorHAnsi"/>
        </w:rPr>
      </w:pPr>
      <w:r>
        <w:rPr>
          <w:rFonts w:asciiTheme="minorHAnsi" w:hAnsiTheme="minorHAnsi"/>
        </w:rPr>
        <w:t xml:space="preserve">Ο Πρόεδρος του Επιμελητηρίου πρότεινε για τη θέση του τακτικού μέλους της εκλογικής επιτροπής τον κ. Κάφυρη Γεώργιο του Ευαγγέλου ως τακτικό μέλος της εκλογικής επιτροπής και αναπληρωτή του τον κ. Γλυκιώτη Γεώργιο του Βασιλείου. </w:t>
      </w:r>
    </w:p>
    <w:p w:rsidR="00A1293D" w:rsidRPr="009F6C73" w:rsidRDefault="00A1293D" w:rsidP="006F718C">
      <w:pPr>
        <w:pStyle w:val="Web"/>
        <w:tabs>
          <w:tab w:val="left" w:pos="465"/>
        </w:tabs>
        <w:jc w:val="both"/>
        <w:rPr>
          <w:rFonts w:asciiTheme="minorHAnsi" w:hAnsiTheme="minorHAnsi"/>
        </w:rPr>
      </w:pPr>
      <w:r>
        <w:rPr>
          <w:rFonts w:asciiTheme="minorHAnsi" w:hAnsiTheme="minorHAnsi"/>
        </w:rPr>
        <w:t>Τα παρόντα μέλη του Διοικητικού Συμβουλίου ομόφωνα υπερψήφισαν τη ανωτέρω πρόταση.</w:t>
      </w:r>
    </w:p>
    <w:p w:rsidR="00CF2B20" w:rsidRPr="00E017F6" w:rsidRDefault="00CF2B20" w:rsidP="006F718C">
      <w:pPr>
        <w:pStyle w:val="Web"/>
        <w:jc w:val="center"/>
        <w:rPr>
          <w:rFonts w:asciiTheme="minorHAnsi" w:hAnsiTheme="minorHAnsi"/>
        </w:rPr>
      </w:pPr>
    </w:p>
    <w:p w:rsidR="00403F6B" w:rsidRDefault="00403F6B" w:rsidP="0008321B">
      <w:pPr>
        <w:pStyle w:val="Web"/>
        <w:jc w:val="center"/>
      </w:pPr>
    </w:p>
    <w:p w:rsidR="00557934" w:rsidRDefault="00557934" w:rsidP="00557934">
      <w:pPr>
        <w:pStyle w:val="Web"/>
        <w:jc w:val="center"/>
      </w:pPr>
      <w:r>
        <w:t>Με εκτίμηση</w:t>
      </w:r>
    </w:p>
    <w:p w:rsidR="00177E6F" w:rsidRDefault="00177E6F" w:rsidP="00557934">
      <w:pPr>
        <w:pStyle w:val="Web"/>
        <w:jc w:val="center"/>
      </w:pPr>
      <w:r>
        <w:t xml:space="preserve">Ο Πρόεδρος </w:t>
      </w:r>
      <w:r>
        <w:br/>
        <w:t>του Επιμελητηρίου Κέρκυρας </w:t>
      </w:r>
    </w:p>
    <w:p w:rsidR="00557934" w:rsidRDefault="00557934" w:rsidP="00557934">
      <w:pPr>
        <w:pStyle w:val="Web"/>
        <w:jc w:val="center"/>
      </w:pPr>
    </w:p>
    <w:p w:rsidR="00177E6F" w:rsidRPr="006F718C" w:rsidRDefault="00177E6F" w:rsidP="006F718C">
      <w:pPr>
        <w:pStyle w:val="Web"/>
        <w:jc w:val="center"/>
      </w:pPr>
      <w:r>
        <w:t>Γεώργιος Π. Χονδρογιάννης</w:t>
      </w:r>
    </w:p>
    <w:sectPr w:rsidR="00177E6F" w:rsidRPr="006F718C" w:rsidSect="00177E6F">
      <w:headerReference w:type="default" r:id="rId7"/>
      <w:footerReference w:type="default" r:id="rId8"/>
      <w:pgSz w:w="11906" w:h="16838"/>
      <w:pgMar w:top="1440" w:right="1800"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A91" w:rsidRDefault="00900A91" w:rsidP="00177E6F">
      <w:r>
        <w:separator/>
      </w:r>
    </w:p>
  </w:endnote>
  <w:endnote w:type="continuationSeparator" w:id="0">
    <w:p w:rsidR="00900A91" w:rsidRDefault="00900A91" w:rsidP="00177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E6F" w:rsidRDefault="00177E6F" w:rsidP="00177E6F">
    <w:pPr>
      <w:pStyle w:val="a4"/>
      <w:ind w:left="-284"/>
    </w:pP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A91" w:rsidRDefault="00900A91" w:rsidP="00177E6F">
      <w:r>
        <w:separator/>
      </w:r>
    </w:p>
  </w:footnote>
  <w:footnote w:type="continuationSeparator" w:id="0">
    <w:p w:rsidR="00900A91" w:rsidRDefault="00900A91" w:rsidP="00177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center" w:tblpY="12"/>
      <w:tblW w:w="8869" w:type="dxa"/>
      <w:tblLook w:val="01E0" w:firstRow="1" w:lastRow="1" w:firstColumn="1" w:lastColumn="1" w:noHBand="0" w:noVBand="0"/>
    </w:tblPr>
    <w:tblGrid>
      <w:gridCol w:w="5228"/>
      <w:gridCol w:w="3641"/>
    </w:tblGrid>
    <w:tr w:rsidR="00177E6F" w:rsidRPr="00082784" w:rsidTr="00177E6F">
      <w:trPr>
        <w:trHeight w:val="629"/>
      </w:trPr>
      <w:tc>
        <w:tcPr>
          <w:tcW w:w="5228" w:type="dxa"/>
        </w:tcPr>
        <w:p w:rsidR="00177E6F" w:rsidRPr="00F8358E" w:rsidRDefault="00177E6F" w:rsidP="00177E6F">
          <w:pPr>
            <w:jc w:val="center"/>
            <w:rPr>
              <w:rFonts w:ascii="Arial" w:hAnsi="Arial" w:cs="Arial"/>
              <w:sz w:val="18"/>
              <w:szCs w:val="18"/>
            </w:rPr>
          </w:pPr>
        </w:p>
        <w:p w:rsidR="00177E6F" w:rsidRPr="00F8358E" w:rsidRDefault="00177E6F" w:rsidP="00177E6F">
          <w:pPr>
            <w:jc w:val="center"/>
            <w:rPr>
              <w:rFonts w:ascii="Arial" w:hAnsi="Arial" w:cs="Arial"/>
              <w:sz w:val="18"/>
              <w:szCs w:val="18"/>
            </w:rPr>
          </w:pPr>
          <w:r>
            <w:rPr>
              <w:rFonts w:ascii="Arial" w:hAnsi="Arial" w:cs="Arial"/>
              <w:b/>
              <w:noProof/>
              <w:sz w:val="18"/>
              <w:szCs w:val="18"/>
            </w:rPr>
            <w:drawing>
              <wp:inline distT="0" distB="0" distL="0" distR="0" wp14:anchorId="15C3E9C3" wp14:editId="17EBA8CF">
                <wp:extent cx="457200" cy="441960"/>
                <wp:effectExtent l="19050" t="0" r="0" b="0"/>
                <wp:docPr id="15" name="Εικόνα 15"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hnosimo"/>
                        <pic:cNvPicPr>
                          <a:picLocks noChangeAspect="1" noChangeArrowheads="1"/>
                        </pic:cNvPicPr>
                      </pic:nvPicPr>
                      <pic:blipFill>
                        <a:blip r:embed="rId1" cstate="print"/>
                        <a:srcRect/>
                        <a:stretch>
                          <a:fillRect/>
                        </a:stretch>
                      </pic:blipFill>
                      <pic:spPr bwMode="auto">
                        <a:xfrm>
                          <a:off x="0" y="0"/>
                          <a:ext cx="457200" cy="441960"/>
                        </a:xfrm>
                        <a:prstGeom prst="rect">
                          <a:avLst/>
                        </a:prstGeom>
                        <a:noFill/>
                        <a:ln w="9525">
                          <a:noFill/>
                          <a:miter lim="800000"/>
                          <a:headEnd/>
                          <a:tailEnd/>
                        </a:ln>
                      </pic:spPr>
                    </pic:pic>
                  </a:graphicData>
                </a:graphic>
              </wp:inline>
            </w:drawing>
          </w:r>
        </w:p>
        <w:p w:rsidR="00177E6F" w:rsidRPr="00F8358E" w:rsidRDefault="00177E6F" w:rsidP="00177E6F">
          <w:pPr>
            <w:jc w:val="center"/>
            <w:rPr>
              <w:rFonts w:ascii="Arial" w:hAnsi="Arial" w:cs="Arial"/>
              <w:sz w:val="18"/>
              <w:szCs w:val="18"/>
            </w:rPr>
          </w:pPr>
        </w:p>
        <w:p w:rsidR="00177E6F" w:rsidRPr="00F8358E" w:rsidRDefault="00177E6F" w:rsidP="00177E6F">
          <w:pPr>
            <w:jc w:val="center"/>
            <w:rPr>
              <w:rFonts w:ascii="Arial" w:hAnsi="Arial" w:cs="Arial"/>
              <w:sz w:val="18"/>
              <w:szCs w:val="18"/>
            </w:rPr>
          </w:pPr>
          <w:r w:rsidRPr="00F8358E">
            <w:rPr>
              <w:rFonts w:ascii="Arial" w:hAnsi="Arial" w:cs="Arial"/>
              <w:sz w:val="18"/>
              <w:szCs w:val="18"/>
            </w:rPr>
            <w:t>ΕΛΛΗΝΙΚΗ ΔΗΜΟΚΡΑΤΙΑ</w:t>
          </w:r>
        </w:p>
        <w:p w:rsidR="00177E6F" w:rsidRPr="006F0AA9" w:rsidRDefault="00177E6F" w:rsidP="00177E6F">
          <w:pPr>
            <w:ind w:left="-180"/>
            <w:jc w:val="center"/>
            <w:rPr>
              <w:rFonts w:ascii="Arial" w:hAnsi="Arial" w:cs="Arial"/>
              <w:b/>
              <w:sz w:val="18"/>
              <w:szCs w:val="18"/>
            </w:rPr>
          </w:pPr>
          <w:r w:rsidRPr="00F8358E">
            <w:rPr>
              <w:rFonts w:ascii="Arial" w:hAnsi="Arial" w:cs="Arial"/>
              <w:b/>
              <w:sz w:val="18"/>
              <w:szCs w:val="18"/>
            </w:rPr>
            <w:t>ΕΠΙΜΕΛΗΤΗΡΙΟ ΚΕΡΚΥΡΑΣ</w:t>
          </w:r>
        </w:p>
        <w:p w:rsidR="00177E6F" w:rsidRPr="006F0AA9" w:rsidRDefault="00177E6F" w:rsidP="00177E6F">
          <w:pPr>
            <w:ind w:left="-180"/>
            <w:jc w:val="center"/>
            <w:rPr>
              <w:rFonts w:ascii="Arial" w:hAnsi="Arial" w:cs="Arial"/>
              <w:b/>
              <w:sz w:val="18"/>
              <w:szCs w:val="18"/>
            </w:rPr>
          </w:pPr>
        </w:p>
        <w:p w:rsidR="00177E6F" w:rsidRPr="00371139" w:rsidRDefault="00177E6F" w:rsidP="00177E6F">
          <w:pPr>
            <w:jc w:val="center"/>
            <w:rPr>
              <w:rFonts w:ascii="Arial" w:hAnsi="Arial" w:cs="Arial"/>
              <w:sz w:val="18"/>
              <w:szCs w:val="18"/>
            </w:rPr>
          </w:pPr>
          <w:smartTag w:uri="urn:schemas-microsoft-com:office:smarttags" w:element="PlaceName">
            <w:r w:rsidRPr="00F8358E">
              <w:rPr>
                <w:rFonts w:ascii="Arial" w:hAnsi="Arial" w:cs="Arial"/>
                <w:sz w:val="18"/>
                <w:szCs w:val="18"/>
                <w:lang w:val="en-US"/>
              </w:rPr>
              <w:t>HELLENIC</w:t>
            </w:r>
          </w:smartTag>
          <w:r w:rsidRPr="00371139">
            <w:rPr>
              <w:rFonts w:ascii="Arial" w:hAnsi="Arial" w:cs="Arial"/>
              <w:sz w:val="18"/>
              <w:szCs w:val="18"/>
            </w:rPr>
            <w:t xml:space="preserve"> </w:t>
          </w:r>
          <w:smartTag w:uri="urn:schemas-microsoft-com:office:smarttags" w:element="PlaceType">
            <w:r w:rsidRPr="00F8358E">
              <w:rPr>
                <w:rFonts w:ascii="Arial" w:hAnsi="Arial" w:cs="Arial"/>
                <w:sz w:val="18"/>
                <w:szCs w:val="18"/>
                <w:lang w:val="en-US"/>
              </w:rPr>
              <w:t>REPUBLIC</w:t>
            </w:r>
          </w:smartTag>
        </w:p>
        <w:p w:rsidR="00177E6F" w:rsidRPr="00F8358E" w:rsidRDefault="00177E6F" w:rsidP="00177E6F">
          <w:pPr>
            <w:spacing w:after="120"/>
            <w:jc w:val="center"/>
            <w:rPr>
              <w:rFonts w:ascii="Arial" w:hAnsi="Arial" w:cs="Arial"/>
              <w:b/>
              <w:sz w:val="18"/>
              <w:szCs w:val="18"/>
              <w:lang w:val="en-GB"/>
            </w:rPr>
          </w:pPr>
          <w:r w:rsidRPr="00F8358E">
            <w:rPr>
              <w:rFonts w:ascii="Arial" w:hAnsi="Arial" w:cs="Arial"/>
              <w:b/>
              <w:sz w:val="18"/>
              <w:szCs w:val="18"/>
              <w:lang w:val="en-US"/>
            </w:rPr>
            <w:t>KERKYRA CHAMBER OF COMMERCE AND INDUSTRY</w:t>
          </w:r>
        </w:p>
        <w:p w:rsidR="00177E6F" w:rsidRDefault="00177E6F" w:rsidP="00177E6F">
          <w:pPr>
            <w:spacing w:before="120" w:after="120"/>
            <w:jc w:val="center"/>
            <w:rPr>
              <w:rFonts w:ascii="Arial" w:hAnsi="Arial" w:cs="Arial"/>
              <w:sz w:val="18"/>
              <w:szCs w:val="18"/>
              <w:lang w:val="en-GB"/>
            </w:rPr>
          </w:pPr>
        </w:p>
        <w:p w:rsidR="00177E6F" w:rsidRPr="00F8358E" w:rsidRDefault="00177E6F" w:rsidP="00177E6F">
          <w:pPr>
            <w:spacing w:before="120" w:after="120"/>
            <w:jc w:val="center"/>
            <w:rPr>
              <w:rFonts w:ascii="Arial" w:hAnsi="Arial" w:cs="Arial"/>
              <w:sz w:val="18"/>
              <w:szCs w:val="18"/>
              <w:lang w:val="en-GB"/>
            </w:rPr>
          </w:pPr>
        </w:p>
      </w:tc>
      <w:tc>
        <w:tcPr>
          <w:tcW w:w="3641" w:type="dxa"/>
        </w:tcPr>
        <w:p w:rsidR="00177E6F" w:rsidRPr="00F8358E" w:rsidRDefault="00177E6F" w:rsidP="00177E6F">
          <w:pPr>
            <w:spacing w:before="120" w:after="120"/>
            <w:jc w:val="center"/>
            <w:rPr>
              <w:rFonts w:ascii="Arial" w:hAnsi="Arial" w:cs="Arial"/>
              <w:sz w:val="18"/>
              <w:szCs w:val="18"/>
              <w:lang w:val="en-GB"/>
            </w:rPr>
          </w:pPr>
        </w:p>
      </w:tc>
    </w:tr>
  </w:tbl>
  <w:p w:rsidR="00177E6F" w:rsidRPr="009F6C73" w:rsidRDefault="00177E6F">
    <w:pPr>
      <w:pStyle w:val="a3"/>
      <w:rPr>
        <w:lang w:val="en-US"/>
      </w:rPr>
    </w:pPr>
  </w:p>
  <w:p w:rsidR="00177E6F" w:rsidRPr="009F6C73" w:rsidRDefault="00177E6F">
    <w:pPr>
      <w:pStyle w:val="a3"/>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E6F"/>
    <w:rsid w:val="00082784"/>
    <w:rsid w:val="0008321B"/>
    <w:rsid w:val="00177E6F"/>
    <w:rsid w:val="00403F6B"/>
    <w:rsid w:val="00557934"/>
    <w:rsid w:val="006F718C"/>
    <w:rsid w:val="00757FF6"/>
    <w:rsid w:val="0086562B"/>
    <w:rsid w:val="00890D40"/>
    <w:rsid w:val="00900A91"/>
    <w:rsid w:val="00916697"/>
    <w:rsid w:val="00971FD3"/>
    <w:rsid w:val="0099729E"/>
    <w:rsid w:val="009F6C73"/>
    <w:rsid w:val="00A1293D"/>
    <w:rsid w:val="00A85E67"/>
    <w:rsid w:val="00B42447"/>
    <w:rsid w:val="00B82CBC"/>
    <w:rsid w:val="00B9059E"/>
    <w:rsid w:val="00B91C86"/>
    <w:rsid w:val="00CF2B20"/>
    <w:rsid w:val="00D30D39"/>
    <w:rsid w:val="00E017F6"/>
    <w:rsid w:val="00E304F8"/>
    <w:rsid w:val="00EF0F2B"/>
    <w:rsid w:val="00F30902"/>
    <w:rsid w:val="00F60C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F9EDC14D-827B-47EE-BB07-3710EE2F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E6F"/>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7E6F"/>
    <w:pPr>
      <w:tabs>
        <w:tab w:val="center" w:pos="4153"/>
        <w:tab w:val="right" w:pos="8306"/>
      </w:tabs>
    </w:pPr>
    <w:rPr>
      <w:rFonts w:asciiTheme="minorHAnsi" w:eastAsiaTheme="minorHAnsi" w:hAnsiTheme="minorHAnsi" w:cstheme="minorBidi"/>
      <w:sz w:val="22"/>
      <w:szCs w:val="22"/>
      <w:lang w:eastAsia="en-US"/>
    </w:rPr>
  </w:style>
  <w:style w:type="character" w:customStyle="1" w:styleId="Char">
    <w:name w:val="Κεφαλίδα Char"/>
    <w:basedOn w:val="a0"/>
    <w:link w:val="a3"/>
    <w:uiPriority w:val="99"/>
    <w:rsid w:val="00177E6F"/>
  </w:style>
  <w:style w:type="paragraph" w:styleId="a4">
    <w:name w:val="footer"/>
    <w:basedOn w:val="a"/>
    <w:link w:val="Char0"/>
    <w:uiPriority w:val="99"/>
    <w:unhideWhenUsed/>
    <w:rsid w:val="00177E6F"/>
    <w:pPr>
      <w:tabs>
        <w:tab w:val="center" w:pos="4153"/>
        <w:tab w:val="right" w:pos="8306"/>
      </w:tabs>
    </w:pPr>
    <w:rPr>
      <w:rFonts w:asciiTheme="minorHAnsi" w:eastAsiaTheme="minorHAnsi" w:hAnsiTheme="minorHAnsi" w:cstheme="minorBidi"/>
      <w:sz w:val="22"/>
      <w:szCs w:val="22"/>
      <w:lang w:eastAsia="en-US"/>
    </w:rPr>
  </w:style>
  <w:style w:type="character" w:customStyle="1" w:styleId="Char0">
    <w:name w:val="Υποσέλιδο Char"/>
    <w:basedOn w:val="a0"/>
    <w:link w:val="a4"/>
    <w:uiPriority w:val="99"/>
    <w:rsid w:val="00177E6F"/>
  </w:style>
  <w:style w:type="paragraph" w:styleId="Web">
    <w:name w:val="Normal (Web)"/>
    <w:basedOn w:val="a"/>
    <w:uiPriority w:val="99"/>
    <w:unhideWhenUsed/>
    <w:rsid w:val="00177E6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33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F6C6D-53EE-48BB-A149-2E3D7D7E3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163</Words>
  <Characters>885</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Ντίνα Τσολακίδου</dc:creator>
  <cp:keywords/>
  <dc:description/>
  <cp:lastModifiedBy>Ντίνα Τσολακίδου</cp:lastModifiedBy>
  <cp:revision>16</cp:revision>
  <dcterms:created xsi:type="dcterms:W3CDTF">2016-04-25T07:09:00Z</dcterms:created>
  <dcterms:modified xsi:type="dcterms:W3CDTF">2016-08-11T09:09:00Z</dcterms:modified>
</cp:coreProperties>
</file>