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18"/>
        <w:gridCol w:w="2958"/>
        <w:gridCol w:w="860"/>
        <w:gridCol w:w="2392"/>
        <w:gridCol w:w="1980"/>
        <w:gridCol w:w="108"/>
        <w:gridCol w:w="203"/>
      </w:tblGrid>
      <w:tr w:rsidR="00897A31" w:rsidRPr="00C2131B" w:rsidTr="005729FE">
        <w:trPr>
          <w:gridAfter w:val="2"/>
          <w:wAfter w:w="311" w:type="dxa"/>
        </w:trPr>
        <w:tc>
          <w:tcPr>
            <w:tcW w:w="7128" w:type="dxa"/>
            <w:gridSpan w:val="4"/>
          </w:tcPr>
          <w:p w:rsidR="00897A31" w:rsidRPr="00C2131B" w:rsidRDefault="001124E0" w:rsidP="00CE726B">
            <w:pPr>
              <w:tabs>
                <w:tab w:val="left" w:pos="1344"/>
              </w:tabs>
              <w:rPr>
                <w:rFonts w:cs="Arial"/>
                <w:color w:val="000080"/>
                <w:sz w:val="22"/>
                <w:szCs w:val="22"/>
                <w:lang w:val="en-US"/>
              </w:rPr>
            </w:pPr>
            <w:bookmarkStart w:id="0" w:name="OLE_LINK1"/>
            <w:bookmarkStart w:id="1" w:name="OLE_LINK2"/>
            <w:r>
              <w:rPr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1202055</wp:posOffset>
                  </wp:positionH>
                  <wp:positionV relativeFrom="paragraph">
                    <wp:posOffset>-228600</wp:posOffset>
                  </wp:positionV>
                  <wp:extent cx="609600" cy="591185"/>
                  <wp:effectExtent l="1905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1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bookmarkEnd w:id="1"/>
          </w:p>
          <w:p w:rsidR="00374C4E" w:rsidRPr="00C2131B" w:rsidRDefault="00374C4E" w:rsidP="006567FC">
            <w:pPr>
              <w:rPr>
                <w:color w:val="000000"/>
                <w:sz w:val="22"/>
                <w:szCs w:val="22"/>
              </w:rPr>
            </w:pPr>
          </w:p>
          <w:p w:rsidR="00374C4E" w:rsidRPr="00C2131B" w:rsidRDefault="00374C4E" w:rsidP="00CE726B">
            <w:pPr>
              <w:pStyle w:val="Header"/>
              <w:tabs>
                <w:tab w:val="center" w:pos="240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:rsidR="00897A31" w:rsidRPr="003B4A89" w:rsidRDefault="009E77AF" w:rsidP="00CE726B">
            <w:pPr>
              <w:pStyle w:val="Header"/>
              <w:tabs>
                <w:tab w:val="center" w:pos="240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ab/>
              <w:t>ΠΡΕΣΒΕΙΑ ΤΗΣ ΕΛΛΑΔΟΣ ΣΤΗΝ ΤΥΝΙΔΑ</w:t>
            </w:r>
          </w:p>
          <w:p w:rsidR="00897A31" w:rsidRPr="00C2131B" w:rsidRDefault="00897A31" w:rsidP="00CE726B">
            <w:pPr>
              <w:tabs>
                <w:tab w:val="center" w:pos="24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C2131B">
              <w:rPr>
                <w:b/>
                <w:bCs/>
                <w:color w:val="000000"/>
                <w:sz w:val="22"/>
                <w:szCs w:val="22"/>
              </w:rPr>
              <w:tab/>
              <w:t>ΓΡΑΦΕΙΟ ΟΙΚΟΝΟΜΙΚΩΝ ΚΑΙ</w:t>
            </w:r>
          </w:p>
          <w:p w:rsidR="00897A31" w:rsidRPr="00C2131B" w:rsidRDefault="00897A31" w:rsidP="00CE726B">
            <w:pPr>
              <w:tabs>
                <w:tab w:val="center" w:pos="24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C2131B">
              <w:rPr>
                <w:b/>
                <w:bCs/>
                <w:color w:val="000000"/>
                <w:sz w:val="22"/>
                <w:szCs w:val="22"/>
              </w:rPr>
              <w:tab/>
              <w:t>ΕΜΠΟΡΙΚΩΝ ΥΠΟΘΕΣΕΩΝ</w:t>
            </w:r>
          </w:p>
          <w:p w:rsidR="00897A31" w:rsidRPr="00C2131B" w:rsidRDefault="00897A31" w:rsidP="00CE726B">
            <w:pPr>
              <w:tabs>
                <w:tab w:val="center" w:pos="240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6807B0" w:rsidRPr="00C2131B" w:rsidRDefault="006807B0" w:rsidP="00CE726B">
            <w:pPr>
              <w:tabs>
                <w:tab w:val="center" w:pos="240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6807B0" w:rsidRPr="00C2131B" w:rsidRDefault="006807B0" w:rsidP="00CE726B">
            <w:pPr>
              <w:tabs>
                <w:tab w:val="center" w:pos="240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374C4E" w:rsidRPr="00C2131B" w:rsidRDefault="00374C4E" w:rsidP="00CE726B">
            <w:pPr>
              <w:tabs>
                <w:tab w:val="center" w:pos="240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74C4E" w:rsidRPr="00C2131B" w:rsidRDefault="00374C4E" w:rsidP="00CE726B">
            <w:pPr>
              <w:tabs>
                <w:tab w:val="center" w:pos="240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74C4E" w:rsidRPr="00C2131B" w:rsidRDefault="00374C4E" w:rsidP="00CE726B">
            <w:pPr>
              <w:tabs>
                <w:tab w:val="center" w:pos="240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74C4E" w:rsidRPr="00C2131B" w:rsidRDefault="00374C4E" w:rsidP="00CE726B">
            <w:pPr>
              <w:tabs>
                <w:tab w:val="center" w:pos="240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97A31" w:rsidRPr="00C2131B" w:rsidRDefault="00897A31" w:rsidP="00CE726B">
            <w:pPr>
              <w:tabs>
                <w:tab w:val="center" w:pos="240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131B">
              <w:rPr>
                <w:b/>
                <w:bCs/>
                <w:color w:val="000000"/>
                <w:sz w:val="22"/>
                <w:szCs w:val="22"/>
              </w:rPr>
              <w:t>ΑΔΙΑΒΑΘΜΗΤΟ</w:t>
            </w:r>
          </w:p>
          <w:p w:rsidR="00897A31" w:rsidRDefault="00F868AD" w:rsidP="00CE726B">
            <w:pPr>
              <w:tabs>
                <w:tab w:val="center" w:pos="240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131B">
              <w:rPr>
                <w:b/>
                <w:bCs/>
                <w:color w:val="000000"/>
                <w:sz w:val="22"/>
                <w:szCs w:val="22"/>
              </w:rPr>
              <w:t>ΚΑΝΟΝΙΚΟ</w:t>
            </w:r>
          </w:p>
          <w:p w:rsidR="000057B9" w:rsidRPr="00C2131B" w:rsidRDefault="000057B9" w:rsidP="00CE726B">
            <w:pPr>
              <w:tabs>
                <w:tab w:val="center" w:pos="240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57B9" w:rsidRPr="009E47D4" w:rsidTr="00572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35"/>
        </w:trPr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7B9" w:rsidRPr="009E47D4" w:rsidRDefault="000057B9" w:rsidP="007A53C7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0057B9" w:rsidRPr="009E47D4" w:rsidRDefault="000057B9" w:rsidP="007A53C7">
            <w:pPr>
              <w:jc w:val="right"/>
            </w:pPr>
          </w:p>
        </w:tc>
        <w:tc>
          <w:tcPr>
            <w:tcW w:w="4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7B9" w:rsidRPr="00430F8F" w:rsidRDefault="00B4637B" w:rsidP="00E12C18">
            <w:r>
              <w:t>Τύνιδα</w:t>
            </w:r>
            <w:r w:rsidR="000057B9" w:rsidRPr="009E47D4">
              <w:t>,</w:t>
            </w:r>
            <w:r w:rsidR="000057B9" w:rsidRPr="009E47D4">
              <w:rPr>
                <w:lang w:val="it-IT"/>
              </w:rPr>
              <w:t xml:space="preserve"> </w:t>
            </w:r>
            <w:r w:rsidR="003027E1" w:rsidRPr="009E47D4">
              <w:t xml:space="preserve"> </w:t>
            </w:r>
            <w:r w:rsidR="00430F8F">
              <w:t>2</w:t>
            </w:r>
            <w:r w:rsidR="00E12C18">
              <w:t>2</w:t>
            </w:r>
            <w:r w:rsidR="00430F8F">
              <w:t xml:space="preserve"> Ι</w:t>
            </w:r>
            <w:r w:rsidR="00E12C18">
              <w:t>ανουαρίου</w:t>
            </w:r>
            <w:r w:rsidR="00430F8F">
              <w:t xml:space="preserve"> 202</w:t>
            </w:r>
            <w:r w:rsidR="00E12C18">
              <w:t>1</w:t>
            </w:r>
          </w:p>
        </w:tc>
      </w:tr>
      <w:tr w:rsidR="000057B9" w:rsidRPr="009E47D4" w:rsidTr="00572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7B9" w:rsidRPr="009E47D4" w:rsidRDefault="000057B9" w:rsidP="007A53C7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0057B9" w:rsidRPr="009E47D4" w:rsidRDefault="000057B9" w:rsidP="007A53C7">
            <w:pPr>
              <w:jc w:val="right"/>
            </w:pPr>
          </w:p>
        </w:tc>
        <w:tc>
          <w:tcPr>
            <w:tcW w:w="4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7B9" w:rsidRPr="002414D4" w:rsidRDefault="000057B9" w:rsidP="00F667C5">
            <w:pPr>
              <w:rPr>
                <w:lang w:val="en-US"/>
              </w:rPr>
            </w:pPr>
            <w:r w:rsidRPr="009E47D4">
              <w:t>Α.Π.</w:t>
            </w:r>
            <w:smartTag w:uri="urn:schemas-microsoft-com:office:smarttags" w:element="PersonName">
              <w:r w:rsidRPr="009E47D4">
                <w:t>:</w:t>
              </w:r>
            </w:smartTag>
            <w:r w:rsidRPr="009E47D4">
              <w:t xml:space="preserve"> Φ.</w:t>
            </w:r>
            <w:r w:rsidR="00F228C7">
              <w:t xml:space="preserve"> </w:t>
            </w:r>
            <w:r w:rsidR="00F667C5">
              <w:t>2280</w:t>
            </w:r>
            <w:r w:rsidR="003027E1" w:rsidRPr="009E47D4">
              <w:t>/</w:t>
            </w:r>
            <w:r w:rsidR="00430F8F">
              <w:t xml:space="preserve"> </w:t>
            </w:r>
            <w:r w:rsidR="00F667C5">
              <w:t>8</w:t>
            </w:r>
            <w:r w:rsidR="00FC2941">
              <w:t xml:space="preserve"> </w:t>
            </w:r>
          </w:p>
        </w:tc>
      </w:tr>
      <w:tr w:rsidR="000057B9" w:rsidRPr="009E47D4" w:rsidTr="00572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7B9" w:rsidRPr="009E47D4" w:rsidRDefault="000057B9" w:rsidP="007A53C7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0057B9" w:rsidRPr="009E47D4" w:rsidRDefault="000057B9" w:rsidP="007A53C7">
            <w:pPr>
              <w:pStyle w:val="Header"/>
              <w:jc w:val="right"/>
            </w:pPr>
          </w:p>
        </w:tc>
        <w:tc>
          <w:tcPr>
            <w:tcW w:w="4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57B9" w:rsidRPr="009E47D4" w:rsidRDefault="000057B9" w:rsidP="007A53C7"/>
        </w:tc>
      </w:tr>
      <w:tr w:rsidR="000057B9" w:rsidRPr="009E47D4" w:rsidTr="00572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7B9" w:rsidRPr="009E47D4" w:rsidRDefault="000057B9" w:rsidP="007A53C7">
            <w:r w:rsidRPr="009E47D4"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0057B9" w:rsidRDefault="000057B9" w:rsidP="007A53C7">
            <w:pPr>
              <w:jc w:val="right"/>
              <w:rPr>
                <w:b/>
              </w:rPr>
            </w:pPr>
            <w:r w:rsidRPr="009E47D4">
              <w:rPr>
                <w:b/>
              </w:rPr>
              <w:t>Προς:</w:t>
            </w:r>
          </w:p>
          <w:p w:rsidR="0017449C" w:rsidRPr="009E47D4" w:rsidRDefault="0017449C" w:rsidP="007A53C7">
            <w:pPr>
              <w:jc w:val="right"/>
              <w:rPr>
                <w:b/>
              </w:rPr>
            </w:pPr>
          </w:p>
        </w:tc>
        <w:tc>
          <w:tcPr>
            <w:tcW w:w="4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2C18" w:rsidRPr="00F55E38" w:rsidRDefault="00E12C18" w:rsidP="00E12C18">
            <w:pPr>
              <w:tabs>
                <w:tab w:val="center" w:pos="2232"/>
              </w:tabs>
              <w:rPr>
                <w:u w:val="single"/>
              </w:rPr>
            </w:pPr>
            <w:r w:rsidRPr="00651EA6">
              <w:rPr>
                <w:u w:val="single"/>
              </w:rPr>
              <w:t xml:space="preserve">Σύνδεσμο Επιχειρήσεων &amp; Βιομηχανιών </w:t>
            </w:r>
          </w:p>
          <w:p w:rsidR="00E12C18" w:rsidRPr="00F55E38" w:rsidRDefault="004615BD" w:rsidP="00E12C18">
            <w:pPr>
              <w:tabs>
                <w:tab w:val="center" w:pos="2232"/>
              </w:tabs>
              <w:rPr>
                <w:u w:val="single"/>
              </w:rPr>
            </w:pPr>
            <w:r>
              <w:rPr>
                <w:u w:val="single"/>
              </w:rPr>
              <w:t>Πανελλήνιο Σύνδεσμο</w:t>
            </w:r>
            <w:r w:rsidR="00E12C18" w:rsidRPr="00651EA6">
              <w:rPr>
                <w:u w:val="single"/>
              </w:rPr>
              <w:t xml:space="preserve"> Εξαγωγέων</w:t>
            </w:r>
          </w:p>
          <w:p w:rsidR="00E12C18" w:rsidRPr="00F55E38" w:rsidRDefault="00E12C18" w:rsidP="00E12C18">
            <w:pPr>
              <w:tabs>
                <w:tab w:val="center" w:pos="2232"/>
              </w:tabs>
              <w:rPr>
                <w:u w:val="single"/>
              </w:rPr>
            </w:pPr>
            <w:r w:rsidRPr="00651EA6">
              <w:rPr>
                <w:u w:val="single"/>
              </w:rPr>
              <w:t>Σύνδε</w:t>
            </w:r>
            <w:r>
              <w:rPr>
                <w:u w:val="single"/>
              </w:rPr>
              <w:t xml:space="preserve">σμο Εξαγωγέων Βόρειου Ελλάδος </w:t>
            </w:r>
          </w:p>
          <w:p w:rsidR="00E12C18" w:rsidRPr="00F55E38" w:rsidRDefault="004615BD" w:rsidP="00E12C18">
            <w:pPr>
              <w:tabs>
                <w:tab w:val="center" w:pos="2232"/>
              </w:tabs>
              <w:rPr>
                <w:u w:val="single"/>
              </w:rPr>
            </w:pPr>
            <w:r>
              <w:rPr>
                <w:u w:val="single"/>
              </w:rPr>
              <w:t>Σύνδεσμο</w:t>
            </w:r>
            <w:r w:rsidR="00E12C18" w:rsidRPr="00651EA6">
              <w:rPr>
                <w:u w:val="single"/>
              </w:rPr>
              <w:t xml:space="preserve"> Βιομηχανιών Βόρειου Ελλάδος</w:t>
            </w:r>
          </w:p>
          <w:p w:rsidR="00E12C18" w:rsidRPr="00FC2941" w:rsidRDefault="00E12C18" w:rsidP="00E12C18">
            <w:pPr>
              <w:tabs>
                <w:tab w:val="center" w:pos="2232"/>
              </w:tabs>
              <w:rPr>
                <w:u w:val="single"/>
              </w:rPr>
            </w:pPr>
            <w:r w:rsidRPr="00FC2941">
              <w:rPr>
                <w:u w:val="single"/>
              </w:rPr>
              <w:t>Κεντρική Ένωση Επιμελητηρίων Ελλάδος</w:t>
            </w:r>
          </w:p>
          <w:p w:rsidR="00E12C18" w:rsidRPr="00FC2941" w:rsidRDefault="00E12C18" w:rsidP="00E12C18">
            <w:pPr>
              <w:tabs>
                <w:tab w:val="center" w:pos="2232"/>
              </w:tabs>
              <w:rPr>
                <w:u w:val="single"/>
              </w:rPr>
            </w:pPr>
            <w:r w:rsidRPr="00651EA6">
              <w:rPr>
                <w:u w:val="single"/>
              </w:rPr>
              <w:t>Εμπορικό και Βιομηχανικό Επιμελητήριο Αθηνών</w:t>
            </w:r>
          </w:p>
          <w:p w:rsidR="00E12C18" w:rsidRPr="00F55E38" w:rsidRDefault="00E12C18" w:rsidP="00E12C18">
            <w:pPr>
              <w:tabs>
                <w:tab w:val="center" w:pos="2232"/>
              </w:tabs>
              <w:rPr>
                <w:u w:val="single"/>
              </w:rPr>
            </w:pPr>
            <w:proofErr w:type="spellStart"/>
            <w:r>
              <w:rPr>
                <w:u w:val="single"/>
              </w:rPr>
              <w:t>Αραβοελληνικό</w:t>
            </w:r>
            <w:proofErr w:type="spellEnd"/>
            <w:r>
              <w:rPr>
                <w:u w:val="single"/>
              </w:rPr>
              <w:t xml:space="preserve"> Επιμελητήριο</w:t>
            </w:r>
          </w:p>
          <w:p w:rsidR="00B4637B" w:rsidRPr="009E47D4" w:rsidRDefault="00B4637B" w:rsidP="003B4A89">
            <w:pPr>
              <w:rPr>
                <w:i/>
              </w:rPr>
            </w:pPr>
          </w:p>
        </w:tc>
      </w:tr>
      <w:tr w:rsidR="000057B9" w:rsidRPr="009E47D4" w:rsidTr="00572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7B9" w:rsidRPr="009E47D4" w:rsidRDefault="000057B9" w:rsidP="007A53C7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0057B9" w:rsidRPr="009E47D4" w:rsidRDefault="000057B9" w:rsidP="007A53C7">
            <w:pPr>
              <w:jc w:val="right"/>
              <w:rPr>
                <w:b/>
              </w:rPr>
            </w:pPr>
            <w:r w:rsidRPr="009E47D4">
              <w:rPr>
                <w:b/>
              </w:rPr>
              <w:t>Κοιν.</w:t>
            </w:r>
            <w:smartTag w:uri="urn:schemas-microsoft-com:office:smarttags" w:element="PersonName">
              <w:r w:rsidRPr="009E47D4">
                <w:rPr>
                  <w:b/>
                </w:rPr>
                <w:t>:</w:t>
              </w:r>
            </w:smartTag>
          </w:p>
        </w:tc>
        <w:tc>
          <w:tcPr>
            <w:tcW w:w="4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466" w:rsidRPr="00651EA6" w:rsidRDefault="00905466" w:rsidP="007A53C7">
            <w:pPr>
              <w:rPr>
                <w:u w:val="single"/>
              </w:rPr>
            </w:pPr>
            <w:r w:rsidRPr="00651EA6">
              <w:rPr>
                <w:u w:val="single"/>
              </w:rPr>
              <w:t>ΥΠΕΞ</w:t>
            </w:r>
          </w:p>
          <w:p w:rsidR="00430F8F" w:rsidRDefault="00430F8F" w:rsidP="00430F8F">
            <w:r>
              <w:t xml:space="preserve">- Διπλωματικό Γραφείο κ. </w:t>
            </w:r>
            <w:r w:rsidRPr="00DB229D">
              <w:t>Πρωθυπουργού</w:t>
            </w:r>
          </w:p>
          <w:p w:rsidR="00430F8F" w:rsidRDefault="00430F8F" w:rsidP="00430F8F">
            <w:r>
              <w:t>- Διπλωματικό Γραφείο κ. Υπουργού</w:t>
            </w:r>
          </w:p>
          <w:p w:rsidR="00430F8F" w:rsidRDefault="00430F8F" w:rsidP="00430F8F">
            <w:r>
              <w:t>- Διπλωματικό Γραφείο κ.  Αν. Υπουργού</w:t>
            </w:r>
          </w:p>
          <w:p w:rsidR="00430F8F" w:rsidRPr="00A8312E" w:rsidRDefault="00430F8F" w:rsidP="00430F8F">
            <w:r>
              <w:t xml:space="preserve">- Δ.Γ. Υφυπουργού κ. Κ. </w:t>
            </w:r>
            <w:proofErr w:type="spellStart"/>
            <w:r>
              <w:t>Φραγκογιάννη</w:t>
            </w:r>
            <w:proofErr w:type="spellEnd"/>
          </w:p>
          <w:p w:rsidR="00430F8F" w:rsidRDefault="00430F8F" w:rsidP="00430F8F">
            <w:r>
              <w:t>- Γραφείο κ. Γενικού Γραμματέα</w:t>
            </w:r>
          </w:p>
          <w:p w:rsidR="00430F8F" w:rsidRDefault="00430F8F" w:rsidP="00430F8F">
            <w:r>
              <w:t xml:space="preserve">- </w:t>
            </w:r>
            <w:proofErr w:type="spellStart"/>
            <w:r>
              <w:t>Γρ</w:t>
            </w:r>
            <w:proofErr w:type="spellEnd"/>
            <w:r>
              <w:t xml:space="preserve">. κ. Γ.Γ. ΔΟΣ και Εξωστρέφειας </w:t>
            </w:r>
            <w:r w:rsidRPr="009E47D4">
              <w:t xml:space="preserve"> </w:t>
            </w:r>
          </w:p>
          <w:p w:rsidR="00430F8F" w:rsidRDefault="00430F8F" w:rsidP="00430F8F">
            <w:r>
              <w:t xml:space="preserve">- </w:t>
            </w:r>
            <w:proofErr w:type="spellStart"/>
            <w:r>
              <w:t>Γρ</w:t>
            </w:r>
            <w:proofErr w:type="spellEnd"/>
            <w:r>
              <w:t xml:space="preserve">. </w:t>
            </w:r>
            <w:proofErr w:type="spellStart"/>
            <w:r>
              <w:t>κ.κ</w:t>
            </w:r>
            <w:proofErr w:type="spellEnd"/>
            <w:r>
              <w:t>. Α΄</w:t>
            </w:r>
            <w:r w:rsidRPr="00203DC3">
              <w:t xml:space="preserve"> </w:t>
            </w:r>
            <w:r>
              <w:t>και Β΄ Γεν. Δ/ντων</w:t>
            </w:r>
          </w:p>
          <w:p w:rsidR="00430F8F" w:rsidRDefault="00430F8F" w:rsidP="00430F8F">
            <w:pPr>
              <w:tabs>
                <w:tab w:val="center" w:pos="2232"/>
              </w:tabs>
            </w:pPr>
            <w:r>
              <w:t>- Α6, Β1,</w:t>
            </w:r>
            <w:r w:rsidRPr="0041021D">
              <w:t xml:space="preserve"> </w:t>
            </w:r>
            <w:r w:rsidR="00E12C18">
              <w:t xml:space="preserve">Β3, </w:t>
            </w:r>
            <w:r>
              <w:t>Β</w:t>
            </w:r>
            <w:r w:rsidR="00AD6F9B" w:rsidRPr="00E12C18">
              <w:t>8</w:t>
            </w:r>
            <w:r>
              <w:t xml:space="preserve"> Δ/νσεις</w:t>
            </w:r>
          </w:p>
          <w:p w:rsidR="00651EA6" w:rsidRPr="009E47D4" w:rsidRDefault="00651EA6" w:rsidP="00E12C18">
            <w:pPr>
              <w:tabs>
                <w:tab w:val="center" w:pos="2232"/>
              </w:tabs>
            </w:pPr>
          </w:p>
        </w:tc>
      </w:tr>
      <w:tr w:rsidR="000057B9" w:rsidRPr="009E47D4" w:rsidTr="00572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7B9" w:rsidRPr="009E47D4" w:rsidRDefault="000057B9" w:rsidP="007A53C7">
            <w:r w:rsidRPr="009E47D4"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0057B9" w:rsidRPr="009E47D4" w:rsidRDefault="000057B9" w:rsidP="007A53C7">
            <w:pPr>
              <w:jc w:val="right"/>
              <w:rPr>
                <w:b/>
              </w:rPr>
            </w:pPr>
            <w:r w:rsidRPr="009E47D4">
              <w:rPr>
                <w:b/>
              </w:rPr>
              <w:t>ΕΔ</w:t>
            </w:r>
            <w:smartTag w:uri="urn:schemas-microsoft-com:office:smarttags" w:element="PersonName">
              <w:r w:rsidRPr="009E47D4">
                <w:rPr>
                  <w:b/>
                </w:rPr>
                <w:t>:</w:t>
              </w:r>
            </w:smartTag>
          </w:p>
        </w:tc>
        <w:tc>
          <w:tcPr>
            <w:tcW w:w="4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2416" w:rsidRPr="009E47D4" w:rsidRDefault="000057B9" w:rsidP="007A53C7">
            <w:r w:rsidRPr="009E47D4">
              <w:t>-Γραφείο κ</w:t>
            </w:r>
            <w:r w:rsidR="00430F8F">
              <w:t>.</w:t>
            </w:r>
            <w:r w:rsidRPr="009E47D4">
              <w:t xml:space="preserve"> </w:t>
            </w:r>
            <w:proofErr w:type="spellStart"/>
            <w:r w:rsidRPr="009E47D4">
              <w:t>Πρέσβυ</w:t>
            </w:r>
            <w:proofErr w:type="spellEnd"/>
          </w:p>
          <w:p w:rsidR="000057B9" w:rsidRPr="009E47D4" w:rsidRDefault="000057B9" w:rsidP="007A53C7"/>
        </w:tc>
      </w:tr>
      <w:tr w:rsidR="005729FE" w:rsidRPr="004D755B" w:rsidTr="00572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03" w:type="dxa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5729FE" w:rsidRPr="004D755B" w:rsidRDefault="005729FE" w:rsidP="005729FE">
            <w:pPr>
              <w:pStyle w:val="NormalWeb"/>
              <w:jc w:val="both"/>
              <w:rPr>
                <w:b/>
              </w:rPr>
            </w:pPr>
            <w:r w:rsidRPr="004D755B">
              <w:rPr>
                <w:b/>
              </w:rPr>
              <w:t>Θέμα:</w:t>
            </w:r>
          </w:p>
        </w:tc>
        <w:tc>
          <w:tcPr>
            <w:tcW w:w="82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29FE" w:rsidRPr="00651EA6" w:rsidRDefault="00E12C18" w:rsidP="00492223">
            <w:pPr>
              <w:jc w:val="both"/>
              <w:rPr>
                <w:b/>
              </w:rPr>
            </w:pPr>
            <w:r>
              <w:rPr>
                <w:b/>
              </w:rPr>
              <w:t xml:space="preserve">Ισχύοντα Μέτρα Εισόδου και Παραμονής στην Τυνησία </w:t>
            </w:r>
            <w:r w:rsidR="00492223">
              <w:rPr>
                <w:b/>
              </w:rPr>
              <w:t xml:space="preserve">σχετικά με την Πανδημία </w:t>
            </w:r>
            <w:r w:rsidR="00492223">
              <w:rPr>
                <w:b/>
                <w:lang w:val="en-US"/>
              </w:rPr>
              <w:t>COVID</w:t>
            </w:r>
            <w:r w:rsidR="00492223" w:rsidRPr="00E12C18">
              <w:rPr>
                <w:b/>
              </w:rPr>
              <w:t xml:space="preserve"> </w:t>
            </w:r>
            <w:r w:rsidR="00492223">
              <w:rPr>
                <w:b/>
              </w:rPr>
              <w:t xml:space="preserve">- </w:t>
            </w:r>
            <w:r w:rsidR="00492223" w:rsidRPr="00E12C18">
              <w:rPr>
                <w:b/>
              </w:rPr>
              <w:t>19</w:t>
            </w:r>
          </w:p>
        </w:tc>
      </w:tr>
    </w:tbl>
    <w:p w:rsidR="00B02BE6" w:rsidRPr="00C75725" w:rsidRDefault="00E12C18" w:rsidP="00E12C18">
      <w:pPr>
        <w:pStyle w:val="NormalWeb"/>
        <w:ind w:firstLine="720"/>
        <w:jc w:val="both"/>
      </w:pPr>
      <w:r>
        <w:t>Με αφορμή επικείμενη επίσκεψη στελεχών ελληνικής εταιρείας στην Τυνησία, α</w:t>
      </w:r>
      <w:r w:rsidR="00651EA6">
        <w:t>ποστέλλεται</w:t>
      </w:r>
      <w:r w:rsidR="00EC351C" w:rsidRPr="00EC351C">
        <w:t xml:space="preserve"> </w:t>
      </w:r>
      <w:r w:rsidR="00EC351C">
        <w:t>συνημμένα</w:t>
      </w:r>
      <w:r>
        <w:t>, για ενημέρωσή σας,</w:t>
      </w:r>
      <w:r w:rsidR="00651EA6">
        <w:t xml:space="preserve"> </w:t>
      </w:r>
      <w:r>
        <w:t>έγγραφο με πληροφορίες για τα ισχύοντα μέτρα εισόδου και διαβίωσης στην Τυνησία</w:t>
      </w:r>
      <w:r w:rsidR="00EC351C">
        <w:t>,</w:t>
      </w:r>
      <w:r>
        <w:t xml:space="preserve"> τα οποία αφορούν τη διαχείρι</w:t>
      </w:r>
      <w:r>
        <w:t xml:space="preserve">ση της πανδημίας του COVID -19 καθώς και με </w:t>
      </w:r>
      <w:r>
        <w:t>ιατρικό κατάλογο, ξενοδοχεία καραντίνας και χρήσιμ</w:t>
      </w:r>
      <w:r>
        <w:t>ους</w:t>
      </w:r>
      <w:r>
        <w:t xml:space="preserve"> </w:t>
      </w:r>
      <w:r>
        <w:t>συνδέσμους</w:t>
      </w:r>
      <w:r>
        <w:t xml:space="preserve"> με </w:t>
      </w:r>
      <w:proofErr w:type="spellStart"/>
      <w:r>
        <w:t>επικαιροποιημένη</w:t>
      </w:r>
      <w:proofErr w:type="spellEnd"/>
      <w:r>
        <w:t xml:space="preserve"> πληροφόρηση στα αγγλικά.</w:t>
      </w:r>
      <w:r>
        <w:t xml:space="preserve"> </w:t>
      </w:r>
    </w:p>
    <w:p w:rsidR="00B02BE6" w:rsidRPr="00B02BE6" w:rsidRDefault="00B02BE6" w:rsidP="007D3800">
      <w:pPr>
        <w:pStyle w:val="Signature"/>
        <w:jc w:val="center"/>
      </w:pPr>
      <w:r w:rsidRPr="00B02BE6">
        <w:t>Ο Προϊστάμενος</w:t>
      </w:r>
    </w:p>
    <w:p w:rsidR="00B02BE6" w:rsidRDefault="00B02BE6" w:rsidP="007D3800">
      <w:pPr>
        <w:pStyle w:val="Signature"/>
        <w:jc w:val="center"/>
      </w:pPr>
    </w:p>
    <w:p w:rsidR="007D3800" w:rsidRPr="00B02BE6" w:rsidRDefault="007D3800" w:rsidP="007D3800">
      <w:pPr>
        <w:pStyle w:val="Signature"/>
        <w:jc w:val="center"/>
      </w:pPr>
    </w:p>
    <w:p w:rsidR="00B02BE6" w:rsidRPr="00B02BE6" w:rsidRDefault="00ED52DA" w:rsidP="007D3800">
      <w:pPr>
        <w:pStyle w:val="Signature"/>
        <w:jc w:val="center"/>
      </w:pPr>
      <w:r>
        <w:t xml:space="preserve">  </w:t>
      </w:r>
      <w:r w:rsidR="002414D4">
        <w:t xml:space="preserve">Γεώργιος </w:t>
      </w:r>
      <w:proofErr w:type="spellStart"/>
      <w:r w:rsidR="002414D4">
        <w:t>Σακουφάκης</w:t>
      </w:r>
      <w:proofErr w:type="spellEnd"/>
    </w:p>
    <w:p w:rsidR="008D35F9" w:rsidRDefault="00ED52DA" w:rsidP="00146701">
      <w:pPr>
        <w:pStyle w:val="Signature"/>
        <w:jc w:val="center"/>
      </w:pPr>
      <w:r>
        <w:t xml:space="preserve">    </w:t>
      </w:r>
      <w:r w:rsidR="002414D4">
        <w:t>Γραμματέας</w:t>
      </w:r>
      <w:r w:rsidR="00B02BE6">
        <w:t xml:space="preserve"> ΟΕΥ Α</w:t>
      </w:r>
      <w:r w:rsidR="00B02BE6" w:rsidRPr="00B02BE6">
        <w:t>΄</w:t>
      </w:r>
    </w:p>
    <w:p w:rsidR="00F667C5" w:rsidRDefault="00F667C5">
      <w:r>
        <w:br w:type="page"/>
      </w:r>
    </w:p>
    <w:p w:rsidR="00F667C5" w:rsidRDefault="00F667C5" w:rsidP="00F667C5">
      <w:pPr>
        <w:rPr>
          <w:rStyle w:val="jlqj4b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7128"/>
        <w:gridCol w:w="1980"/>
      </w:tblGrid>
      <w:tr w:rsidR="00F667C5" w:rsidRPr="00796321" w:rsidTr="00A7465A">
        <w:tc>
          <w:tcPr>
            <w:tcW w:w="7128" w:type="dxa"/>
          </w:tcPr>
          <w:p w:rsidR="00F667C5" w:rsidRPr="00796321" w:rsidRDefault="00F667C5" w:rsidP="00A7465A">
            <w:pPr>
              <w:tabs>
                <w:tab w:val="left" w:pos="1344"/>
              </w:tabs>
              <w:rPr>
                <w:rFonts w:cs="Arial"/>
                <w:color w:val="000080"/>
                <w:sz w:val="20"/>
                <w:szCs w:val="20"/>
                <w:lang w:val="en-US"/>
              </w:rPr>
            </w:pPr>
            <w:r w:rsidRPr="00796321">
              <w:rPr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1202055</wp:posOffset>
                  </wp:positionH>
                  <wp:positionV relativeFrom="paragraph">
                    <wp:posOffset>-228600</wp:posOffset>
                  </wp:positionV>
                  <wp:extent cx="609600" cy="591185"/>
                  <wp:effectExtent l="19050" t="0" r="0" b="0"/>
                  <wp:wrapNone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1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667C5" w:rsidRPr="00796321" w:rsidRDefault="00F667C5" w:rsidP="00A7465A">
            <w:pPr>
              <w:rPr>
                <w:color w:val="000000"/>
                <w:sz w:val="20"/>
                <w:szCs w:val="20"/>
              </w:rPr>
            </w:pPr>
          </w:p>
          <w:p w:rsidR="00F667C5" w:rsidRPr="00796321" w:rsidRDefault="00F667C5" w:rsidP="00A7465A">
            <w:pPr>
              <w:pStyle w:val="Header"/>
              <w:tabs>
                <w:tab w:val="center" w:pos="24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  <w:p w:rsidR="00F667C5" w:rsidRPr="00355943" w:rsidRDefault="00F667C5" w:rsidP="00A7465A">
            <w:pPr>
              <w:pStyle w:val="Header"/>
              <w:tabs>
                <w:tab w:val="center" w:pos="240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796321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355943">
              <w:rPr>
                <w:b/>
                <w:bCs/>
                <w:color w:val="000000"/>
                <w:sz w:val="20"/>
                <w:szCs w:val="20"/>
              </w:rPr>
              <w:t>ΠΡΕΣΒΕΙΑ ΤΗΣ ΕΛΛΑΔΟΣ ΣΤΗΝ ΤΥΝΙΔΑ</w:t>
            </w:r>
          </w:p>
          <w:p w:rsidR="00F667C5" w:rsidRPr="00355943" w:rsidRDefault="00F667C5" w:rsidP="00A7465A">
            <w:pPr>
              <w:tabs>
                <w:tab w:val="center" w:pos="240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355943">
              <w:rPr>
                <w:b/>
                <w:bCs/>
                <w:color w:val="000000"/>
                <w:sz w:val="20"/>
                <w:szCs w:val="20"/>
              </w:rPr>
              <w:tab/>
              <w:t>ΓΡΑΦΕΙΟ ΟΙΚΟΝΟΜΙΚΩΝ ΚΑΙ</w:t>
            </w:r>
          </w:p>
          <w:p w:rsidR="00F667C5" w:rsidRDefault="00F667C5" w:rsidP="00A7465A">
            <w:pPr>
              <w:tabs>
                <w:tab w:val="center" w:pos="2400"/>
              </w:tabs>
              <w:rPr>
                <w:b/>
                <w:bCs/>
                <w:color w:val="000000"/>
              </w:rPr>
            </w:pPr>
            <w:r w:rsidRPr="00355943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796321">
              <w:rPr>
                <w:b/>
                <w:bCs/>
                <w:color w:val="000000"/>
                <w:sz w:val="20"/>
                <w:szCs w:val="20"/>
              </w:rPr>
              <w:t>ΕΜΠΟΡΙΚΩΝ ΥΠΟΘΕΣΕΩΝ</w:t>
            </w:r>
          </w:p>
          <w:p w:rsidR="00F667C5" w:rsidRDefault="00F667C5" w:rsidP="00A7465A">
            <w:pPr>
              <w:tabs>
                <w:tab w:val="center" w:pos="2400"/>
              </w:tabs>
              <w:rPr>
                <w:b/>
                <w:bCs/>
                <w:color w:val="000000"/>
              </w:rPr>
            </w:pPr>
          </w:p>
          <w:p w:rsidR="00F667C5" w:rsidRPr="00796321" w:rsidRDefault="00F667C5" w:rsidP="00A7465A">
            <w:pPr>
              <w:tabs>
                <w:tab w:val="center" w:pos="24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  <w:p w:rsidR="00F667C5" w:rsidRPr="00796321" w:rsidRDefault="00F667C5" w:rsidP="00A7465A">
            <w:pPr>
              <w:tabs>
                <w:tab w:val="center" w:pos="24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667C5" w:rsidRPr="00355943" w:rsidRDefault="00F667C5" w:rsidP="00A7465A">
            <w:pPr>
              <w:tabs>
                <w:tab w:val="center" w:pos="240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Τύνιδα 21.1.2021</w:t>
            </w:r>
          </w:p>
        </w:tc>
      </w:tr>
    </w:tbl>
    <w:p w:rsidR="00F667C5" w:rsidRPr="00F667C5" w:rsidRDefault="00F667C5" w:rsidP="00F667C5">
      <w:pPr>
        <w:jc w:val="center"/>
        <w:rPr>
          <w:rStyle w:val="jlqj4b"/>
          <w:rFonts w:ascii="Calibri" w:eastAsia="Calibri" w:hAnsi="Calibri"/>
          <w:lang w:eastAsia="el-GR"/>
        </w:rPr>
      </w:pPr>
      <w:r w:rsidRPr="00F667C5">
        <w:rPr>
          <w:rStyle w:val="jlqj4b"/>
          <w:rFonts w:ascii="Calibri" w:eastAsia="Calibri" w:hAnsi="Calibri"/>
          <w:lang w:eastAsia="el-GR"/>
        </w:rPr>
        <w:t>ΙΣΧΥΟΝΤΑ ΜΕΤΡΑ ΓΙΑ ΤΗΝ ΠΑΝΔΗΜΙΑ COVID - 19 ΣΤΗΝ ΤΥΝΗΣΙΑ</w:t>
      </w:r>
    </w:p>
    <w:p w:rsidR="00F667C5" w:rsidRPr="00F667C5" w:rsidRDefault="00F667C5" w:rsidP="00F667C5">
      <w:pPr>
        <w:jc w:val="center"/>
        <w:rPr>
          <w:rStyle w:val="jlqj4b"/>
          <w:rFonts w:ascii="Calibri" w:eastAsia="Calibri" w:hAnsi="Calibri"/>
          <w:lang w:eastAsia="el-GR"/>
        </w:rPr>
      </w:pPr>
    </w:p>
    <w:p w:rsidR="00F667C5" w:rsidRPr="00F667C5" w:rsidRDefault="00F667C5" w:rsidP="00F667C5">
      <w:pPr>
        <w:jc w:val="both"/>
        <w:rPr>
          <w:rStyle w:val="jlqj4b"/>
          <w:rFonts w:ascii="Calibri" w:eastAsia="Calibri" w:hAnsi="Calibri"/>
          <w:lang w:eastAsia="el-GR"/>
        </w:rPr>
      </w:pPr>
      <w:r w:rsidRPr="00F667C5">
        <w:rPr>
          <w:rStyle w:val="jlqj4b"/>
          <w:rFonts w:ascii="Calibri" w:eastAsia="Calibri" w:hAnsi="Calibri"/>
          <w:lang w:eastAsia="el-GR"/>
        </w:rPr>
        <w:tab/>
        <w:t>Όλα τα ταξίδια στην Τυνησία αποθαρρύνονται από τις περισσότερες ξένες Αρχές.</w:t>
      </w:r>
    </w:p>
    <w:p w:rsidR="00F667C5" w:rsidRPr="00F667C5" w:rsidRDefault="00F667C5" w:rsidP="00F667C5">
      <w:pPr>
        <w:jc w:val="center"/>
        <w:rPr>
          <w:rStyle w:val="jlqj4b"/>
          <w:rFonts w:ascii="Calibri" w:eastAsia="Calibri" w:hAnsi="Calibri"/>
          <w:b/>
          <w:lang w:eastAsia="el-GR"/>
        </w:rPr>
      </w:pPr>
      <w:r w:rsidRPr="00F667C5">
        <w:rPr>
          <w:rStyle w:val="jlqj4b"/>
          <w:rFonts w:ascii="Calibri" w:eastAsia="Calibri" w:hAnsi="Calibri"/>
          <w:b/>
          <w:lang w:eastAsia="el-GR"/>
        </w:rPr>
        <w:t>Το τεστ Covid-19 είναι υποχρεωτικό πριν από την αναχώρηση.</w:t>
      </w:r>
    </w:p>
    <w:p w:rsidR="00F667C5" w:rsidRPr="00F667C5" w:rsidRDefault="00F667C5" w:rsidP="00F667C5">
      <w:pPr>
        <w:jc w:val="both"/>
        <w:rPr>
          <w:rStyle w:val="jlqj4b"/>
          <w:rFonts w:ascii="Calibri" w:eastAsia="Calibri" w:hAnsi="Calibri"/>
          <w:lang w:eastAsia="el-GR"/>
        </w:rPr>
      </w:pPr>
      <w:r w:rsidRPr="00F667C5">
        <w:rPr>
          <w:rStyle w:val="jlqj4b"/>
          <w:rFonts w:ascii="Calibri" w:eastAsia="Calibri" w:hAnsi="Calibri"/>
          <w:lang w:eastAsia="el-GR"/>
        </w:rPr>
        <w:tab/>
        <w:t xml:space="preserve">Από τις 16 Νοεμβρίου 2020, (τελευταία </w:t>
      </w:r>
      <w:proofErr w:type="spellStart"/>
      <w:r w:rsidRPr="00F667C5">
        <w:rPr>
          <w:rStyle w:val="jlqj4b"/>
          <w:rFonts w:ascii="Calibri" w:eastAsia="Calibri" w:hAnsi="Calibri"/>
          <w:lang w:eastAsia="el-GR"/>
        </w:rPr>
        <w:t>επικαιροποίηση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12 Ιανουαρίου 2021) η Τυνησία εφαρμόζει ομοιόμορφους κανόνες σε όλους τους ταξιδιώτες, ανεξάρτητα από την προέλευσή τους ως κάτωθι: </w:t>
      </w:r>
    </w:p>
    <w:p w:rsidR="00F667C5" w:rsidRDefault="00F667C5" w:rsidP="00F667C5">
      <w:pPr>
        <w:pStyle w:val="ListParagraph"/>
        <w:numPr>
          <w:ilvl w:val="0"/>
          <w:numId w:val="26"/>
        </w:numPr>
        <w:spacing w:after="200" w:line="276" w:lineRule="auto"/>
        <w:contextualSpacing/>
        <w:jc w:val="both"/>
        <w:rPr>
          <w:rStyle w:val="jlqj4b"/>
          <w:sz w:val="24"/>
          <w:szCs w:val="24"/>
        </w:rPr>
      </w:pPr>
      <w:r w:rsidRPr="00656743">
        <w:rPr>
          <w:rStyle w:val="jlqj4b"/>
          <w:sz w:val="24"/>
          <w:szCs w:val="24"/>
        </w:rPr>
        <w:t>Απαιτείται αρνητικό τεστ PCR, με ημερομηνία μικρότερη από 72 ώρες πριν από την επιβίβαση.</w:t>
      </w:r>
      <w:r>
        <w:rPr>
          <w:rStyle w:val="jlqj4b"/>
          <w:sz w:val="24"/>
          <w:szCs w:val="24"/>
        </w:rPr>
        <w:t xml:space="preserve"> </w:t>
      </w:r>
      <w:r w:rsidRPr="007400C6">
        <w:rPr>
          <w:rStyle w:val="jlqj4b"/>
          <w:sz w:val="24"/>
          <w:szCs w:val="24"/>
        </w:rPr>
        <w:t xml:space="preserve">Τα παιδιά κάτω των 12 ετών εξαιρούνται από αυτήν την </w:t>
      </w:r>
      <w:r>
        <w:rPr>
          <w:rStyle w:val="jlqj4b"/>
          <w:sz w:val="24"/>
          <w:szCs w:val="24"/>
        </w:rPr>
        <w:t>υποχρέωση</w:t>
      </w:r>
    </w:p>
    <w:p w:rsidR="00F667C5" w:rsidRDefault="00F667C5" w:rsidP="00F667C5">
      <w:pPr>
        <w:pStyle w:val="ListParagraph"/>
        <w:numPr>
          <w:ilvl w:val="0"/>
          <w:numId w:val="26"/>
        </w:numPr>
        <w:spacing w:after="200" w:line="276" w:lineRule="auto"/>
        <w:contextualSpacing/>
        <w:jc w:val="both"/>
        <w:rPr>
          <w:rStyle w:val="jlqj4b"/>
          <w:sz w:val="24"/>
          <w:szCs w:val="24"/>
        </w:rPr>
      </w:pPr>
      <w:r w:rsidRPr="00656743">
        <w:rPr>
          <w:rStyle w:val="jlqj4b"/>
          <w:sz w:val="24"/>
          <w:szCs w:val="24"/>
        </w:rPr>
        <w:t xml:space="preserve"> </w:t>
      </w:r>
      <w:r>
        <w:rPr>
          <w:rStyle w:val="jlqj4b"/>
          <w:sz w:val="24"/>
          <w:szCs w:val="24"/>
        </w:rPr>
        <w:t xml:space="preserve">Απαραίτητη καταχώρηση στην </w:t>
      </w:r>
      <w:r w:rsidRPr="00656743">
        <w:rPr>
          <w:rStyle w:val="jlqj4b"/>
          <w:sz w:val="24"/>
          <w:szCs w:val="24"/>
        </w:rPr>
        <w:t xml:space="preserve">εφαρμογή: </w:t>
      </w:r>
      <w:hyperlink r:id="rId9" w:history="1">
        <w:r w:rsidRPr="00F86FCB">
          <w:rPr>
            <w:rStyle w:val="Hyperlink"/>
            <w:sz w:val="24"/>
            <w:szCs w:val="24"/>
          </w:rPr>
          <w:t>https://app.e7mi.tn/language</w:t>
        </w:r>
      </w:hyperlink>
      <w:r>
        <w:rPr>
          <w:rStyle w:val="jlqj4b"/>
          <w:sz w:val="24"/>
          <w:szCs w:val="24"/>
        </w:rPr>
        <w:t xml:space="preserve"> </w:t>
      </w:r>
      <w:r w:rsidRPr="00656743">
        <w:rPr>
          <w:rStyle w:val="jlqj4b"/>
          <w:sz w:val="24"/>
          <w:szCs w:val="24"/>
        </w:rPr>
        <w:t xml:space="preserve">  </w:t>
      </w:r>
    </w:p>
    <w:p w:rsidR="00F667C5" w:rsidRPr="007400C6" w:rsidRDefault="00F667C5" w:rsidP="00F667C5">
      <w:pPr>
        <w:pStyle w:val="ListParagraph"/>
        <w:numPr>
          <w:ilvl w:val="0"/>
          <w:numId w:val="26"/>
        </w:numPr>
        <w:spacing w:after="200" w:line="276" w:lineRule="auto"/>
        <w:contextualSpacing/>
        <w:jc w:val="both"/>
        <w:rPr>
          <w:rStyle w:val="jlqj4b"/>
          <w:sz w:val="24"/>
          <w:szCs w:val="24"/>
        </w:rPr>
      </w:pPr>
      <w:r w:rsidRPr="007400C6">
        <w:rPr>
          <w:rStyle w:val="jlqj4b"/>
          <w:sz w:val="24"/>
          <w:szCs w:val="24"/>
        </w:rPr>
        <w:t>Καραντίνα</w:t>
      </w:r>
      <w:r>
        <w:rPr>
          <w:rStyle w:val="jlqj4b"/>
          <w:sz w:val="24"/>
          <w:szCs w:val="24"/>
        </w:rPr>
        <w:t xml:space="preserve"> /</w:t>
      </w:r>
      <w:r w:rsidRPr="007400C6">
        <w:rPr>
          <w:rStyle w:val="jlqj4b"/>
          <w:sz w:val="24"/>
          <w:szCs w:val="24"/>
        </w:rPr>
        <w:t xml:space="preserve"> </w:t>
      </w:r>
      <w:proofErr w:type="spellStart"/>
      <w:r w:rsidRPr="007400C6">
        <w:rPr>
          <w:rStyle w:val="jlqj4b"/>
          <w:sz w:val="24"/>
          <w:szCs w:val="24"/>
        </w:rPr>
        <w:t>αυτο</w:t>
      </w:r>
      <w:proofErr w:type="spellEnd"/>
      <w:r w:rsidRPr="007400C6">
        <w:rPr>
          <w:rStyle w:val="jlqj4b"/>
          <w:sz w:val="24"/>
          <w:szCs w:val="24"/>
        </w:rPr>
        <w:t>-απομόνωση 14 ημερών μετά την άφιξη, σε εγκεκριμένο ξενοδοχείο ή σε ιδιωτική κατοικία</w:t>
      </w:r>
      <w:r>
        <w:rPr>
          <w:rStyle w:val="jlqj4b"/>
          <w:sz w:val="24"/>
          <w:szCs w:val="24"/>
        </w:rPr>
        <w:t xml:space="preserve">, </w:t>
      </w:r>
      <w:r w:rsidRPr="007400C6">
        <w:rPr>
          <w:rStyle w:val="jlqj4b"/>
          <w:sz w:val="24"/>
          <w:szCs w:val="24"/>
        </w:rPr>
        <w:t xml:space="preserve">με έξοδα του ταξιδιώτη. Τα άτομα που επιθυμούν να καραντίνα στο ξενοδοχείο πρέπει να κάνουν κράτηση </w:t>
      </w:r>
      <w:r w:rsidRPr="007400C6">
        <w:rPr>
          <w:rStyle w:val="jlqj4b"/>
          <w:b/>
          <w:sz w:val="24"/>
          <w:szCs w:val="24"/>
        </w:rPr>
        <w:t>ΠΡΙΝ</w:t>
      </w:r>
      <w:r w:rsidRPr="007400C6">
        <w:rPr>
          <w:rStyle w:val="jlqj4b"/>
          <w:sz w:val="24"/>
          <w:szCs w:val="24"/>
        </w:rPr>
        <w:t xml:space="preserve"> την αναχώρηση σε ξενοδοχείο εγκεκριμένο από τις αρχές</w:t>
      </w:r>
      <w:r>
        <w:rPr>
          <w:rStyle w:val="jlqj4b"/>
          <w:sz w:val="24"/>
          <w:szCs w:val="24"/>
        </w:rPr>
        <w:t xml:space="preserve"> (ακολουθεί ο σχε</w:t>
      </w:r>
      <w:r w:rsidRPr="007400C6">
        <w:rPr>
          <w:rStyle w:val="jlqj4b"/>
          <w:sz w:val="24"/>
          <w:szCs w:val="24"/>
        </w:rPr>
        <w:t>τικός κατάλογος).</w:t>
      </w:r>
      <w:r w:rsidRPr="007400C6">
        <w:t xml:space="preserve"> </w:t>
      </w:r>
      <w:r w:rsidRPr="007400C6">
        <w:rPr>
          <w:rStyle w:val="jlqj4b"/>
          <w:sz w:val="24"/>
          <w:szCs w:val="24"/>
        </w:rPr>
        <w:t xml:space="preserve">Ο ταξιδιώτης μπορεί από την 7η ημέρα μετά την άφιξή του στην Τυνησία να πραγματοποιήσει νέο τεστ PCR με δικά του έξοδα. Εάν και αυτό το τεστ είναι αρνητικό, η καραντίνα θα τελειώσει. </w:t>
      </w:r>
    </w:p>
    <w:p w:rsidR="00F667C5" w:rsidRDefault="00F667C5" w:rsidP="00F667C5">
      <w:pPr>
        <w:pStyle w:val="ListParagraph"/>
        <w:numPr>
          <w:ilvl w:val="0"/>
          <w:numId w:val="26"/>
        </w:numPr>
        <w:spacing w:after="200" w:line="276" w:lineRule="auto"/>
        <w:contextualSpacing/>
        <w:jc w:val="both"/>
        <w:rPr>
          <w:rStyle w:val="jlqj4b"/>
          <w:sz w:val="24"/>
          <w:szCs w:val="24"/>
        </w:rPr>
      </w:pPr>
      <w:r w:rsidRPr="00656743">
        <w:rPr>
          <w:rStyle w:val="jlqj4b"/>
          <w:sz w:val="24"/>
          <w:szCs w:val="24"/>
        </w:rPr>
        <w:t>Τα άτομα που θα ταξιδέψουν λιγότερο από 5 ημέρες στην Τυνησία θα πρέπει να παρουσιάσουν ένα αρνητικό τεστ PCR</w:t>
      </w:r>
      <w:r>
        <w:rPr>
          <w:rStyle w:val="jlqj4b"/>
          <w:sz w:val="24"/>
          <w:szCs w:val="24"/>
        </w:rPr>
        <w:t xml:space="preserve"> σε</w:t>
      </w:r>
      <w:r w:rsidRPr="00656743">
        <w:rPr>
          <w:rStyle w:val="jlqj4b"/>
          <w:sz w:val="24"/>
          <w:szCs w:val="24"/>
        </w:rPr>
        <w:t xml:space="preserve"> λιγότερο από 72 ώρες πριν από </w:t>
      </w:r>
      <w:r>
        <w:rPr>
          <w:rStyle w:val="jlqj4b"/>
          <w:sz w:val="24"/>
          <w:szCs w:val="24"/>
        </w:rPr>
        <w:t>το ταξίδι</w:t>
      </w:r>
      <w:r w:rsidRPr="00656743">
        <w:rPr>
          <w:rStyle w:val="jlqj4b"/>
          <w:sz w:val="24"/>
          <w:szCs w:val="24"/>
        </w:rPr>
        <w:t xml:space="preserve"> και να σεβαστούν τα πρωτόκολλα υγείας και τ</w:t>
      </w:r>
      <w:r>
        <w:rPr>
          <w:rStyle w:val="jlqj4b"/>
          <w:sz w:val="24"/>
          <w:szCs w:val="24"/>
        </w:rPr>
        <w:t xml:space="preserve">α εφαρμοζόμενα στη χώρα περιοριστικά μέτρα. </w:t>
      </w:r>
      <w:r w:rsidRPr="00656743">
        <w:rPr>
          <w:rStyle w:val="jlqj4b"/>
          <w:sz w:val="24"/>
          <w:szCs w:val="24"/>
        </w:rPr>
        <w:t xml:space="preserve">Η καραντίνα δεν θα είναι υποχρεωτική σε αυτή τη συγκεκριμένη περίπτωση. </w:t>
      </w:r>
      <w:r>
        <w:rPr>
          <w:rStyle w:val="jlqj4b"/>
          <w:sz w:val="24"/>
          <w:szCs w:val="24"/>
        </w:rPr>
        <w:t xml:space="preserve">Η βραχεία αυτή παραμονή αποδεικνύεται από το εισιτήριο. </w:t>
      </w:r>
    </w:p>
    <w:p w:rsidR="00F667C5" w:rsidRPr="002222C5" w:rsidRDefault="00F667C5" w:rsidP="00F667C5">
      <w:pPr>
        <w:pStyle w:val="ListParagraph"/>
        <w:numPr>
          <w:ilvl w:val="0"/>
          <w:numId w:val="26"/>
        </w:numPr>
        <w:spacing w:after="200" w:line="276" w:lineRule="auto"/>
        <w:contextualSpacing/>
        <w:jc w:val="both"/>
        <w:rPr>
          <w:rStyle w:val="jlqj4b"/>
          <w:sz w:val="24"/>
          <w:szCs w:val="24"/>
        </w:rPr>
      </w:pPr>
      <w:r>
        <w:rPr>
          <w:rStyle w:val="jlqj4b"/>
          <w:sz w:val="24"/>
          <w:szCs w:val="24"/>
        </w:rPr>
        <w:t>Οι Α</w:t>
      </w:r>
      <w:r w:rsidRPr="002222C5">
        <w:rPr>
          <w:rStyle w:val="jlqj4b"/>
          <w:sz w:val="24"/>
          <w:szCs w:val="24"/>
        </w:rPr>
        <w:t xml:space="preserve">ρχές της Τυνησίας αποφασίζουν τακτικά να εφαρμόζουν νέα περιοριστικά μέτρα υγείας (απαγόρευση κυκλοφορίας, μετακινήσεων μεταξύ περιφερειών, συγκεντρώσεις κ.λπ.) σε βραχείες προθεσμίες προκειμένου να καταπολεμηθεί η εξάπλωση του ιού στη χώρα. Όποιος βρίσκεται στην Τυνησία καλείται να </w:t>
      </w:r>
      <w:r>
        <w:rPr>
          <w:rStyle w:val="jlqj4b"/>
          <w:sz w:val="24"/>
          <w:szCs w:val="24"/>
        </w:rPr>
        <w:t>ενημερωθεί</w:t>
      </w:r>
      <w:r w:rsidRPr="002222C5">
        <w:rPr>
          <w:rStyle w:val="jlqj4b"/>
          <w:sz w:val="24"/>
          <w:szCs w:val="24"/>
        </w:rPr>
        <w:t xml:space="preserve"> και να εφαρμόσει αυστηρά αυτά τα μέτρα. </w:t>
      </w:r>
    </w:p>
    <w:p w:rsidR="00F667C5" w:rsidRDefault="00F667C5" w:rsidP="00F667C5">
      <w:pPr>
        <w:pStyle w:val="ListParagraph"/>
        <w:numPr>
          <w:ilvl w:val="0"/>
          <w:numId w:val="26"/>
        </w:numPr>
        <w:spacing w:after="200" w:line="276" w:lineRule="auto"/>
        <w:contextualSpacing/>
        <w:jc w:val="both"/>
        <w:rPr>
          <w:rStyle w:val="jlqj4b"/>
          <w:sz w:val="24"/>
          <w:szCs w:val="24"/>
        </w:rPr>
      </w:pPr>
      <w:r w:rsidRPr="002626E8">
        <w:rPr>
          <w:rStyle w:val="jlqj4b"/>
          <w:sz w:val="24"/>
          <w:szCs w:val="24"/>
        </w:rPr>
        <w:t xml:space="preserve">Ισχύει </w:t>
      </w:r>
      <w:proofErr w:type="spellStart"/>
      <w:r w:rsidRPr="002626E8">
        <w:rPr>
          <w:rStyle w:val="jlqj4b"/>
          <w:sz w:val="24"/>
          <w:szCs w:val="24"/>
        </w:rPr>
        <w:t>βραδυνή</w:t>
      </w:r>
      <w:proofErr w:type="spellEnd"/>
      <w:r w:rsidRPr="002626E8">
        <w:rPr>
          <w:rStyle w:val="jlqj4b"/>
          <w:sz w:val="24"/>
          <w:szCs w:val="24"/>
        </w:rPr>
        <w:t xml:space="preserve"> απαγόρευση κυκλοφορίας η οποία και παρατείνεται σε δεκαπενθήμερη ή και μηνιαία βάση (8 </w:t>
      </w:r>
      <w:proofErr w:type="spellStart"/>
      <w:r w:rsidRPr="002626E8">
        <w:rPr>
          <w:rStyle w:val="jlqj4b"/>
          <w:sz w:val="24"/>
          <w:szCs w:val="24"/>
        </w:rPr>
        <w:t>μ.μ</w:t>
      </w:r>
      <w:proofErr w:type="spellEnd"/>
      <w:r w:rsidRPr="002626E8">
        <w:rPr>
          <w:rStyle w:val="jlqj4b"/>
          <w:sz w:val="24"/>
          <w:szCs w:val="24"/>
        </w:rPr>
        <w:t xml:space="preserve">. έως 5 </w:t>
      </w:r>
      <w:proofErr w:type="spellStart"/>
      <w:r w:rsidRPr="002626E8">
        <w:rPr>
          <w:rStyle w:val="jlqj4b"/>
          <w:sz w:val="24"/>
          <w:szCs w:val="24"/>
        </w:rPr>
        <w:t>π.μ</w:t>
      </w:r>
      <w:proofErr w:type="spellEnd"/>
      <w:r w:rsidRPr="002626E8">
        <w:rPr>
          <w:rStyle w:val="jlqj4b"/>
          <w:sz w:val="24"/>
          <w:szCs w:val="24"/>
        </w:rPr>
        <w:t xml:space="preserve">. καθημερινές και σαββατοκύριακα). Απαγορεύονται οι μετακινήσεις μεταξύ περιφερειών, με εξαίρεση μετακίνηση για επαγγελματικούς λόγους με παρουσίαση αποδεικτικού </w:t>
      </w:r>
      <w:r>
        <w:rPr>
          <w:rStyle w:val="jlqj4b"/>
          <w:sz w:val="24"/>
          <w:szCs w:val="24"/>
        </w:rPr>
        <w:t xml:space="preserve">καθώς </w:t>
      </w:r>
      <w:r w:rsidRPr="002626E8">
        <w:rPr>
          <w:rStyle w:val="jlqj4b"/>
          <w:sz w:val="24"/>
          <w:szCs w:val="24"/>
        </w:rPr>
        <w:t xml:space="preserve">και </w:t>
      </w:r>
      <w:r>
        <w:rPr>
          <w:rStyle w:val="jlqj4b"/>
          <w:sz w:val="24"/>
          <w:szCs w:val="24"/>
        </w:rPr>
        <w:t xml:space="preserve">η </w:t>
      </w:r>
      <w:r w:rsidRPr="002626E8">
        <w:rPr>
          <w:rStyle w:val="jlqj4b"/>
          <w:sz w:val="24"/>
          <w:szCs w:val="24"/>
        </w:rPr>
        <w:t xml:space="preserve">μετακίνηση σπουδαστών. Η χρήση μάσκας είναι υποχρεωτική σε κλειστούς δημόσιους χώρους και μεταφορικά μέσα και συγκοινωνίες. Επιβάλλεται πρόστιμο 60 τυνησιακών δηναρίων στους παραβάτες. Οι δημόσιες και ιδιωτικές συγκεντρώσεις για τελετές </w:t>
      </w:r>
      <w:proofErr w:type="spellStart"/>
      <w:r w:rsidRPr="002626E8">
        <w:rPr>
          <w:rStyle w:val="jlqj4b"/>
          <w:sz w:val="24"/>
          <w:szCs w:val="24"/>
        </w:rPr>
        <w:t>κ</w:t>
      </w:r>
      <w:r>
        <w:rPr>
          <w:rStyle w:val="jlqj4b"/>
          <w:sz w:val="24"/>
          <w:szCs w:val="24"/>
        </w:rPr>
        <w:t>.</w:t>
      </w:r>
      <w:r w:rsidRPr="002626E8">
        <w:rPr>
          <w:rStyle w:val="jlqj4b"/>
          <w:sz w:val="24"/>
          <w:szCs w:val="24"/>
        </w:rPr>
        <w:t>λ</w:t>
      </w:r>
      <w:r>
        <w:rPr>
          <w:rStyle w:val="jlqj4b"/>
          <w:sz w:val="24"/>
          <w:szCs w:val="24"/>
        </w:rPr>
        <w:t>.</w:t>
      </w:r>
      <w:r w:rsidRPr="002626E8">
        <w:rPr>
          <w:rStyle w:val="jlqj4b"/>
          <w:sz w:val="24"/>
          <w:szCs w:val="24"/>
        </w:rPr>
        <w:t>π</w:t>
      </w:r>
      <w:proofErr w:type="spellEnd"/>
      <w:r>
        <w:rPr>
          <w:rStyle w:val="jlqj4b"/>
          <w:sz w:val="24"/>
          <w:szCs w:val="24"/>
        </w:rPr>
        <w:t>.</w:t>
      </w:r>
      <w:r w:rsidRPr="002626E8">
        <w:rPr>
          <w:rStyle w:val="jlqj4b"/>
          <w:sz w:val="24"/>
          <w:szCs w:val="24"/>
        </w:rPr>
        <w:t xml:space="preserve"> περιορίζονται σε 30 άτομα. Επίσης, υπάρχει </w:t>
      </w:r>
      <w:r w:rsidRPr="002626E8">
        <w:rPr>
          <w:rStyle w:val="jlqj4b"/>
          <w:sz w:val="24"/>
          <w:szCs w:val="24"/>
        </w:rPr>
        <w:lastRenderedPageBreak/>
        <w:t>απαγόρευση εμπορικών εκθέσεων, φόρουμ και συνεδρίων καθώς και απαγόρευση συγκεντρώσεων περισσότερων από τεσσάρων ατόμων σε δημόσιους χώρους. Το Υπουργείο Εσωτερικών της Τυνησίας π</w:t>
      </w:r>
      <w:r>
        <w:rPr>
          <w:rStyle w:val="jlqj4b"/>
          <w:sz w:val="24"/>
          <w:szCs w:val="24"/>
        </w:rPr>
        <w:t>α</w:t>
      </w:r>
      <w:r w:rsidRPr="002626E8">
        <w:rPr>
          <w:rStyle w:val="jlqj4b"/>
          <w:sz w:val="24"/>
          <w:szCs w:val="24"/>
        </w:rPr>
        <w:t xml:space="preserve">ρέχει έναν αριθμό χωρίς χρέωση για όποιον επιθυμεί να πληροφορηθεί σχετικά με αυτά τα μέτρα: 00 216 80 10 11 </w:t>
      </w:r>
      <w:proofErr w:type="spellStart"/>
      <w:r w:rsidRPr="002626E8">
        <w:rPr>
          <w:rStyle w:val="jlqj4b"/>
          <w:sz w:val="24"/>
          <w:szCs w:val="24"/>
        </w:rPr>
        <w:t>11</w:t>
      </w:r>
      <w:proofErr w:type="spellEnd"/>
      <w:r w:rsidRPr="002626E8">
        <w:rPr>
          <w:rStyle w:val="jlqj4b"/>
          <w:sz w:val="24"/>
          <w:szCs w:val="24"/>
        </w:rPr>
        <w:t>.</w:t>
      </w:r>
    </w:p>
    <w:p w:rsidR="00F667C5" w:rsidRPr="00DA1BB3" w:rsidRDefault="00F667C5" w:rsidP="00F667C5">
      <w:pPr>
        <w:pStyle w:val="ListParagraph"/>
        <w:jc w:val="both"/>
        <w:rPr>
          <w:rStyle w:val="jlqj4b"/>
          <w:sz w:val="24"/>
          <w:szCs w:val="24"/>
        </w:rPr>
      </w:pPr>
    </w:p>
    <w:p w:rsidR="00F667C5" w:rsidRPr="00CE012A" w:rsidRDefault="00F667C5" w:rsidP="00F667C5">
      <w:pPr>
        <w:pStyle w:val="ListParagraph"/>
        <w:numPr>
          <w:ilvl w:val="0"/>
          <w:numId w:val="26"/>
        </w:numPr>
        <w:spacing w:after="200" w:line="276" w:lineRule="auto"/>
        <w:contextualSpacing/>
        <w:jc w:val="both"/>
        <w:rPr>
          <w:rStyle w:val="jlqj4b"/>
        </w:rPr>
      </w:pPr>
      <w:r w:rsidRPr="002626E8">
        <w:rPr>
          <w:rStyle w:val="jlqj4b"/>
          <w:sz w:val="24"/>
          <w:szCs w:val="24"/>
        </w:rPr>
        <w:t xml:space="preserve">Χρήσιμοι Σύνδεσμοι με </w:t>
      </w:r>
      <w:proofErr w:type="spellStart"/>
      <w:r w:rsidRPr="002626E8">
        <w:rPr>
          <w:rStyle w:val="jlqj4b"/>
          <w:sz w:val="24"/>
          <w:szCs w:val="24"/>
        </w:rPr>
        <w:t>επικαιροποιημένη</w:t>
      </w:r>
      <w:proofErr w:type="spellEnd"/>
      <w:r w:rsidRPr="002626E8">
        <w:rPr>
          <w:rStyle w:val="jlqj4b"/>
          <w:sz w:val="24"/>
          <w:szCs w:val="24"/>
        </w:rPr>
        <w:t xml:space="preserve"> πληροφόρηση για τις ισχύουσες κατά καιρούς προϋποθέσεις για </w:t>
      </w:r>
      <w:proofErr w:type="spellStart"/>
      <w:r w:rsidRPr="002626E8">
        <w:rPr>
          <w:rStyle w:val="jlqj4b"/>
          <w:sz w:val="24"/>
          <w:szCs w:val="24"/>
        </w:rPr>
        <w:t>είοδο</w:t>
      </w:r>
      <w:proofErr w:type="spellEnd"/>
      <w:r w:rsidRPr="002626E8">
        <w:rPr>
          <w:rStyle w:val="jlqj4b"/>
          <w:sz w:val="24"/>
          <w:szCs w:val="24"/>
        </w:rPr>
        <w:t xml:space="preserve"> και ισχύοντα μέτρα στη χώρα.</w:t>
      </w:r>
    </w:p>
    <w:p w:rsidR="00F667C5" w:rsidRPr="002626E8" w:rsidRDefault="00F667C5" w:rsidP="00F667C5">
      <w:pPr>
        <w:pStyle w:val="ListParagraph"/>
        <w:jc w:val="both"/>
        <w:rPr>
          <w:rStyle w:val="jlqj4b"/>
        </w:rPr>
      </w:pPr>
      <w:r w:rsidRPr="002626E8">
        <w:rPr>
          <w:rStyle w:val="jlqj4b"/>
          <w:sz w:val="24"/>
          <w:szCs w:val="24"/>
        </w:rPr>
        <w:t xml:space="preserve"> </w:t>
      </w:r>
    </w:p>
    <w:p w:rsidR="00F667C5" w:rsidRDefault="00F667C5" w:rsidP="00F667C5">
      <w:pPr>
        <w:pStyle w:val="ListParagraph"/>
      </w:pPr>
      <w:hyperlink r:id="rId10" w:history="1">
        <w:r w:rsidRPr="00F86FCB">
          <w:rPr>
            <w:rStyle w:val="Hyperlink"/>
          </w:rPr>
          <w:t>https://www.who.int/countries/tun/</w:t>
        </w:r>
      </w:hyperlink>
      <w:r>
        <w:t xml:space="preserve">    </w:t>
      </w:r>
    </w:p>
    <w:p w:rsidR="00F667C5" w:rsidRDefault="00F667C5" w:rsidP="00F667C5">
      <w:pPr>
        <w:pStyle w:val="ListParagraph"/>
      </w:pPr>
      <w:hyperlink r:id="rId11" w:history="1">
        <w:r w:rsidRPr="00F86FCB">
          <w:rPr>
            <w:rStyle w:val="Hyperlink"/>
          </w:rPr>
          <w:t>https://www.iatatravelcentre.com/world.php</w:t>
        </w:r>
      </w:hyperlink>
    </w:p>
    <w:p w:rsidR="00F667C5" w:rsidRDefault="00F667C5" w:rsidP="00F667C5">
      <w:pPr>
        <w:pStyle w:val="ListParagraph"/>
      </w:pPr>
      <w:hyperlink r:id="rId12" w:history="1">
        <w:r w:rsidRPr="00F86FCB">
          <w:rPr>
            <w:rStyle w:val="Hyperlink"/>
          </w:rPr>
          <w:t>https://travelbans.org/africa/tunisia/</w:t>
        </w:r>
      </w:hyperlink>
      <w:r>
        <w:t xml:space="preserve">   </w:t>
      </w:r>
    </w:p>
    <w:p w:rsidR="00F667C5" w:rsidRPr="00905CC4" w:rsidRDefault="00F667C5" w:rsidP="00F667C5">
      <w:pPr>
        <w:rPr>
          <w:rStyle w:val="jlqj4b"/>
        </w:rPr>
      </w:pPr>
    </w:p>
    <w:p w:rsidR="00F667C5" w:rsidRPr="004615BD" w:rsidRDefault="00F667C5" w:rsidP="00F667C5">
      <w:pPr>
        <w:pStyle w:val="Heading2"/>
        <w:spacing w:after="60" w:line="20" w:lineRule="atLeast"/>
        <w:jc w:val="center"/>
        <w:rPr>
          <w:rStyle w:val="jlqj4b"/>
          <w:rFonts w:ascii="Calibri" w:eastAsia="Calibri" w:hAnsi="Calibri" w:cs="Times New Roman"/>
          <w:color w:val="auto"/>
          <w:lang w:eastAsia="el-GR"/>
        </w:rPr>
      </w:pPr>
      <w:r w:rsidRPr="004615BD">
        <w:rPr>
          <w:rStyle w:val="jlqj4b"/>
          <w:rFonts w:ascii="Calibri" w:eastAsia="Calibri" w:hAnsi="Calibri" w:cs="Times New Roman"/>
          <w:color w:val="auto"/>
          <w:lang w:eastAsia="el-GR"/>
        </w:rPr>
        <w:t>ΙΑΤΡΙΚΟΣ ΚΑΤΑΛΟΓΟΣ</w:t>
      </w:r>
    </w:p>
    <w:p w:rsidR="00F667C5" w:rsidRDefault="00F667C5" w:rsidP="00F667C5">
      <w:pPr>
        <w:rPr>
          <w:rStyle w:val="jlqj4b"/>
          <w:rFonts w:ascii="Calibri" w:eastAsia="Calibri" w:hAnsi="Calibri"/>
          <w:b/>
          <w:lang w:eastAsia="el-GR"/>
        </w:rPr>
      </w:pPr>
      <w:r w:rsidRPr="004615BD">
        <w:rPr>
          <w:rStyle w:val="jlqj4b"/>
          <w:rFonts w:ascii="Calibri" w:eastAsia="Calibri" w:hAnsi="Calibri"/>
          <w:b/>
          <w:lang w:eastAsia="el-GR"/>
        </w:rPr>
        <w:t>Α. ΙΑΤΡΙΚΑ ΕΡΓΑΣΤΗΡΙΑ ΠΟΥ ΠΡΑΓΜΑΤΟΠΟΙΟΥΝ ΤΕΣΤ COVID</w:t>
      </w:r>
    </w:p>
    <w:p w:rsidR="00C568BC" w:rsidRPr="004615BD" w:rsidRDefault="00C568BC" w:rsidP="00F667C5">
      <w:pPr>
        <w:rPr>
          <w:rStyle w:val="jlqj4b"/>
          <w:rFonts w:ascii="Calibri" w:eastAsia="Calibri" w:hAnsi="Calibri"/>
          <w:b/>
          <w:lang w:eastAsia="el-GR"/>
        </w:rPr>
      </w:pPr>
    </w:p>
    <w:p w:rsidR="00F667C5" w:rsidRPr="00492223" w:rsidRDefault="00F667C5" w:rsidP="00F667C5">
      <w:pPr>
        <w:rPr>
          <w:rStyle w:val="jlqj4b"/>
          <w:rFonts w:ascii="Calibri" w:eastAsia="Calibri" w:hAnsi="Calibri"/>
          <w:u w:val="single"/>
          <w:lang w:val="en-US" w:eastAsia="el-GR"/>
        </w:rPr>
      </w:pPr>
      <w:r w:rsidRPr="00492223">
        <w:rPr>
          <w:rStyle w:val="jlqj4b"/>
          <w:rFonts w:ascii="Calibri" w:eastAsia="Calibri" w:hAnsi="Calibri"/>
          <w:u w:val="single"/>
          <w:lang w:val="en-US" w:eastAsia="el-GR"/>
        </w:rPr>
        <w:t xml:space="preserve">1) </w:t>
      </w:r>
      <w:proofErr w:type="spellStart"/>
      <w:r w:rsidRPr="00492223">
        <w:rPr>
          <w:rStyle w:val="jlqj4b"/>
          <w:rFonts w:ascii="Calibri" w:eastAsia="Calibri" w:hAnsi="Calibri"/>
          <w:u w:val="single"/>
          <w:lang w:val="en-US" w:eastAsia="el-GR"/>
        </w:rPr>
        <w:t>Laboratoire</w:t>
      </w:r>
      <w:proofErr w:type="spellEnd"/>
      <w:r w:rsidRPr="00492223">
        <w:rPr>
          <w:rStyle w:val="jlqj4b"/>
          <w:rFonts w:ascii="Calibri" w:eastAsia="Calibri" w:hAnsi="Calibri"/>
          <w:u w:val="single"/>
          <w:lang w:val="en-US" w:eastAsia="el-GR"/>
        </w:rPr>
        <w:t xml:space="preserve"> </w:t>
      </w:r>
      <w:proofErr w:type="spellStart"/>
      <w:r w:rsidRPr="00492223">
        <w:rPr>
          <w:rStyle w:val="jlqj4b"/>
          <w:rFonts w:ascii="Calibri" w:eastAsia="Calibri" w:hAnsi="Calibri"/>
          <w:u w:val="single"/>
          <w:lang w:val="en-US" w:eastAsia="el-GR"/>
        </w:rPr>
        <w:t>d'analyse</w:t>
      </w:r>
      <w:proofErr w:type="spellEnd"/>
      <w:r w:rsidRPr="00492223">
        <w:rPr>
          <w:rStyle w:val="jlqj4b"/>
          <w:rFonts w:ascii="Calibri" w:eastAsia="Calibri" w:hAnsi="Calibri"/>
          <w:u w:val="single"/>
          <w:lang w:val="en-US" w:eastAsia="el-GR"/>
        </w:rPr>
        <w:t xml:space="preserve"> </w:t>
      </w:r>
      <w:proofErr w:type="spellStart"/>
      <w:r w:rsidRPr="00492223">
        <w:rPr>
          <w:rStyle w:val="jlqj4b"/>
          <w:rFonts w:ascii="Calibri" w:eastAsia="Calibri" w:hAnsi="Calibri"/>
          <w:u w:val="single"/>
          <w:lang w:val="en-US" w:eastAsia="el-GR"/>
        </w:rPr>
        <w:t>médicales</w:t>
      </w:r>
      <w:proofErr w:type="spellEnd"/>
      <w:r w:rsidRPr="00492223">
        <w:rPr>
          <w:rStyle w:val="jlqj4b"/>
          <w:rFonts w:ascii="Calibri" w:eastAsia="Calibri" w:hAnsi="Calibri"/>
          <w:u w:val="single"/>
          <w:lang w:val="en-US" w:eastAsia="el-GR"/>
        </w:rPr>
        <w:t xml:space="preserve"> à La </w:t>
      </w:r>
      <w:proofErr w:type="spellStart"/>
      <w:r w:rsidRPr="00492223">
        <w:rPr>
          <w:rStyle w:val="jlqj4b"/>
          <w:rFonts w:ascii="Calibri" w:eastAsia="Calibri" w:hAnsi="Calibri"/>
          <w:u w:val="single"/>
          <w:lang w:val="en-US" w:eastAsia="el-GR"/>
        </w:rPr>
        <w:t>Marsa</w:t>
      </w:r>
      <w:proofErr w:type="spellEnd"/>
    </w:p>
    <w:p w:rsidR="00F667C5" w:rsidRP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  <w:proofErr w:type="spellStart"/>
      <w:r w:rsidRPr="00F667C5">
        <w:rPr>
          <w:rStyle w:val="jlqj4b"/>
          <w:rFonts w:ascii="Calibri" w:eastAsia="Calibri" w:hAnsi="Calibri"/>
          <w:lang w:eastAsia="el-GR"/>
        </w:rPr>
        <w:t>Adresse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: 1 </w:t>
      </w:r>
      <w:proofErr w:type="spellStart"/>
      <w:r w:rsidRPr="00F667C5">
        <w:rPr>
          <w:rStyle w:val="jlqj4b"/>
          <w:rFonts w:ascii="Calibri" w:eastAsia="Calibri" w:hAnsi="Calibri"/>
          <w:lang w:eastAsia="el-GR"/>
        </w:rPr>
        <w:t>Rue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</w:t>
      </w:r>
      <w:proofErr w:type="spellStart"/>
      <w:r w:rsidRPr="00F667C5">
        <w:rPr>
          <w:rStyle w:val="jlqj4b"/>
          <w:rFonts w:ascii="Calibri" w:eastAsia="Calibri" w:hAnsi="Calibri"/>
          <w:lang w:eastAsia="el-GR"/>
        </w:rPr>
        <w:t>Tahar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Ben </w:t>
      </w:r>
      <w:proofErr w:type="spellStart"/>
      <w:r w:rsidRPr="00F667C5">
        <w:rPr>
          <w:rStyle w:val="jlqj4b"/>
          <w:rFonts w:ascii="Calibri" w:eastAsia="Calibri" w:hAnsi="Calibri"/>
          <w:lang w:eastAsia="el-GR"/>
        </w:rPr>
        <w:t>Achour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, </w:t>
      </w:r>
      <w:proofErr w:type="spellStart"/>
      <w:r w:rsidRPr="00F667C5">
        <w:rPr>
          <w:rStyle w:val="jlqj4b"/>
          <w:rFonts w:ascii="Calibri" w:eastAsia="Calibri" w:hAnsi="Calibri"/>
          <w:lang w:eastAsia="el-GR"/>
        </w:rPr>
        <w:t>Marsa</w:t>
      </w:r>
      <w:proofErr w:type="spellEnd"/>
    </w:p>
    <w:p w:rsidR="00F667C5" w:rsidRP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  <w:proofErr w:type="spellStart"/>
      <w:r w:rsidRPr="00F667C5">
        <w:rPr>
          <w:rStyle w:val="jlqj4b"/>
          <w:rFonts w:ascii="Calibri" w:eastAsia="Calibri" w:hAnsi="Calibri"/>
          <w:lang w:eastAsia="el-GR"/>
        </w:rPr>
        <w:t>Téléphone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: 71 744 166</w:t>
      </w:r>
    </w:p>
    <w:p w:rsidR="00F667C5" w:rsidRP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  <w:r w:rsidRPr="00F667C5">
        <w:rPr>
          <w:rStyle w:val="jlqj4b"/>
          <w:rFonts w:ascii="Calibri" w:eastAsia="Calibri" w:hAnsi="Calibri"/>
          <w:lang w:eastAsia="el-GR"/>
        </w:rPr>
        <w:t>Contact</w:t>
      </w:r>
      <w:proofErr w:type="gramStart"/>
      <w:r w:rsidRPr="00F667C5">
        <w:rPr>
          <w:rStyle w:val="jlqj4b"/>
          <w:rFonts w:ascii="Calibri" w:eastAsia="Calibri" w:hAnsi="Calibri"/>
          <w:lang w:eastAsia="el-GR"/>
        </w:rPr>
        <w:t>:κα</w:t>
      </w:r>
      <w:proofErr w:type="gramEnd"/>
      <w:r w:rsidRPr="00F667C5">
        <w:rPr>
          <w:rStyle w:val="jlqj4b"/>
          <w:rFonts w:ascii="Calibri" w:eastAsia="Calibri" w:hAnsi="Calibri"/>
          <w:lang w:eastAsia="el-GR"/>
        </w:rPr>
        <w:t xml:space="preserve"> Βούλα </w:t>
      </w:r>
      <w:proofErr w:type="spellStart"/>
      <w:r w:rsidRPr="00F667C5">
        <w:rPr>
          <w:rStyle w:val="jlqj4b"/>
          <w:rFonts w:ascii="Calibri" w:eastAsia="Calibri" w:hAnsi="Calibri"/>
          <w:lang w:eastAsia="el-GR"/>
        </w:rPr>
        <w:t>Παλάτου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</w:t>
      </w:r>
    </w:p>
    <w:p w:rsidR="00F667C5" w:rsidRPr="004615BD" w:rsidRDefault="00F667C5" w:rsidP="00F667C5">
      <w:pPr>
        <w:rPr>
          <w:rStyle w:val="jlqj4b"/>
          <w:rFonts w:ascii="Calibri" w:eastAsia="Calibri" w:hAnsi="Calibri"/>
          <w:u w:val="single"/>
          <w:lang w:eastAsia="el-GR"/>
        </w:rPr>
      </w:pPr>
      <w:r w:rsidRPr="004615BD">
        <w:rPr>
          <w:rStyle w:val="jlqj4b"/>
          <w:rFonts w:ascii="Calibri" w:eastAsia="Calibri" w:hAnsi="Calibri"/>
          <w:u w:val="single"/>
          <w:lang w:eastAsia="el-GR"/>
        </w:rPr>
        <w:t xml:space="preserve">2) </w:t>
      </w:r>
      <w:proofErr w:type="spellStart"/>
      <w:r w:rsidRPr="004615BD">
        <w:rPr>
          <w:rStyle w:val="jlqj4b"/>
          <w:rFonts w:ascii="Calibri" w:eastAsia="Calibri" w:hAnsi="Calibri"/>
          <w:u w:val="single"/>
          <w:lang w:eastAsia="el-GR"/>
        </w:rPr>
        <w:t>Gmf</w:t>
      </w:r>
      <w:proofErr w:type="spellEnd"/>
      <w:r w:rsidRPr="004615BD">
        <w:rPr>
          <w:rStyle w:val="jlqj4b"/>
          <w:rFonts w:ascii="Calibri" w:eastAsia="Calibri" w:hAnsi="Calibri"/>
          <w:u w:val="single"/>
          <w:lang w:eastAsia="el-GR"/>
        </w:rPr>
        <w:t xml:space="preserve"> Assistance - </w:t>
      </w:r>
      <w:proofErr w:type="spellStart"/>
      <w:r w:rsidRPr="004615BD">
        <w:rPr>
          <w:rStyle w:val="jlqj4b"/>
          <w:rFonts w:ascii="Calibri" w:eastAsia="Calibri" w:hAnsi="Calibri"/>
          <w:u w:val="single"/>
          <w:lang w:eastAsia="el-GR"/>
        </w:rPr>
        <w:t>Mahdhya</w:t>
      </w:r>
      <w:proofErr w:type="spellEnd"/>
      <w:r w:rsidRPr="004615BD">
        <w:rPr>
          <w:rStyle w:val="jlqj4b"/>
          <w:rFonts w:ascii="Calibri" w:eastAsia="Calibri" w:hAnsi="Calibri"/>
          <w:u w:val="single"/>
          <w:lang w:eastAsia="el-GR"/>
        </w:rPr>
        <w:t xml:space="preserve"> Medical Services</w:t>
      </w:r>
    </w:p>
    <w:p w:rsidR="00F667C5" w:rsidRP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  <w:r w:rsidRPr="00F667C5">
        <w:rPr>
          <w:rStyle w:val="jlqj4b"/>
          <w:rFonts w:ascii="Calibri" w:eastAsia="Calibri" w:hAnsi="Calibri"/>
          <w:lang w:eastAsia="el-GR"/>
        </w:rPr>
        <w:t xml:space="preserve"> 99 Avenue </w:t>
      </w:r>
      <w:proofErr w:type="spellStart"/>
      <w:r w:rsidRPr="00F667C5">
        <w:rPr>
          <w:rStyle w:val="jlqj4b"/>
          <w:rFonts w:ascii="Calibri" w:eastAsia="Calibri" w:hAnsi="Calibri"/>
          <w:lang w:eastAsia="el-GR"/>
        </w:rPr>
        <w:t>Hédi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</w:t>
      </w:r>
      <w:proofErr w:type="spellStart"/>
      <w:r w:rsidRPr="00F667C5">
        <w:rPr>
          <w:rStyle w:val="jlqj4b"/>
          <w:rFonts w:ascii="Calibri" w:eastAsia="Calibri" w:hAnsi="Calibri"/>
          <w:lang w:eastAsia="el-GR"/>
        </w:rPr>
        <w:t>Nouira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</w:t>
      </w:r>
      <w:proofErr w:type="spellStart"/>
      <w:r w:rsidRPr="00F667C5">
        <w:rPr>
          <w:rStyle w:val="jlqj4b"/>
          <w:rFonts w:ascii="Calibri" w:eastAsia="Calibri" w:hAnsi="Calibri"/>
          <w:lang w:eastAsia="el-GR"/>
        </w:rPr>
        <w:t>Ennasr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- </w:t>
      </w:r>
      <w:proofErr w:type="spellStart"/>
      <w:r w:rsidRPr="00F667C5">
        <w:rPr>
          <w:rStyle w:val="jlqj4b"/>
          <w:rFonts w:ascii="Calibri" w:eastAsia="Calibri" w:hAnsi="Calibri"/>
          <w:lang w:eastAsia="el-GR"/>
        </w:rPr>
        <w:t>Ariana</w:t>
      </w:r>
      <w:proofErr w:type="spellEnd"/>
    </w:p>
    <w:p w:rsidR="00F667C5" w:rsidRP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  <w:r w:rsidRPr="00F667C5">
        <w:rPr>
          <w:rStyle w:val="jlqj4b"/>
          <w:rFonts w:ascii="Calibri" w:eastAsia="Calibri" w:hAnsi="Calibri"/>
          <w:lang w:eastAsia="el-GR"/>
        </w:rPr>
        <w:t xml:space="preserve"> (+216) 22 05 11 </w:t>
      </w:r>
      <w:proofErr w:type="spellStart"/>
      <w:r w:rsidRPr="00F667C5">
        <w:rPr>
          <w:rStyle w:val="jlqj4b"/>
          <w:rFonts w:ascii="Calibri" w:eastAsia="Calibri" w:hAnsi="Calibri"/>
          <w:lang w:eastAsia="el-GR"/>
        </w:rPr>
        <w:t>11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/ (+216) 99 00 81 12</w:t>
      </w:r>
    </w:p>
    <w:p w:rsid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  <w:r w:rsidRPr="00F667C5">
        <w:rPr>
          <w:rStyle w:val="jlqj4b"/>
          <w:rFonts w:ascii="Calibri" w:eastAsia="Calibri" w:hAnsi="Calibri"/>
          <w:lang w:eastAsia="el-GR"/>
        </w:rPr>
        <w:t xml:space="preserve">Πραγματοποιεί το τεστ </w:t>
      </w:r>
      <w:proofErr w:type="spellStart"/>
      <w:r w:rsidRPr="00F667C5">
        <w:rPr>
          <w:rStyle w:val="jlqj4b"/>
          <w:rFonts w:ascii="Calibri" w:eastAsia="Calibri" w:hAnsi="Calibri"/>
          <w:lang w:eastAsia="el-GR"/>
        </w:rPr>
        <w:t>covid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κατ’ οίκον, κατόπιν τηλεφωνήματος στα ανωτέρω νούμερα</w:t>
      </w:r>
    </w:p>
    <w:p w:rsidR="00C568BC" w:rsidRPr="00F667C5" w:rsidRDefault="00C568BC" w:rsidP="00F667C5">
      <w:pPr>
        <w:rPr>
          <w:rStyle w:val="jlqj4b"/>
          <w:rFonts w:ascii="Calibri" w:eastAsia="Calibri" w:hAnsi="Calibri"/>
          <w:lang w:eastAsia="el-GR"/>
        </w:rPr>
      </w:pPr>
    </w:p>
    <w:p w:rsidR="00F667C5" w:rsidRDefault="00F667C5" w:rsidP="00F667C5">
      <w:pPr>
        <w:rPr>
          <w:rStyle w:val="jlqj4b"/>
          <w:rFonts w:ascii="Calibri" w:eastAsia="Calibri" w:hAnsi="Calibri"/>
          <w:b/>
          <w:lang w:eastAsia="el-GR"/>
        </w:rPr>
      </w:pPr>
      <w:r w:rsidRPr="004615BD">
        <w:rPr>
          <w:rStyle w:val="jlqj4b"/>
          <w:rFonts w:ascii="Calibri" w:eastAsia="Calibri" w:hAnsi="Calibri"/>
          <w:b/>
          <w:lang w:eastAsia="el-GR"/>
        </w:rPr>
        <w:t>Β. ΙΔΙΩΤΙΚΕΣ ΚΛΙΝΙΚΕΣ ΠΟΥ ΔΙΑΘΕΤΟΥΝ ΤΜΗΜΑ ΘΕΡΑΠΕΙΑΣ ΚΑΤΑ ΤΟΥ  COVID</w:t>
      </w:r>
    </w:p>
    <w:p w:rsidR="00C568BC" w:rsidRPr="004615BD" w:rsidRDefault="00C568BC" w:rsidP="00F667C5">
      <w:pPr>
        <w:rPr>
          <w:rStyle w:val="jlqj4b"/>
          <w:rFonts w:ascii="Calibri" w:eastAsia="Calibri" w:hAnsi="Calibri"/>
          <w:b/>
          <w:lang w:eastAsia="el-GR"/>
        </w:rPr>
      </w:pPr>
    </w:p>
    <w:p w:rsidR="00F667C5" w:rsidRPr="004615BD" w:rsidRDefault="00F667C5" w:rsidP="00F667C5">
      <w:pPr>
        <w:rPr>
          <w:rStyle w:val="jlqj4b"/>
          <w:rFonts w:ascii="Calibri" w:eastAsia="Calibri" w:hAnsi="Calibri"/>
          <w:u w:val="single"/>
          <w:lang w:eastAsia="el-GR"/>
        </w:rPr>
      </w:pPr>
      <w:r w:rsidRPr="004615BD">
        <w:rPr>
          <w:rStyle w:val="jlqj4b"/>
          <w:rFonts w:ascii="Calibri" w:eastAsia="Calibri" w:hAnsi="Calibri"/>
          <w:u w:val="single"/>
          <w:lang w:eastAsia="el-GR"/>
        </w:rPr>
        <w:t>1) CLINIQUE CARDIOLOGIQUE DU LAC</w:t>
      </w:r>
    </w:p>
    <w:p w:rsidR="00F667C5" w:rsidRP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  <w:r w:rsidRPr="00F667C5">
        <w:rPr>
          <w:rStyle w:val="jlqj4b"/>
          <w:rFonts w:ascii="Calibri" w:eastAsia="Calibri" w:hAnsi="Calibri"/>
          <w:lang w:eastAsia="el-GR"/>
        </w:rPr>
        <w:t xml:space="preserve">  Rue du Lac de Constance 1053 Les </w:t>
      </w:r>
      <w:proofErr w:type="spellStart"/>
      <w:r w:rsidRPr="00F667C5">
        <w:rPr>
          <w:rStyle w:val="jlqj4b"/>
          <w:rFonts w:ascii="Calibri" w:eastAsia="Calibri" w:hAnsi="Calibri"/>
          <w:lang w:eastAsia="el-GR"/>
        </w:rPr>
        <w:t>Berges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du Lac, Tunis</w:t>
      </w:r>
    </w:p>
    <w:p w:rsidR="00F667C5" w:rsidRP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  <w:proofErr w:type="spellStart"/>
      <w:proofErr w:type="gramStart"/>
      <w:r w:rsidRPr="00F667C5">
        <w:rPr>
          <w:rStyle w:val="jlqj4b"/>
          <w:rFonts w:ascii="Calibri" w:eastAsia="Calibri" w:hAnsi="Calibri"/>
          <w:lang w:eastAsia="el-GR"/>
        </w:rPr>
        <w:t>Téléphone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:</w:t>
      </w:r>
      <w:proofErr w:type="gramEnd"/>
      <w:r w:rsidRPr="00F667C5">
        <w:rPr>
          <w:rStyle w:val="jlqj4b"/>
          <w:rFonts w:ascii="Calibri" w:eastAsia="Calibri" w:hAnsi="Calibri"/>
          <w:lang w:eastAsia="el-GR"/>
        </w:rPr>
        <w:t xml:space="preserve"> 71 966 136</w:t>
      </w:r>
    </w:p>
    <w:p w:rsidR="00F667C5" w:rsidRP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  <w:proofErr w:type="spellStart"/>
      <w:r w:rsidRPr="00F667C5">
        <w:rPr>
          <w:rStyle w:val="jlqj4b"/>
          <w:rFonts w:ascii="Calibri" w:eastAsia="Calibri" w:hAnsi="Calibri"/>
          <w:lang w:eastAsia="el-GR"/>
        </w:rPr>
        <w:t>Directrice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</w:t>
      </w:r>
      <w:proofErr w:type="spellStart"/>
      <w:proofErr w:type="gramStart"/>
      <w:r w:rsidRPr="00F667C5">
        <w:rPr>
          <w:rStyle w:val="jlqj4b"/>
          <w:rFonts w:ascii="Calibri" w:eastAsia="Calibri" w:hAnsi="Calibri"/>
          <w:lang w:eastAsia="el-GR"/>
        </w:rPr>
        <w:t>médicale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:</w:t>
      </w:r>
      <w:proofErr w:type="gramEnd"/>
      <w:r w:rsidRPr="00F667C5">
        <w:rPr>
          <w:rStyle w:val="jlqj4b"/>
          <w:rFonts w:ascii="Calibri" w:eastAsia="Calibri" w:hAnsi="Calibri"/>
          <w:lang w:eastAsia="el-GR"/>
        </w:rPr>
        <w:t xml:space="preserve"> </w:t>
      </w:r>
      <w:proofErr w:type="spellStart"/>
      <w:r w:rsidRPr="00F667C5">
        <w:rPr>
          <w:rStyle w:val="jlqj4b"/>
          <w:rFonts w:ascii="Calibri" w:eastAsia="Calibri" w:hAnsi="Calibri"/>
          <w:lang w:eastAsia="el-GR"/>
        </w:rPr>
        <w:t>Docteur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</w:t>
      </w:r>
      <w:proofErr w:type="spellStart"/>
      <w:r w:rsidRPr="00F667C5">
        <w:rPr>
          <w:rStyle w:val="jlqj4b"/>
          <w:rFonts w:ascii="Calibri" w:eastAsia="Calibri" w:hAnsi="Calibri"/>
          <w:lang w:eastAsia="el-GR"/>
        </w:rPr>
        <w:t>Dechich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(tel. 90000025) </w:t>
      </w:r>
    </w:p>
    <w:p w:rsidR="00F667C5" w:rsidRP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  <w:r w:rsidRPr="00F667C5">
        <w:rPr>
          <w:rStyle w:val="jlqj4b"/>
          <w:rFonts w:ascii="Calibri" w:eastAsia="Calibri" w:hAnsi="Calibri"/>
          <w:lang w:eastAsia="el-GR"/>
        </w:rPr>
        <w:t xml:space="preserve">Contact: </w:t>
      </w:r>
      <w:proofErr w:type="spellStart"/>
      <w:r w:rsidRPr="00F667C5">
        <w:rPr>
          <w:rStyle w:val="jlqj4b"/>
          <w:rFonts w:ascii="Calibri" w:eastAsia="Calibri" w:hAnsi="Calibri"/>
          <w:lang w:eastAsia="el-GR"/>
        </w:rPr>
        <w:t>Mr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Abdul </w:t>
      </w:r>
      <w:proofErr w:type="spellStart"/>
      <w:r w:rsidRPr="00F667C5">
        <w:rPr>
          <w:rStyle w:val="jlqj4b"/>
          <w:rFonts w:ascii="Calibri" w:eastAsia="Calibri" w:hAnsi="Calibri"/>
          <w:lang w:eastAsia="el-GR"/>
        </w:rPr>
        <w:t>Satta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</w:t>
      </w:r>
    </w:p>
    <w:p w:rsidR="00F667C5" w:rsidRPr="004615BD" w:rsidRDefault="00F667C5" w:rsidP="00F667C5">
      <w:pPr>
        <w:rPr>
          <w:rStyle w:val="jlqj4b"/>
          <w:rFonts w:ascii="Calibri" w:eastAsia="Calibri" w:hAnsi="Calibri"/>
          <w:u w:val="single"/>
          <w:lang w:eastAsia="el-GR"/>
        </w:rPr>
      </w:pPr>
      <w:r w:rsidRPr="004615BD">
        <w:rPr>
          <w:rStyle w:val="jlqj4b"/>
          <w:rFonts w:ascii="Calibri" w:eastAsia="Calibri" w:hAnsi="Calibri"/>
          <w:u w:val="single"/>
          <w:lang w:eastAsia="el-GR"/>
        </w:rPr>
        <w:t xml:space="preserve">2) Clinique </w:t>
      </w:r>
      <w:proofErr w:type="spellStart"/>
      <w:r w:rsidRPr="004615BD">
        <w:rPr>
          <w:rStyle w:val="jlqj4b"/>
          <w:rFonts w:ascii="Calibri" w:eastAsia="Calibri" w:hAnsi="Calibri"/>
          <w:u w:val="single"/>
          <w:lang w:eastAsia="el-GR"/>
        </w:rPr>
        <w:t>Internationale</w:t>
      </w:r>
      <w:proofErr w:type="spellEnd"/>
      <w:r w:rsidRPr="004615BD">
        <w:rPr>
          <w:rStyle w:val="jlqj4b"/>
          <w:rFonts w:ascii="Calibri" w:eastAsia="Calibri" w:hAnsi="Calibri"/>
          <w:u w:val="single"/>
          <w:lang w:eastAsia="el-GR"/>
        </w:rPr>
        <w:t xml:space="preserve"> Hannibal</w:t>
      </w:r>
    </w:p>
    <w:p w:rsidR="00F667C5" w:rsidRP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  <w:proofErr w:type="spellStart"/>
      <w:proofErr w:type="gramStart"/>
      <w:r w:rsidRPr="00F667C5">
        <w:rPr>
          <w:rStyle w:val="jlqj4b"/>
          <w:rFonts w:ascii="Calibri" w:eastAsia="Calibri" w:hAnsi="Calibri"/>
          <w:lang w:eastAsia="el-GR"/>
        </w:rPr>
        <w:t>Adresse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:</w:t>
      </w:r>
      <w:proofErr w:type="gramEnd"/>
      <w:r w:rsidRPr="00F667C5">
        <w:rPr>
          <w:rStyle w:val="jlqj4b"/>
          <w:rFonts w:ascii="Calibri" w:eastAsia="Calibri" w:hAnsi="Calibri"/>
          <w:lang w:eastAsia="el-GR"/>
        </w:rPr>
        <w:t xml:space="preserve"> </w:t>
      </w:r>
      <w:proofErr w:type="spellStart"/>
      <w:r w:rsidRPr="00F667C5">
        <w:rPr>
          <w:rStyle w:val="jlqj4b"/>
          <w:rFonts w:ascii="Calibri" w:eastAsia="Calibri" w:hAnsi="Calibri"/>
          <w:lang w:eastAsia="el-GR"/>
        </w:rPr>
        <w:t>Cité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les pins، Les </w:t>
      </w:r>
      <w:proofErr w:type="spellStart"/>
      <w:r w:rsidRPr="00F667C5">
        <w:rPr>
          <w:rStyle w:val="jlqj4b"/>
          <w:rFonts w:ascii="Calibri" w:eastAsia="Calibri" w:hAnsi="Calibri"/>
          <w:lang w:eastAsia="el-GR"/>
        </w:rPr>
        <w:t>Berges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Du Lac II, Tunis, </w:t>
      </w:r>
      <w:proofErr w:type="spellStart"/>
      <w:r w:rsidRPr="00F667C5">
        <w:rPr>
          <w:rStyle w:val="jlqj4b"/>
          <w:rFonts w:ascii="Calibri" w:eastAsia="Calibri" w:hAnsi="Calibri"/>
          <w:lang w:eastAsia="el-GR"/>
        </w:rPr>
        <w:t>Téléphone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: 71 137 400</w:t>
      </w:r>
    </w:p>
    <w:p w:rsidR="00F667C5" w:rsidRPr="004615BD" w:rsidRDefault="00F667C5" w:rsidP="00F667C5">
      <w:pPr>
        <w:rPr>
          <w:rStyle w:val="jlqj4b"/>
          <w:rFonts w:ascii="Calibri" w:eastAsia="Calibri" w:hAnsi="Calibri"/>
          <w:u w:val="single"/>
          <w:lang w:eastAsia="el-GR"/>
        </w:rPr>
      </w:pPr>
      <w:r w:rsidRPr="004615BD">
        <w:rPr>
          <w:rStyle w:val="jlqj4b"/>
          <w:rFonts w:ascii="Calibri" w:eastAsia="Calibri" w:hAnsi="Calibri"/>
          <w:u w:val="single"/>
          <w:lang w:eastAsia="el-GR"/>
        </w:rPr>
        <w:t>3) CENTRE HOSPITALIER INTERNATIONAL “CARTHAGÈNE”</w:t>
      </w:r>
    </w:p>
    <w:p w:rsidR="00F667C5" w:rsidRP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  <w:proofErr w:type="spellStart"/>
      <w:proofErr w:type="gramStart"/>
      <w:r w:rsidRPr="00F667C5">
        <w:rPr>
          <w:rStyle w:val="jlqj4b"/>
          <w:rFonts w:ascii="Calibri" w:eastAsia="Calibri" w:hAnsi="Calibri"/>
          <w:lang w:eastAsia="el-GR"/>
        </w:rPr>
        <w:t>Adresse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:</w:t>
      </w:r>
      <w:proofErr w:type="gramEnd"/>
      <w:r w:rsidRPr="00F667C5">
        <w:rPr>
          <w:rStyle w:val="jlqj4b"/>
          <w:rFonts w:ascii="Calibri" w:eastAsia="Calibri" w:hAnsi="Calibri"/>
          <w:lang w:eastAsia="el-GR"/>
        </w:rPr>
        <w:t xml:space="preserve"> Centre </w:t>
      </w:r>
      <w:proofErr w:type="spellStart"/>
      <w:r w:rsidRPr="00F667C5">
        <w:rPr>
          <w:rStyle w:val="jlqj4b"/>
          <w:rFonts w:ascii="Calibri" w:eastAsia="Calibri" w:hAnsi="Calibri"/>
          <w:lang w:eastAsia="el-GR"/>
        </w:rPr>
        <w:t>Urbain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Nord, 1082, Tunis</w:t>
      </w:r>
    </w:p>
    <w:p w:rsidR="00F667C5" w:rsidRP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  <w:proofErr w:type="spellStart"/>
      <w:proofErr w:type="gramStart"/>
      <w:r w:rsidRPr="00F667C5">
        <w:rPr>
          <w:rStyle w:val="jlqj4b"/>
          <w:rFonts w:ascii="Calibri" w:eastAsia="Calibri" w:hAnsi="Calibri"/>
          <w:lang w:eastAsia="el-GR"/>
        </w:rPr>
        <w:t>Téléphone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:</w:t>
      </w:r>
      <w:proofErr w:type="gramEnd"/>
      <w:r w:rsidRPr="00F667C5">
        <w:rPr>
          <w:rStyle w:val="jlqj4b"/>
          <w:rFonts w:ascii="Calibri" w:eastAsia="Calibri" w:hAnsi="Calibri"/>
          <w:lang w:eastAsia="el-GR"/>
        </w:rPr>
        <w:t xml:space="preserve"> 31 336 </w:t>
      </w:r>
      <w:proofErr w:type="spellStart"/>
      <w:r w:rsidRPr="00F667C5">
        <w:rPr>
          <w:rStyle w:val="jlqj4b"/>
          <w:rFonts w:ascii="Calibri" w:eastAsia="Calibri" w:hAnsi="Calibri"/>
          <w:lang w:eastAsia="el-GR"/>
        </w:rPr>
        <w:t>336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&amp; 31 336 355</w:t>
      </w:r>
    </w:p>
    <w:p w:rsidR="00F667C5" w:rsidRP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  <w:proofErr w:type="spellStart"/>
      <w:r w:rsidRPr="00F667C5">
        <w:rPr>
          <w:rStyle w:val="jlqj4b"/>
          <w:rFonts w:ascii="Calibri" w:eastAsia="Calibri" w:hAnsi="Calibri"/>
          <w:lang w:eastAsia="el-GR"/>
        </w:rPr>
        <w:t>Directrice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des admissions: Mme </w:t>
      </w:r>
      <w:proofErr w:type="spellStart"/>
      <w:r w:rsidRPr="00F667C5">
        <w:rPr>
          <w:rStyle w:val="jlqj4b"/>
          <w:rFonts w:ascii="Calibri" w:eastAsia="Calibri" w:hAnsi="Calibri"/>
          <w:lang w:eastAsia="el-GR"/>
        </w:rPr>
        <w:t>Nouha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</w:t>
      </w:r>
      <w:proofErr w:type="spellStart"/>
      <w:r w:rsidRPr="00F667C5">
        <w:rPr>
          <w:rStyle w:val="jlqj4b"/>
          <w:rFonts w:ascii="Calibri" w:eastAsia="Calibri" w:hAnsi="Calibri"/>
          <w:lang w:eastAsia="el-GR"/>
        </w:rPr>
        <w:t>Kaoual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</w:t>
      </w:r>
    </w:p>
    <w:p w:rsidR="00F667C5" w:rsidRP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</w:p>
    <w:p w:rsidR="00F667C5" w:rsidRDefault="00F667C5" w:rsidP="00F667C5">
      <w:pPr>
        <w:rPr>
          <w:rStyle w:val="jlqj4b"/>
          <w:rFonts w:ascii="Calibri" w:eastAsia="Calibri" w:hAnsi="Calibri"/>
          <w:b/>
          <w:lang w:eastAsia="el-GR"/>
        </w:rPr>
      </w:pPr>
      <w:r w:rsidRPr="004615BD">
        <w:rPr>
          <w:rStyle w:val="jlqj4b"/>
          <w:rFonts w:ascii="Calibri" w:eastAsia="Calibri" w:hAnsi="Calibri"/>
          <w:b/>
          <w:lang w:eastAsia="el-GR"/>
        </w:rPr>
        <w:t>Άλλα χρήσιμα τηλέφωνα</w:t>
      </w:r>
    </w:p>
    <w:p w:rsidR="00C568BC" w:rsidRPr="004615BD" w:rsidRDefault="00C568BC" w:rsidP="00F667C5">
      <w:pPr>
        <w:rPr>
          <w:rStyle w:val="jlqj4b"/>
          <w:rFonts w:ascii="Calibri" w:eastAsia="Calibri" w:hAnsi="Calibri"/>
          <w:b/>
          <w:lang w:eastAsia="el-GR"/>
        </w:rPr>
      </w:pPr>
    </w:p>
    <w:p w:rsidR="00F667C5" w:rsidRPr="00F667C5" w:rsidRDefault="00F667C5" w:rsidP="00F667C5">
      <w:pPr>
        <w:rPr>
          <w:rStyle w:val="jlqj4b"/>
          <w:rFonts w:ascii="Calibri" w:eastAsia="Calibri" w:hAnsi="Calibri"/>
          <w:lang w:eastAsia="el-GR"/>
        </w:rPr>
      </w:pPr>
      <w:r w:rsidRPr="00F667C5">
        <w:rPr>
          <w:rStyle w:val="jlqj4b"/>
          <w:rFonts w:ascii="Calibri" w:eastAsia="Calibri" w:hAnsi="Calibri"/>
          <w:lang w:eastAsia="el-GR"/>
        </w:rPr>
        <w:t xml:space="preserve">SOS </w:t>
      </w:r>
      <w:proofErr w:type="spellStart"/>
      <w:r w:rsidRPr="00F667C5">
        <w:rPr>
          <w:rStyle w:val="jlqj4b"/>
          <w:rFonts w:ascii="Calibri" w:eastAsia="Calibri" w:hAnsi="Calibri"/>
          <w:lang w:eastAsia="el-GR"/>
        </w:rPr>
        <w:t>Médecins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: +216 71 744 215, SOS Ambulances : +216 71 725 555 </w:t>
      </w:r>
      <w:proofErr w:type="spellStart"/>
      <w:r w:rsidRPr="00F667C5">
        <w:rPr>
          <w:rStyle w:val="jlqj4b"/>
          <w:rFonts w:ascii="Calibri" w:eastAsia="Calibri" w:hAnsi="Calibri"/>
          <w:lang w:eastAsia="el-GR"/>
        </w:rPr>
        <w:t>ou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+216 71 599 900, </w:t>
      </w:r>
      <w:proofErr w:type="spellStart"/>
      <w:r w:rsidRPr="00F667C5">
        <w:rPr>
          <w:rStyle w:val="jlqj4b"/>
          <w:rFonts w:ascii="Calibri" w:eastAsia="Calibri" w:hAnsi="Calibri"/>
          <w:lang w:eastAsia="el-GR"/>
        </w:rPr>
        <w:t>Urgence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Le Secours : +216 71 351 500, Clinique El </w:t>
      </w:r>
      <w:proofErr w:type="spellStart"/>
      <w:r w:rsidRPr="00F667C5">
        <w:rPr>
          <w:rStyle w:val="jlqj4b"/>
          <w:rFonts w:ascii="Calibri" w:eastAsia="Calibri" w:hAnsi="Calibri"/>
          <w:lang w:eastAsia="el-GR"/>
        </w:rPr>
        <w:t>Manar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: +216 71 885 000, </w:t>
      </w:r>
      <w:proofErr w:type="spellStart"/>
      <w:r w:rsidRPr="00F667C5">
        <w:rPr>
          <w:rStyle w:val="jlqj4b"/>
          <w:rFonts w:ascii="Calibri" w:eastAsia="Calibri" w:hAnsi="Calibri"/>
          <w:lang w:eastAsia="el-GR"/>
        </w:rPr>
        <w:t>Polyclinique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La </w:t>
      </w:r>
      <w:proofErr w:type="spellStart"/>
      <w:r w:rsidRPr="00F667C5">
        <w:rPr>
          <w:rStyle w:val="jlqj4b"/>
          <w:rFonts w:ascii="Calibri" w:eastAsia="Calibri" w:hAnsi="Calibri"/>
          <w:lang w:eastAsia="el-GR"/>
        </w:rPr>
        <w:t>Marsa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: +216 71 749 000, Clinique Saint </w:t>
      </w:r>
      <w:proofErr w:type="spellStart"/>
      <w:r w:rsidRPr="00F667C5">
        <w:rPr>
          <w:rStyle w:val="jlqj4b"/>
          <w:rFonts w:ascii="Calibri" w:eastAsia="Calibri" w:hAnsi="Calibri"/>
          <w:lang w:eastAsia="el-GR"/>
        </w:rPr>
        <w:t>Augustin</w:t>
      </w:r>
      <w:proofErr w:type="spellEnd"/>
      <w:r w:rsidRPr="00F667C5">
        <w:rPr>
          <w:rStyle w:val="jlqj4b"/>
          <w:rFonts w:ascii="Calibri" w:eastAsia="Calibri" w:hAnsi="Calibri"/>
          <w:lang w:eastAsia="el-GR"/>
        </w:rPr>
        <w:t xml:space="preserve"> : +216 71 783 033</w:t>
      </w:r>
    </w:p>
    <w:p w:rsidR="00F667C5" w:rsidRPr="00F667C5" w:rsidRDefault="00F667C5" w:rsidP="00F667C5">
      <w:pPr>
        <w:jc w:val="center"/>
        <w:rPr>
          <w:rStyle w:val="jlqj4b"/>
          <w:rFonts w:ascii="Calibri" w:eastAsia="Calibri" w:hAnsi="Calibri"/>
          <w:lang w:eastAsia="el-GR"/>
        </w:rPr>
        <w:sectPr w:rsidR="00F667C5" w:rsidRPr="00F667C5" w:rsidSect="00511C2C">
          <w:footerReference w:type="first" r:id="rId13"/>
          <w:pgSz w:w="11906" w:h="16838"/>
          <w:pgMar w:top="1079" w:right="1466" w:bottom="1440" w:left="1440" w:header="709" w:footer="709" w:gutter="0"/>
          <w:cols w:space="708"/>
          <w:titlePg/>
          <w:docGrid w:linePitch="360"/>
        </w:sectPr>
      </w:pPr>
    </w:p>
    <w:p w:rsidR="00F667C5" w:rsidRPr="00FC1D6C" w:rsidRDefault="00F667C5" w:rsidP="00F667C5">
      <w:pPr>
        <w:jc w:val="center"/>
        <w:rPr>
          <w:rFonts w:cstheme="minorHAnsi"/>
          <w:b/>
          <w:shd w:val="clear" w:color="auto" w:fill="FFFFFF"/>
        </w:rPr>
      </w:pPr>
      <w:r w:rsidRPr="00F667C5">
        <w:rPr>
          <w:rStyle w:val="jlqj4b"/>
          <w:rFonts w:ascii="Calibri" w:eastAsia="Calibri" w:hAnsi="Calibri"/>
          <w:b/>
          <w:lang w:eastAsia="el-GR"/>
        </w:rPr>
        <w:lastRenderedPageBreak/>
        <w:t>ΕΠΙΣΗΜΟΣ ΚΑΤΑΛΟΓΟΣ ΞΕΝΟΔΟΧΕΙΩΝ ΓΙΑ ΚΑΡΑΝΤΙΝΑ</w:t>
      </w:r>
      <w:r w:rsidRPr="00FC1D6C">
        <w:rPr>
          <w:rFonts w:cstheme="minorHAnsi"/>
          <w:b/>
          <w:noProof/>
          <w:shd w:val="clear" w:color="auto" w:fill="FFFFFF"/>
          <w:lang w:val="en-US"/>
        </w:rPr>
        <w:drawing>
          <wp:inline distT="0" distB="0" distL="0" distR="0">
            <wp:extent cx="8227842" cy="5809086"/>
            <wp:effectExtent l="19050" t="0" r="1758" b="0"/>
            <wp:docPr id="6" name="Picture 1" descr="C:\Users\Eirini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rini\Desktop\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7843" cy="5809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7C5" w:rsidRPr="002626E8" w:rsidRDefault="00F667C5" w:rsidP="00F667C5">
      <w:pPr>
        <w:jc w:val="center"/>
        <w:rPr>
          <w:rFonts w:cstheme="minorHAnsi"/>
          <w:shd w:val="clear" w:color="auto" w:fill="FFFFFF"/>
          <w:lang w:val="en-US"/>
        </w:rPr>
      </w:pPr>
      <w:r w:rsidRPr="00424D0C">
        <w:rPr>
          <w:rFonts w:cstheme="minorHAnsi"/>
          <w:noProof/>
          <w:shd w:val="clear" w:color="auto" w:fill="FFFFFF"/>
          <w:lang w:val="en-US"/>
        </w:rPr>
        <w:lastRenderedPageBreak/>
        <w:drawing>
          <wp:inline distT="0" distB="0" distL="0" distR="0">
            <wp:extent cx="9018419" cy="6377354"/>
            <wp:effectExtent l="19050" t="0" r="0" b="0"/>
            <wp:docPr id="8" name="Picture 2" descr="C:\Users\Eirini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irini\Desktop\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642" cy="637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7C5" w:rsidRPr="00FC1D6C" w:rsidRDefault="00F667C5" w:rsidP="00F667C5">
      <w:pPr>
        <w:pStyle w:val="ListParagraph"/>
        <w:rPr>
          <w:rStyle w:val="jlqj4b"/>
          <w:rFonts w:cstheme="minorHAnsi"/>
          <w:lang w:val="en-US"/>
        </w:rPr>
      </w:pPr>
      <w:r w:rsidRPr="00424D0C">
        <w:rPr>
          <w:rStyle w:val="jlqj4b"/>
          <w:rFonts w:cstheme="minorHAnsi"/>
          <w:noProof/>
          <w:lang w:val="en-US"/>
        </w:rPr>
        <w:lastRenderedPageBreak/>
        <w:drawing>
          <wp:inline distT="0" distB="0" distL="0" distR="0">
            <wp:extent cx="8883284" cy="6283569"/>
            <wp:effectExtent l="19050" t="0" r="0" b="0"/>
            <wp:docPr id="7" name="Picture 3" descr="C:\Users\Eirini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irini\Desktop\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387" cy="628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7C5" w:rsidRDefault="00F667C5" w:rsidP="00146701">
      <w:pPr>
        <w:pStyle w:val="Signature"/>
        <w:jc w:val="center"/>
      </w:pPr>
    </w:p>
    <w:sectPr w:rsidR="00F667C5" w:rsidSect="00F667C5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EF2" w:rsidRPr="00786019" w:rsidRDefault="00C17EF2">
      <w:pPr>
        <w:rPr>
          <w:sz w:val="20"/>
          <w:szCs w:val="20"/>
        </w:rPr>
      </w:pPr>
      <w:r w:rsidRPr="00786019">
        <w:rPr>
          <w:sz w:val="20"/>
          <w:szCs w:val="20"/>
        </w:rPr>
        <w:separator/>
      </w:r>
    </w:p>
  </w:endnote>
  <w:endnote w:type="continuationSeparator" w:id="0">
    <w:p w:rsidR="00C17EF2" w:rsidRPr="00786019" w:rsidRDefault="00C17EF2">
      <w:pPr>
        <w:rPr>
          <w:sz w:val="20"/>
          <w:szCs w:val="20"/>
        </w:rPr>
      </w:pPr>
      <w:r w:rsidRPr="00786019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7AF" w:rsidRPr="00EF357A" w:rsidRDefault="009E77AF" w:rsidP="009E77AF">
    <w:pPr>
      <w:pStyle w:val="Footer"/>
      <w:tabs>
        <w:tab w:val="center" w:pos="4320"/>
        <w:tab w:val="right" w:pos="8640"/>
      </w:tabs>
      <w:jc w:val="center"/>
      <w:rPr>
        <w:sz w:val="20"/>
        <w:szCs w:val="20"/>
        <w:lang w:val="fr-FR"/>
      </w:rPr>
    </w:pPr>
    <w:r w:rsidRPr="00EF357A">
      <w:rPr>
        <w:sz w:val="20"/>
        <w:szCs w:val="20"/>
        <w:lang w:val="fr-FR"/>
      </w:rPr>
      <w:t xml:space="preserve">6, rue </w:t>
    </w:r>
    <w:proofErr w:type="spellStart"/>
    <w:r w:rsidRPr="00EF357A">
      <w:rPr>
        <w:sz w:val="20"/>
        <w:szCs w:val="20"/>
        <w:lang w:val="fr-FR"/>
      </w:rPr>
      <w:t>St.Fulgence</w:t>
    </w:r>
    <w:proofErr w:type="spellEnd"/>
    <w:r w:rsidRPr="00EF357A">
      <w:rPr>
        <w:sz w:val="20"/>
        <w:szCs w:val="20"/>
        <w:lang w:val="fr-FR"/>
      </w:rPr>
      <w:t>, Notre Dame, 1082 Tunis</w:t>
    </w:r>
  </w:p>
  <w:p w:rsidR="009E77AF" w:rsidRPr="00EF357A" w:rsidRDefault="009E77AF" w:rsidP="009E77AF">
    <w:pPr>
      <w:pStyle w:val="Footer"/>
      <w:jc w:val="center"/>
      <w:rPr>
        <w:sz w:val="20"/>
        <w:szCs w:val="20"/>
        <w:lang w:val="fr-FR"/>
      </w:rPr>
    </w:pPr>
    <w:proofErr w:type="spellStart"/>
    <w:proofErr w:type="gramStart"/>
    <w:r w:rsidRPr="00EF357A">
      <w:rPr>
        <w:sz w:val="20"/>
        <w:szCs w:val="20"/>
        <w:lang w:val="fr-FR"/>
      </w:rPr>
      <w:t>Τel</w:t>
    </w:r>
    <w:proofErr w:type="spellEnd"/>
    <w:r w:rsidRPr="00EF357A">
      <w:rPr>
        <w:sz w:val="20"/>
        <w:szCs w:val="20"/>
        <w:lang w:val="fr-FR"/>
      </w:rPr>
      <w:t>.:</w:t>
    </w:r>
    <w:proofErr w:type="gramEnd"/>
    <w:r w:rsidRPr="00EF357A">
      <w:rPr>
        <w:sz w:val="20"/>
        <w:szCs w:val="20"/>
        <w:lang w:val="fr-FR"/>
      </w:rPr>
      <w:t xml:space="preserve"> 00216 71 288411 – 846632, Fax: 00216 71 789518, E-mail: grtradetun@mfa.gr</w:t>
    </w:r>
  </w:p>
  <w:p w:rsidR="009E77AF" w:rsidRPr="009E77AF" w:rsidRDefault="009E77AF">
    <w:pPr>
      <w:pStyle w:val="Foo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EF2" w:rsidRPr="00786019" w:rsidRDefault="00C17EF2">
      <w:pPr>
        <w:rPr>
          <w:sz w:val="20"/>
          <w:szCs w:val="20"/>
        </w:rPr>
      </w:pPr>
      <w:r w:rsidRPr="00786019">
        <w:rPr>
          <w:sz w:val="20"/>
          <w:szCs w:val="20"/>
        </w:rPr>
        <w:separator/>
      </w:r>
    </w:p>
  </w:footnote>
  <w:footnote w:type="continuationSeparator" w:id="0">
    <w:p w:rsidR="00C17EF2" w:rsidRPr="00786019" w:rsidRDefault="00C17EF2">
      <w:pPr>
        <w:rPr>
          <w:sz w:val="20"/>
          <w:szCs w:val="20"/>
        </w:rPr>
      </w:pPr>
      <w:r w:rsidRPr="00786019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E2BE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5299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23429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4BE3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9AD2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AAFD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C2B2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90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464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F0C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A732F"/>
    <w:multiLevelType w:val="hybridMultilevel"/>
    <w:tmpl w:val="3DD8F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127D5B"/>
    <w:multiLevelType w:val="hybridMultilevel"/>
    <w:tmpl w:val="C456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422BC3"/>
    <w:multiLevelType w:val="hybridMultilevel"/>
    <w:tmpl w:val="0B6456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B131C23"/>
    <w:multiLevelType w:val="hybridMultilevel"/>
    <w:tmpl w:val="4ECA0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7DE4FD3"/>
    <w:multiLevelType w:val="hybridMultilevel"/>
    <w:tmpl w:val="2B70C1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BDE43E7"/>
    <w:multiLevelType w:val="hybridMultilevel"/>
    <w:tmpl w:val="7C8A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4877F8"/>
    <w:multiLevelType w:val="hybridMultilevel"/>
    <w:tmpl w:val="7F1CB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C93BDF"/>
    <w:multiLevelType w:val="hybridMultilevel"/>
    <w:tmpl w:val="4F4EF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D3CFA"/>
    <w:multiLevelType w:val="hybridMultilevel"/>
    <w:tmpl w:val="FCC47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140D83"/>
    <w:multiLevelType w:val="hybridMultilevel"/>
    <w:tmpl w:val="1F3230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E873B24"/>
    <w:multiLevelType w:val="hybridMultilevel"/>
    <w:tmpl w:val="448C0B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01A1D91"/>
    <w:multiLevelType w:val="hybridMultilevel"/>
    <w:tmpl w:val="08749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2475AA"/>
    <w:multiLevelType w:val="hybridMultilevel"/>
    <w:tmpl w:val="AF12BAF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1746E74"/>
    <w:multiLevelType w:val="hybridMultilevel"/>
    <w:tmpl w:val="2DB62E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6D04FD"/>
    <w:multiLevelType w:val="hybridMultilevel"/>
    <w:tmpl w:val="FE70D4E2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AFE2A27"/>
    <w:multiLevelType w:val="multilevel"/>
    <w:tmpl w:val="B22E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14"/>
  </w:num>
  <w:num w:numId="4">
    <w:abstractNumId w:val="13"/>
  </w:num>
  <w:num w:numId="5">
    <w:abstractNumId w:val="19"/>
  </w:num>
  <w:num w:numId="6">
    <w:abstractNumId w:val="12"/>
  </w:num>
  <w:num w:numId="7">
    <w:abstractNumId w:val="15"/>
  </w:num>
  <w:num w:numId="8">
    <w:abstractNumId w:val="21"/>
  </w:num>
  <w:num w:numId="9">
    <w:abstractNumId w:val="18"/>
  </w:num>
  <w:num w:numId="10">
    <w:abstractNumId w:val="16"/>
  </w:num>
  <w:num w:numId="11">
    <w:abstractNumId w:val="10"/>
  </w:num>
  <w:num w:numId="12">
    <w:abstractNumId w:val="24"/>
  </w:num>
  <w:num w:numId="13">
    <w:abstractNumId w:val="2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1"/>
  </w:num>
  <w:num w:numId="25">
    <w:abstractNumId w:val="25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0004"/>
  <w:defaultTabStop w:val="720"/>
  <w:drawingGridHorizontalSpacing w:val="12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745D4"/>
    <w:rsid w:val="000057B9"/>
    <w:rsid w:val="00010A66"/>
    <w:rsid w:val="0002260D"/>
    <w:rsid w:val="00023F3E"/>
    <w:rsid w:val="00037517"/>
    <w:rsid w:val="00043299"/>
    <w:rsid w:val="0004439B"/>
    <w:rsid w:val="0004567E"/>
    <w:rsid w:val="00060451"/>
    <w:rsid w:val="00060CB1"/>
    <w:rsid w:val="000629D4"/>
    <w:rsid w:val="000648C1"/>
    <w:rsid w:val="00064A27"/>
    <w:rsid w:val="00077E16"/>
    <w:rsid w:val="00097DE5"/>
    <w:rsid w:val="000A0627"/>
    <w:rsid w:val="000A50B9"/>
    <w:rsid w:val="000B3ABF"/>
    <w:rsid w:val="000B55DA"/>
    <w:rsid w:val="000C6CE6"/>
    <w:rsid w:val="000C7445"/>
    <w:rsid w:val="000D1D9E"/>
    <w:rsid w:val="000D3043"/>
    <w:rsid w:val="001124E0"/>
    <w:rsid w:val="001129B3"/>
    <w:rsid w:val="00115E1E"/>
    <w:rsid w:val="00116B35"/>
    <w:rsid w:val="00131FBF"/>
    <w:rsid w:val="001328C7"/>
    <w:rsid w:val="00142F88"/>
    <w:rsid w:val="00144B93"/>
    <w:rsid w:val="00146701"/>
    <w:rsid w:val="00162DD8"/>
    <w:rsid w:val="00167AFA"/>
    <w:rsid w:val="0017303B"/>
    <w:rsid w:val="001736B0"/>
    <w:rsid w:val="0017449C"/>
    <w:rsid w:val="00174840"/>
    <w:rsid w:val="001760D4"/>
    <w:rsid w:val="00177283"/>
    <w:rsid w:val="001775B9"/>
    <w:rsid w:val="001837A3"/>
    <w:rsid w:val="001949E0"/>
    <w:rsid w:val="001A6235"/>
    <w:rsid w:val="001B5D2B"/>
    <w:rsid w:val="001B6DCE"/>
    <w:rsid w:val="001B7AB7"/>
    <w:rsid w:val="001D6C0F"/>
    <w:rsid w:val="001E2773"/>
    <w:rsid w:val="001E2AAD"/>
    <w:rsid w:val="001E3F19"/>
    <w:rsid w:val="001E4DBE"/>
    <w:rsid w:val="001F24EE"/>
    <w:rsid w:val="001F5569"/>
    <w:rsid w:val="00201EFE"/>
    <w:rsid w:val="002108AF"/>
    <w:rsid w:val="0021234F"/>
    <w:rsid w:val="00222FC3"/>
    <w:rsid w:val="00224867"/>
    <w:rsid w:val="00224CEC"/>
    <w:rsid w:val="002414D4"/>
    <w:rsid w:val="002426BC"/>
    <w:rsid w:val="00252047"/>
    <w:rsid w:val="00254ED4"/>
    <w:rsid w:val="00263F6D"/>
    <w:rsid w:val="00277870"/>
    <w:rsid w:val="002821E3"/>
    <w:rsid w:val="002829B5"/>
    <w:rsid w:val="00286A08"/>
    <w:rsid w:val="00296249"/>
    <w:rsid w:val="00296AD0"/>
    <w:rsid w:val="002B0816"/>
    <w:rsid w:val="002B46F1"/>
    <w:rsid w:val="002B6628"/>
    <w:rsid w:val="002C25CD"/>
    <w:rsid w:val="002C25FE"/>
    <w:rsid w:val="002C6434"/>
    <w:rsid w:val="002D008C"/>
    <w:rsid w:val="002D24D3"/>
    <w:rsid w:val="002D28AA"/>
    <w:rsid w:val="002D3C3A"/>
    <w:rsid w:val="002E4668"/>
    <w:rsid w:val="002F09AE"/>
    <w:rsid w:val="002F2838"/>
    <w:rsid w:val="002F44F0"/>
    <w:rsid w:val="002F47A0"/>
    <w:rsid w:val="00300CDC"/>
    <w:rsid w:val="003027E1"/>
    <w:rsid w:val="00302A2E"/>
    <w:rsid w:val="00303C1B"/>
    <w:rsid w:val="00316FC8"/>
    <w:rsid w:val="00327838"/>
    <w:rsid w:val="003331F7"/>
    <w:rsid w:val="00336E82"/>
    <w:rsid w:val="00337A75"/>
    <w:rsid w:val="003436B0"/>
    <w:rsid w:val="0034500C"/>
    <w:rsid w:val="0035746A"/>
    <w:rsid w:val="00361B80"/>
    <w:rsid w:val="00365803"/>
    <w:rsid w:val="003713B2"/>
    <w:rsid w:val="003720D3"/>
    <w:rsid w:val="00374C4E"/>
    <w:rsid w:val="00377EA0"/>
    <w:rsid w:val="00386E87"/>
    <w:rsid w:val="003953A7"/>
    <w:rsid w:val="00397393"/>
    <w:rsid w:val="003A4A5A"/>
    <w:rsid w:val="003A4DB4"/>
    <w:rsid w:val="003B4A89"/>
    <w:rsid w:val="003D1B8F"/>
    <w:rsid w:val="003D2F26"/>
    <w:rsid w:val="003F43A7"/>
    <w:rsid w:val="003F6EDB"/>
    <w:rsid w:val="00406175"/>
    <w:rsid w:val="00406F46"/>
    <w:rsid w:val="004208E2"/>
    <w:rsid w:val="00421B08"/>
    <w:rsid w:val="00422C4C"/>
    <w:rsid w:val="00422F6C"/>
    <w:rsid w:val="00430F8F"/>
    <w:rsid w:val="0043246A"/>
    <w:rsid w:val="0043331D"/>
    <w:rsid w:val="00437767"/>
    <w:rsid w:val="00442920"/>
    <w:rsid w:val="00443430"/>
    <w:rsid w:val="00446FC2"/>
    <w:rsid w:val="0045243B"/>
    <w:rsid w:val="00455EFA"/>
    <w:rsid w:val="004615BD"/>
    <w:rsid w:val="00472BCD"/>
    <w:rsid w:val="004745D4"/>
    <w:rsid w:val="00475C3E"/>
    <w:rsid w:val="00491F88"/>
    <w:rsid w:val="00492223"/>
    <w:rsid w:val="00495398"/>
    <w:rsid w:val="004B3A07"/>
    <w:rsid w:val="004C2394"/>
    <w:rsid w:val="004C4484"/>
    <w:rsid w:val="004C54C9"/>
    <w:rsid w:val="004D755B"/>
    <w:rsid w:val="004E08F0"/>
    <w:rsid w:val="004E11BB"/>
    <w:rsid w:val="004F0E11"/>
    <w:rsid w:val="00503442"/>
    <w:rsid w:val="005064A1"/>
    <w:rsid w:val="00511C2C"/>
    <w:rsid w:val="0052136A"/>
    <w:rsid w:val="00540E93"/>
    <w:rsid w:val="00544153"/>
    <w:rsid w:val="0054468E"/>
    <w:rsid w:val="005450FB"/>
    <w:rsid w:val="00545464"/>
    <w:rsid w:val="00546A7C"/>
    <w:rsid w:val="00547672"/>
    <w:rsid w:val="005535DD"/>
    <w:rsid w:val="00555017"/>
    <w:rsid w:val="00571569"/>
    <w:rsid w:val="0057191C"/>
    <w:rsid w:val="005729FE"/>
    <w:rsid w:val="00581E68"/>
    <w:rsid w:val="00584FC1"/>
    <w:rsid w:val="00594B2A"/>
    <w:rsid w:val="005A0B59"/>
    <w:rsid w:val="005B4879"/>
    <w:rsid w:val="005C0A4E"/>
    <w:rsid w:val="005C0C5A"/>
    <w:rsid w:val="005C6310"/>
    <w:rsid w:val="005D238F"/>
    <w:rsid w:val="005D31F2"/>
    <w:rsid w:val="005E361B"/>
    <w:rsid w:val="005E4C9A"/>
    <w:rsid w:val="005F018A"/>
    <w:rsid w:val="005F3672"/>
    <w:rsid w:val="005F3D1F"/>
    <w:rsid w:val="005F571F"/>
    <w:rsid w:val="0060197E"/>
    <w:rsid w:val="00604C26"/>
    <w:rsid w:val="00611FE3"/>
    <w:rsid w:val="006161D6"/>
    <w:rsid w:val="00617F19"/>
    <w:rsid w:val="00624633"/>
    <w:rsid w:val="006465D0"/>
    <w:rsid w:val="00651EA6"/>
    <w:rsid w:val="00654D11"/>
    <w:rsid w:val="0065613D"/>
    <w:rsid w:val="006567FC"/>
    <w:rsid w:val="00657425"/>
    <w:rsid w:val="006668C1"/>
    <w:rsid w:val="00672F71"/>
    <w:rsid w:val="006807B0"/>
    <w:rsid w:val="00682F83"/>
    <w:rsid w:val="006916CD"/>
    <w:rsid w:val="00692416"/>
    <w:rsid w:val="00695983"/>
    <w:rsid w:val="006A0F24"/>
    <w:rsid w:val="006A3C89"/>
    <w:rsid w:val="006A4DFE"/>
    <w:rsid w:val="006B090A"/>
    <w:rsid w:val="006B5174"/>
    <w:rsid w:val="006B5DB6"/>
    <w:rsid w:val="006C409F"/>
    <w:rsid w:val="006D7A95"/>
    <w:rsid w:val="006E2DB6"/>
    <w:rsid w:val="006E61B0"/>
    <w:rsid w:val="006F01D7"/>
    <w:rsid w:val="006F48CC"/>
    <w:rsid w:val="00710F4D"/>
    <w:rsid w:val="00715658"/>
    <w:rsid w:val="00740F6D"/>
    <w:rsid w:val="00753440"/>
    <w:rsid w:val="0075526B"/>
    <w:rsid w:val="007605F1"/>
    <w:rsid w:val="007662D2"/>
    <w:rsid w:val="007669FF"/>
    <w:rsid w:val="00772C06"/>
    <w:rsid w:val="007732E6"/>
    <w:rsid w:val="00776E7C"/>
    <w:rsid w:val="007825EB"/>
    <w:rsid w:val="007839C0"/>
    <w:rsid w:val="00786019"/>
    <w:rsid w:val="007A4639"/>
    <w:rsid w:val="007A53C7"/>
    <w:rsid w:val="007A7AFA"/>
    <w:rsid w:val="007C1CEB"/>
    <w:rsid w:val="007C3C00"/>
    <w:rsid w:val="007C4B23"/>
    <w:rsid w:val="007C7CB3"/>
    <w:rsid w:val="007D0841"/>
    <w:rsid w:val="007D3800"/>
    <w:rsid w:val="007E2ECE"/>
    <w:rsid w:val="007E55AD"/>
    <w:rsid w:val="007E5B3B"/>
    <w:rsid w:val="007F6AE8"/>
    <w:rsid w:val="00803489"/>
    <w:rsid w:val="00810AED"/>
    <w:rsid w:val="00811435"/>
    <w:rsid w:val="00816017"/>
    <w:rsid w:val="00821127"/>
    <w:rsid w:val="0082498B"/>
    <w:rsid w:val="00831A73"/>
    <w:rsid w:val="008354AE"/>
    <w:rsid w:val="0084311A"/>
    <w:rsid w:val="00844B18"/>
    <w:rsid w:val="00854ED7"/>
    <w:rsid w:val="00854F42"/>
    <w:rsid w:val="00865454"/>
    <w:rsid w:val="00866798"/>
    <w:rsid w:val="00866B20"/>
    <w:rsid w:val="00871891"/>
    <w:rsid w:val="00883F25"/>
    <w:rsid w:val="00885A88"/>
    <w:rsid w:val="00897A31"/>
    <w:rsid w:val="008A04C6"/>
    <w:rsid w:val="008A2FCC"/>
    <w:rsid w:val="008A3C7C"/>
    <w:rsid w:val="008A6638"/>
    <w:rsid w:val="008C3F9C"/>
    <w:rsid w:val="008C6FDB"/>
    <w:rsid w:val="008D0522"/>
    <w:rsid w:val="008D35F9"/>
    <w:rsid w:val="008E7816"/>
    <w:rsid w:val="008F0A62"/>
    <w:rsid w:val="009043E1"/>
    <w:rsid w:val="00905141"/>
    <w:rsid w:val="00905466"/>
    <w:rsid w:val="00907BF4"/>
    <w:rsid w:val="009149FE"/>
    <w:rsid w:val="00917B40"/>
    <w:rsid w:val="00920BC7"/>
    <w:rsid w:val="009308E0"/>
    <w:rsid w:val="009374F0"/>
    <w:rsid w:val="00941875"/>
    <w:rsid w:val="00943D05"/>
    <w:rsid w:val="0094514D"/>
    <w:rsid w:val="00950153"/>
    <w:rsid w:val="0096184A"/>
    <w:rsid w:val="00963762"/>
    <w:rsid w:val="00963B4D"/>
    <w:rsid w:val="00966867"/>
    <w:rsid w:val="009705BE"/>
    <w:rsid w:val="0097439E"/>
    <w:rsid w:val="00975095"/>
    <w:rsid w:val="00980048"/>
    <w:rsid w:val="00981BE5"/>
    <w:rsid w:val="00982037"/>
    <w:rsid w:val="009A43AD"/>
    <w:rsid w:val="009A618C"/>
    <w:rsid w:val="009A77B1"/>
    <w:rsid w:val="009B153D"/>
    <w:rsid w:val="009C0281"/>
    <w:rsid w:val="009C48E0"/>
    <w:rsid w:val="009C4E1A"/>
    <w:rsid w:val="009C71CB"/>
    <w:rsid w:val="009D23A4"/>
    <w:rsid w:val="009D33D2"/>
    <w:rsid w:val="009D6218"/>
    <w:rsid w:val="009E036C"/>
    <w:rsid w:val="009E04EB"/>
    <w:rsid w:val="009E3D46"/>
    <w:rsid w:val="009E3FBA"/>
    <w:rsid w:val="009E448F"/>
    <w:rsid w:val="009E47D4"/>
    <w:rsid w:val="009E5CC6"/>
    <w:rsid w:val="009E6101"/>
    <w:rsid w:val="009E7589"/>
    <w:rsid w:val="009E77AF"/>
    <w:rsid w:val="009F2A56"/>
    <w:rsid w:val="00A00AA0"/>
    <w:rsid w:val="00A0223B"/>
    <w:rsid w:val="00A0553F"/>
    <w:rsid w:val="00A204BA"/>
    <w:rsid w:val="00A35BF8"/>
    <w:rsid w:val="00A37E3A"/>
    <w:rsid w:val="00A409D3"/>
    <w:rsid w:val="00A43A6F"/>
    <w:rsid w:val="00A4517E"/>
    <w:rsid w:val="00A548C5"/>
    <w:rsid w:val="00A70D12"/>
    <w:rsid w:val="00A92E66"/>
    <w:rsid w:val="00A92FA9"/>
    <w:rsid w:val="00AA2C00"/>
    <w:rsid w:val="00AA4D4E"/>
    <w:rsid w:val="00AB47D3"/>
    <w:rsid w:val="00AB6949"/>
    <w:rsid w:val="00AC0B88"/>
    <w:rsid w:val="00AC6902"/>
    <w:rsid w:val="00AD4B14"/>
    <w:rsid w:val="00AD6B8C"/>
    <w:rsid w:val="00AD6F9B"/>
    <w:rsid w:val="00AE45C3"/>
    <w:rsid w:val="00AE4FAC"/>
    <w:rsid w:val="00AF1B30"/>
    <w:rsid w:val="00AF6E81"/>
    <w:rsid w:val="00AF7295"/>
    <w:rsid w:val="00B02BE6"/>
    <w:rsid w:val="00B052C7"/>
    <w:rsid w:val="00B10CB6"/>
    <w:rsid w:val="00B12B7A"/>
    <w:rsid w:val="00B13297"/>
    <w:rsid w:val="00B1446E"/>
    <w:rsid w:val="00B20DBC"/>
    <w:rsid w:val="00B32524"/>
    <w:rsid w:val="00B37ED7"/>
    <w:rsid w:val="00B4062F"/>
    <w:rsid w:val="00B40A13"/>
    <w:rsid w:val="00B45853"/>
    <w:rsid w:val="00B4637B"/>
    <w:rsid w:val="00B47304"/>
    <w:rsid w:val="00B47BDB"/>
    <w:rsid w:val="00B53840"/>
    <w:rsid w:val="00B63B2F"/>
    <w:rsid w:val="00B65A26"/>
    <w:rsid w:val="00B6624E"/>
    <w:rsid w:val="00B67BC1"/>
    <w:rsid w:val="00B73C62"/>
    <w:rsid w:val="00B76059"/>
    <w:rsid w:val="00BA0FDE"/>
    <w:rsid w:val="00BB3002"/>
    <w:rsid w:val="00BB7853"/>
    <w:rsid w:val="00BC48BE"/>
    <w:rsid w:val="00BD22F1"/>
    <w:rsid w:val="00BD7BCC"/>
    <w:rsid w:val="00BD7DD9"/>
    <w:rsid w:val="00BF2748"/>
    <w:rsid w:val="00BF3B1A"/>
    <w:rsid w:val="00BF781B"/>
    <w:rsid w:val="00C17EF2"/>
    <w:rsid w:val="00C2131B"/>
    <w:rsid w:val="00C22341"/>
    <w:rsid w:val="00C27382"/>
    <w:rsid w:val="00C314A9"/>
    <w:rsid w:val="00C33C07"/>
    <w:rsid w:val="00C526B5"/>
    <w:rsid w:val="00C568BC"/>
    <w:rsid w:val="00C62355"/>
    <w:rsid w:val="00C70B48"/>
    <w:rsid w:val="00C74C17"/>
    <w:rsid w:val="00C75725"/>
    <w:rsid w:val="00C96D7C"/>
    <w:rsid w:val="00C96EF8"/>
    <w:rsid w:val="00C975D1"/>
    <w:rsid w:val="00CA23CC"/>
    <w:rsid w:val="00CA5CBA"/>
    <w:rsid w:val="00CA6EFA"/>
    <w:rsid w:val="00CB12B5"/>
    <w:rsid w:val="00CC6133"/>
    <w:rsid w:val="00CC6EFD"/>
    <w:rsid w:val="00CE133F"/>
    <w:rsid w:val="00CE24DC"/>
    <w:rsid w:val="00CE3708"/>
    <w:rsid w:val="00CE58D0"/>
    <w:rsid w:val="00CE726B"/>
    <w:rsid w:val="00CF3D10"/>
    <w:rsid w:val="00CF674D"/>
    <w:rsid w:val="00D010D1"/>
    <w:rsid w:val="00D01A3D"/>
    <w:rsid w:val="00D029A2"/>
    <w:rsid w:val="00D13CF8"/>
    <w:rsid w:val="00D15EB9"/>
    <w:rsid w:val="00D2773C"/>
    <w:rsid w:val="00D42568"/>
    <w:rsid w:val="00D45F85"/>
    <w:rsid w:val="00D607BC"/>
    <w:rsid w:val="00D63D3F"/>
    <w:rsid w:val="00D71D42"/>
    <w:rsid w:val="00D815AB"/>
    <w:rsid w:val="00D84B72"/>
    <w:rsid w:val="00D8728B"/>
    <w:rsid w:val="00D875F3"/>
    <w:rsid w:val="00D906CC"/>
    <w:rsid w:val="00D940D3"/>
    <w:rsid w:val="00D97FCF"/>
    <w:rsid w:val="00DB5293"/>
    <w:rsid w:val="00DB5B9E"/>
    <w:rsid w:val="00DC068D"/>
    <w:rsid w:val="00DC2683"/>
    <w:rsid w:val="00DC3C7B"/>
    <w:rsid w:val="00DE4EA6"/>
    <w:rsid w:val="00DE682A"/>
    <w:rsid w:val="00DF563C"/>
    <w:rsid w:val="00DF7959"/>
    <w:rsid w:val="00E04A74"/>
    <w:rsid w:val="00E06215"/>
    <w:rsid w:val="00E06405"/>
    <w:rsid w:val="00E06B5D"/>
    <w:rsid w:val="00E12C18"/>
    <w:rsid w:val="00E16EB7"/>
    <w:rsid w:val="00E171FB"/>
    <w:rsid w:val="00E17477"/>
    <w:rsid w:val="00E23A94"/>
    <w:rsid w:val="00E241DA"/>
    <w:rsid w:val="00E246D4"/>
    <w:rsid w:val="00E27071"/>
    <w:rsid w:val="00E3031F"/>
    <w:rsid w:val="00E4357C"/>
    <w:rsid w:val="00E459AF"/>
    <w:rsid w:val="00E5108E"/>
    <w:rsid w:val="00E522F6"/>
    <w:rsid w:val="00E52E54"/>
    <w:rsid w:val="00E5593D"/>
    <w:rsid w:val="00E56612"/>
    <w:rsid w:val="00E60046"/>
    <w:rsid w:val="00E67A05"/>
    <w:rsid w:val="00E70691"/>
    <w:rsid w:val="00E70EA8"/>
    <w:rsid w:val="00E7737C"/>
    <w:rsid w:val="00E81D63"/>
    <w:rsid w:val="00E82388"/>
    <w:rsid w:val="00E87076"/>
    <w:rsid w:val="00E94A41"/>
    <w:rsid w:val="00E94DCF"/>
    <w:rsid w:val="00E957C2"/>
    <w:rsid w:val="00E97FAD"/>
    <w:rsid w:val="00EA16B7"/>
    <w:rsid w:val="00EB3C46"/>
    <w:rsid w:val="00EC2949"/>
    <w:rsid w:val="00EC351C"/>
    <w:rsid w:val="00ED52DA"/>
    <w:rsid w:val="00EE55CD"/>
    <w:rsid w:val="00EF106A"/>
    <w:rsid w:val="00F035B3"/>
    <w:rsid w:val="00F03BB9"/>
    <w:rsid w:val="00F15CA2"/>
    <w:rsid w:val="00F228C7"/>
    <w:rsid w:val="00F240DB"/>
    <w:rsid w:val="00F376CD"/>
    <w:rsid w:val="00F42C41"/>
    <w:rsid w:val="00F42E4B"/>
    <w:rsid w:val="00F452D0"/>
    <w:rsid w:val="00F45A71"/>
    <w:rsid w:val="00F50DDE"/>
    <w:rsid w:val="00F55E38"/>
    <w:rsid w:val="00F56A1C"/>
    <w:rsid w:val="00F57350"/>
    <w:rsid w:val="00F62917"/>
    <w:rsid w:val="00F641CD"/>
    <w:rsid w:val="00F667C5"/>
    <w:rsid w:val="00F72693"/>
    <w:rsid w:val="00F76F7B"/>
    <w:rsid w:val="00F826DD"/>
    <w:rsid w:val="00F835E6"/>
    <w:rsid w:val="00F868AD"/>
    <w:rsid w:val="00FA40BB"/>
    <w:rsid w:val="00FA52C9"/>
    <w:rsid w:val="00FA5C4F"/>
    <w:rsid w:val="00FA6249"/>
    <w:rsid w:val="00FC0F47"/>
    <w:rsid w:val="00FC2941"/>
    <w:rsid w:val="00FC3D88"/>
    <w:rsid w:val="00FC5B5C"/>
    <w:rsid w:val="00FD1A97"/>
    <w:rsid w:val="00FE151B"/>
    <w:rsid w:val="00FE21D8"/>
    <w:rsid w:val="00FE2261"/>
    <w:rsid w:val="00FE478C"/>
    <w:rsid w:val="00FF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789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46F1"/>
    <w:rPr>
      <w:sz w:val="24"/>
      <w:szCs w:val="24"/>
      <w:lang w:val="el-GR"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667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D621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45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745D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74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4468E"/>
    <w:rPr>
      <w:color w:val="0000FF"/>
      <w:u w:val="single"/>
    </w:rPr>
  </w:style>
  <w:style w:type="character" w:styleId="FollowedHyperlink">
    <w:name w:val="FollowedHyperlink"/>
    <w:basedOn w:val="DefaultParagraphFont"/>
    <w:rsid w:val="001F5569"/>
    <w:rPr>
      <w:color w:val="800080"/>
      <w:u w:val="single"/>
    </w:rPr>
  </w:style>
  <w:style w:type="paragraph" w:styleId="NormalWeb">
    <w:name w:val="Normal (Web)"/>
    <w:basedOn w:val="Normal"/>
    <w:uiPriority w:val="99"/>
    <w:rsid w:val="00B65A26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0057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500C"/>
  </w:style>
  <w:style w:type="character" w:customStyle="1" w:styleId="zmsearchresult">
    <w:name w:val="zmsearchresult"/>
    <w:basedOn w:val="DefaultParagraphFont"/>
    <w:rsid w:val="00A409D3"/>
  </w:style>
  <w:style w:type="character" w:styleId="PageNumber">
    <w:name w:val="page number"/>
    <w:basedOn w:val="DefaultParagraphFont"/>
    <w:rsid w:val="00DC2683"/>
  </w:style>
  <w:style w:type="character" w:styleId="Emphasis">
    <w:name w:val="Emphasis"/>
    <w:basedOn w:val="DefaultParagraphFont"/>
    <w:uiPriority w:val="20"/>
    <w:qFormat/>
    <w:rsid w:val="00DC2683"/>
    <w:rPr>
      <w:rFonts w:cs="Times New Roman"/>
    </w:rPr>
  </w:style>
  <w:style w:type="paragraph" w:styleId="NoSpacing">
    <w:name w:val="No Spacing"/>
    <w:qFormat/>
    <w:rsid w:val="00DC2683"/>
    <w:rPr>
      <w:rFonts w:ascii="Calibri" w:hAnsi="Calibri"/>
      <w:sz w:val="22"/>
      <w:szCs w:val="22"/>
      <w:lang w:val="el-GR"/>
    </w:rPr>
  </w:style>
  <w:style w:type="paragraph" w:styleId="ListParagraph">
    <w:name w:val="List Paragraph"/>
    <w:basedOn w:val="Normal"/>
    <w:uiPriority w:val="34"/>
    <w:qFormat/>
    <w:rsid w:val="00DC2683"/>
    <w:pPr>
      <w:ind w:left="720"/>
    </w:pPr>
    <w:rPr>
      <w:rFonts w:ascii="Calibri" w:eastAsia="Calibri" w:hAnsi="Calibri"/>
      <w:sz w:val="22"/>
      <w:szCs w:val="22"/>
      <w:lang w:eastAsia="el-GR"/>
    </w:rPr>
  </w:style>
  <w:style w:type="paragraph" w:styleId="FootnoteText">
    <w:name w:val="footnote text"/>
    <w:basedOn w:val="Normal"/>
    <w:semiHidden/>
    <w:rsid w:val="00131FB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31FBF"/>
    <w:rPr>
      <w:vertAlign w:val="superscript"/>
    </w:rPr>
  </w:style>
  <w:style w:type="paragraph" w:styleId="Signature">
    <w:name w:val="Signature"/>
    <w:basedOn w:val="Normal"/>
    <w:rsid w:val="007D3800"/>
    <w:pPr>
      <w:ind w:left="4320"/>
    </w:pPr>
  </w:style>
  <w:style w:type="paragraph" w:customStyle="1" w:styleId="textearticle">
    <w:name w:val="textearticle"/>
    <w:basedOn w:val="Normal"/>
    <w:rsid w:val="0017449C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styleId="Strong">
    <w:name w:val="Strong"/>
    <w:basedOn w:val="DefaultParagraphFont"/>
    <w:uiPriority w:val="22"/>
    <w:qFormat/>
    <w:rsid w:val="0017449C"/>
    <w:rPr>
      <w:b/>
      <w:bCs/>
    </w:rPr>
  </w:style>
  <w:style w:type="paragraph" w:customStyle="1" w:styleId="textearticle0">
    <w:name w:val="texte_article"/>
    <w:basedOn w:val="Normal"/>
    <w:rsid w:val="00E4357C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D6218"/>
    <w:rPr>
      <w:rFonts w:eastAsia="Times New Roman"/>
      <w:b/>
      <w:bCs/>
      <w:sz w:val="27"/>
      <w:szCs w:val="27"/>
    </w:rPr>
  </w:style>
  <w:style w:type="character" w:customStyle="1" w:styleId="teads-ui-components-credits-colored">
    <w:name w:val="teads-ui-components-credits-colored"/>
    <w:basedOn w:val="DefaultParagraphFont"/>
    <w:rsid w:val="009D6218"/>
  </w:style>
  <w:style w:type="character" w:customStyle="1" w:styleId="textearticle1">
    <w:name w:val="texte_article1"/>
    <w:basedOn w:val="DefaultParagraphFont"/>
    <w:rsid w:val="007662D2"/>
  </w:style>
  <w:style w:type="character" w:customStyle="1" w:styleId="Heading2Char">
    <w:name w:val="Heading 2 Char"/>
    <w:basedOn w:val="DefaultParagraphFont"/>
    <w:link w:val="Heading2"/>
    <w:semiHidden/>
    <w:rsid w:val="00F667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 w:eastAsia="zh-CN"/>
    </w:rPr>
  </w:style>
  <w:style w:type="character" w:customStyle="1" w:styleId="jlqj4b">
    <w:name w:val="jlqj4b"/>
    <w:basedOn w:val="DefaultParagraphFont"/>
    <w:rsid w:val="00F667C5"/>
  </w:style>
  <w:style w:type="character" w:customStyle="1" w:styleId="HeaderChar">
    <w:name w:val="Header Char"/>
    <w:basedOn w:val="DefaultParagraphFont"/>
    <w:link w:val="Header"/>
    <w:rsid w:val="00F667C5"/>
    <w:rPr>
      <w:sz w:val="24"/>
      <w:szCs w:val="24"/>
      <w:lang w:val="el-G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2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4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8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41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avelbans.org/africa/tunisi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atatravelcentre.com/world.ph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www.who.int/countries/tu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e7mi.tn/language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0BB69-1145-4BDE-8C1E-7303168B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Σε συνέχεια της επίσκεψη ΠΘ και της επιχειρηματικής αποστολής στο Πεκίνο, ο κ</vt:lpstr>
    </vt:vector>
  </TitlesOfParts>
  <Company>work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Σε συνέχεια της επίσκεψη ΠΘ και της επιχειρηματικής αποστολής στο Πεκίνο, ο κ</dc:title>
  <dc:creator>user208</dc:creator>
  <cp:lastModifiedBy>Eirini</cp:lastModifiedBy>
  <cp:revision>6</cp:revision>
  <cp:lastPrinted>2021-01-22T12:24:00Z</cp:lastPrinted>
  <dcterms:created xsi:type="dcterms:W3CDTF">2021-01-22T12:14:00Z</dcterms:created>
  <dcterms:modified xsi:type="dcterms:W3CDTF">2021-01-22T12:28:00Z</dcterms:modified>
</cp:coreProperties>
</file>