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C3" w:rsidRDefault="00347CC3"/>
    <w:p w:rsidR="00347CC3" w:rsidRDefault="00347CC3" w:rsidP="00347CC3">
      <w:pPr>
        <w:spacing w:after="0"/>
      </w:pPr>
      <w:r>
        <w:rPr>
          <w:noProof/>
          <w:lang w:eastAsia="el-GR"/>
        </w:rPr>
        <w:drawing>
          <wp:inline distT="0" distB="0" distL="0" distR="0" wp14:anchorId="600BFEAF">
            <wp:extent cx="621665" cy="628015"/>
            <wp:effectExtent l="0" t="0" r="6985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CC3" w:rsidRDefault="00347CC3" w:rsidP="00347CC3">
      <w:pPr>
        <w:spacing w:after="0"/>
      </w:pPr>
      <w:r>
        <w:t xml:space="preserve">ΕΛΛΗΝΙΚΗ ΔΗΜΟΚΡΑΤΙΑ                                      </w:t>
      </w:r>
    </w:p>
    <w:p w:rsidR="00347CC3" w:rsidRDefault="00347CC3" w:rsidP="00347CC3">
      <w:pPr>
        <w:spacing w:after="0"/>
      </w:pPr>
      <w:r>
        <w:t xml:space="preserve">ΝΟΜΟΣ  ΚΕΡΚΥΡΑΣ  </w:t>
      </w:r>
    </w:p>
    <w:p w:rsidR="00347CC3" w:rsidRDefault="00347CC3" w:rsidP="00347CC3">
      <w:pPr>
        <w:spacing w:after="0"/>
      </w:pPr>
      <w:r>
        <w:t xml:space="preserve">ΔΗΜΟΣ ΚΕΝΤΡΙΚΗΣ ΚΕΡΚΥΡΑΣ </w:t>
      </w:r>
    </w:p>
    <w:p w:rsidR="00347CC3" w:rsidRDefault="00347CC3" w:rsidP="00347CC3">
      <w:pPr>
        <w:spacing w:after="0"/>
      </w:pPr>
      <w:r>
        <w:t xml:space="preserve">ΚΑΙ ΔΙΑΠΟΝΤΙΩΝ ΝΗΣΩΝ                                                                                                     </w:t>
      </w:r>
    </w:p>
    <w:p w:rsidR="00347CC3" w:rsidRDefault="00347CC3" w:rsidP="00347CC3">
      <w:pPr>
        <w:spacing w:after="0"/>
      </w:pPr>
      <w:r>
        <w:t>ΓΡΑΦΕΙΟ ΤΥΠΟΥ</w:t>
      </w:r>
    </w:p>
    <w:p w:rsidR="00347CC3" w:rsidRDefault="00347CC3" w:rsidP="00347CC3">
      <w:pPr>
        <w:jc w:val="right"/>
      </w:pPr>
      <w:r>
        <w:t>Κέρκυρα, 13-02-2023</w:t>
      </w:r>
    </w:p>
    <w:p w:rsidR="00AE78D4" w:rsidRPr="00347CC3" w:rsidRDefault="00347CC3" w:rsidP="00347CC3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C3">
        <w:rPr>
          <w:rFonts w:ascii="Times New Roman" w:hAnsi="Times New Roman" w:cs="Times New Roman"/>
          <w:b/>
          <w:sz w:val="24"/>
          <w:szCs w:val="24"/>
        </w:rPr>
        <w:t>Παράταση διαβούλευσης του ΣΒΑΚ</w:t>
      </w:r>
    </w:p>
    <w:p w:rsidR="005E3224" w:rsidRDefault="00347CC3" w:rsidP="00347CC3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7CC3">
        <w:rPr>
          <w:rFonts w:ascii="Times New Roman" w:hAnsi="Times New Roman" w:cs="Times New Roman"/>
          <w:sz w:val="24"/>
          <w:szCs w:val="24"/>
        </w:rPr>
        <w:t>Οι Τεχνικές Υπηρεσίες του Δήμου Κεντρικής Κέρκυρας κάνουν γνωστό ότι παρατείνεται ως την ερχόμενη Παρασκευή 17 Φεβρουαρίου η προθεσμία υποβολής προτάσεων και παρατηρήσεων επί του Σχεδίου Βιώσιμης Αστικής Κινητικότητας, που εκπονεί ο Δήμος.</w:t>
      </w:r>
    </w:p>
    <w:p w:rsidR="00347CC3" w:rsidRPr="00347CC3" w:rsidRDefault="00347CC3" w:rsidP="00347CC3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7CC3">
        <w:rPr>
          <w:rFonts w:ascii="Times New Roman" w:hAnsi="Times New Roman" w:cs="Times New Roman"/>
          <w:sz w:val="24"/>
          <w:szCs w:val="24"/>
        </w:rPr>
        <w:t xml:space="preserve"> Η</w:t>
      </w:r>
      <w:r w:rsidR="005E3224">
        <w:rPr>
          <w:rFonts w:ascii="Times New Roman" w:hAnsi="Times New Roman" w:cs="Times New Roman"/>
          <w:sz w:val="24"/>
          <w:szCs w:val="24"/>
        </w:rPr>
        <w:t xml:space="preserve"> παραπάνω ημερομηνία είναι καταληκτική και η</w:t>
      </w:r>
      <w:r w:rsidRPr="00347CC3">
        <w:rPr>
          <w:rFonts w:ascii="Times New Roman" w:hAnsi="Times New Roman" w:cs="Times New Roman"/>
          <w:sz w:val="24"/>
          <w:szCs w:val="24"/>
        </w:rPr>
        <w:t xml:space="preserve"> παράταση διαβούλευσης  δίνεται μετά από αιτήματα πολιτών</w:t>
      </w:r>
      <w:r w:rsidR="005E3224">
        <w:rPr>
          <w:rFonts w:ascii="Times New Roman" w:hAnsi="Times New Roman" w:cs="Times New Roman"/>
          <w:sz w:val="24"/>
          <w:szCs w:val="24"/>
        </w:rPr>
        <w:t xml:space="preserve">. </w:t>
      </w:r>
      <w:r w:rsidRPr="00347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CC3" w:rsidRPr="00347CC3" w:rsidRDefault="00347CC3" w:rsidP="00347CC3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7CC3">
        <w:rPr>
          <w:rFonts w:ascii="Times New Roman" w:hAnsi="Times New Roman" w:cs="Times New Roman"/>
          <w:sz w:val="24"/>
          <w:szCs w:val="24"/>
        </w:rPr>
        <w:t>Υπενθυμίζεται ότι στις 15 Δεκεμβρίου 2023 είχε γίνει παρουσίαση των προκαταρκτικών σεναρίων διαχείρισης κινητικότητας, η οποία είχε σηματοδοτήσει την έναρξη της 3</w:t>
      </w:r>
      <w:r w:rsidRPr="00347CC3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347CC3">
        <w:rPr>
          <w:rFonts w:ascii="Times New Roman" w:hAnsi="Times New Roman" w:cs="Times New Roman"/>
          <w:sz w:val="24"/>
          <w:szCs w:val="24"/>
        </w:rPr>
        <w:t xml:space="preserve"> σε σειρά διαβούλευσης του Σχεδίου Βιώσιμης Αστικής Κινητικότητας. </w:t>
      </w:r>
    </w:p>
    <w:p w:rsidR="00347CC3" w:rsidRPr="00347CC3" w:rsidRDefault="00347CC3" w:rsidP="00347CC3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7CC3">
        <w:rPr>
          <w:rFonts w:ascii="Times New Roman" w:hAnsi="Times New Roman" w:cs="Times New Roman"/>
          <w:sz w:val="24"/>
          <w:szCs w:val="24"/>
        </w:rPr>
        <w:t xml:space="preserve">Κάθε ενδιαφερόμενος έχει τη δυνατότητα να καταθέσει τις απόψεις του μέσω της ιστοσελίδας του ΣΒΑΚ ή να στείλει </w:t>
      </w:r>
      <w:r w:rsidRPr="00347C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7CC3">
        <w:rPr>
          <w:rFonts w:ascii="Times New Roman" w:hAnsi="Times New Roman" w:cs="Times New Roman"/>
          <w:sz w:val="24"/>
          <w:szCs w:val="24"/>
        </w:rPr>
        <w:t>-</w:t>
      </w:r>
      <w:r w:rsidRPr="00347C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47CC3">
        <w:rPr>
          <w:rFonts w:ascii="Times New Roman" w:hAnsi="Times New Roman" w:cs="Times New Roman"/>
          <w:sz w:val="24"/>
          <w:szCs w:val="24"/>
        </w:rPr>
        <w:t xml:space="preserve"> στο </w:t>
      </w:r>
      <w:hyperlink r:id="rId5" w:history="1">
        <w:r w:rsidRPr="00347CC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ty</w:t>
        </w:r>
        <w:r w:rsidRPr="00347CC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347CC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kykloforia</w:t>
        </w:r>
        <w:r w:rsidRPr="00347CC3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347CC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corfu</w:t>
        </w:r>
        <w:r w:rsidRPr="00347CC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347CC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347CC3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347CC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Pr="00347C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47CC3" w:rsidRPr="00347C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3"/>
    <w:rsid w:val="00347CC3"/>
    <w:rsid w:val="005E3224"/>
    <w:rsid w:val="00D312DA"/>
    <w:rsid w:val="00EA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325A"/>
  <w15:chartTrackingRefBased/>
  <w15:docId w15:val="{8CBA683D-A6CA-4FDC-A710-1120006B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7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.kykloforia@corfu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CD515</dc:creator>
  <cp:keywords/>
  <dc:description/>
  <cp:lastModifiedBy>CD515</cp:lastModifiedBy>
  <cp:revision>2</cp:revision>
  <dcterms:created xsi:type="dcterms:W3CDTF">2023-02-13T13:19:00Z</dcterms:created>
  <dcterms:modified xsi:type="dcterms:W3CDTF">2023-02-13T13:19:00Z</dcterms:modified>
</cp:coreProperties>
</file>