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91" w:rsidRPr="00DA6B91" w:rsidRDefault="00DA6B91" w:rsidP="00DA6B9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6B91">
        <w:rPr>
          <w:rFonts w:ascii="Verdana" w:hAnsi="Verdana" w:cs="Arial"/>
          <w:b/>
          <w:bCs/>
          <w:color w:val="ED1C24"/>
          <w:sz w:val="21"/>
        </w:rPr>
        <w:t>ΠΡΟΓΡΑΜΜΑ ΠΑΡΑΛΛΗΛΩΝ ΕΚΔΗΛΩΣΕΩΝ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1250"/>
        <w:gridCol w:w="1647"/>
        <w:gridCol w:w="778"/>
        <w:gridCol w:w="5325"/>
      </w:tblGrid>
      <w:tr w:rsidR="00DA6B91" w:rsidRPr="00DA6B91" w:rsidTr="00DA6B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1C2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FFFFFF"/>
                <w:sz w:val="17"/>
                <w:szCs w:val="17"/>
                <w:bdr w:val="none" w:sz="0" w:space="0" w:color="auto" w:frame="1"/>
              </w:rPr>
              <w:t>ΗΜΕΡΑ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1C2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FFFFFF"/>
                <w:sz w:val="17"/>
                <w:szCs w:val="17"/>
                <w:bdr w:val="none" w:sz="0" w:space="0" w:color="auto" w:frame="1"/>
              </w:rPr>
              <w:t>ΑΙΘΟΥΣΑ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1C2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FFFFFF"/>
                <w:sz w:val="17"/>
                <w:szCs w:val="17"/>
                <w:bdr w:val="none" w:sz="0" w:space="0" w:color="auto" w:frame="1"/>
              </w:rPr>
              <w:t>ΩΡΑ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1C2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FFFFFF"/>
                <w:sz w:val="17"/>
                <w:szCs w:val="17"/>
                <w:bdr w:val="none" w:sz="0" w:space="0" w:color="auto" w:frame="1"/>
              </w:rPr>
              <w:t>ΕΚΔΗΛΩΣΗ</w:t>
            </w:r>
          </w:p>
        </w:tc>
      </w:tr>
      <w:tr w:rsidR="00DA6B91" w:rsidRPr="00DA6B91" w:rsidTr="00DA6B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Παρασκευή 28/03/2014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00" w:afterAutospacing="1"/>
              <w:rPr>
                <w:color w:val="000000"/>
              </w:rPr>
            </w:pPr>
            <w:r w:rsidRPr="00DA6B9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18.30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Τελετή εγκαινίων ομιλίες και χαιρετισμοί επισήμων.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1. ΝΕΚΤΑΡΙΟΣ ΣΕΡΜΑΚΗΣ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Εκδότης-Περιφερειακός Σύμβουλος Κρήτης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2. ΣΤΑΥΡΟΣ ΑΡΝΑΟΥΤΑΚΗΣ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Περιφερειάρχης Κρήτης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3. ΓΙΩΡΓΟΣ ΔΕΙΚΤΑΚΗΣ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Γενικός Γραμματέας Αποκεντρωμένης Διοίκησης Κρήτης.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4. ΧΡΙΣΤΟΦΟΡΟΣ ΚΑΠΑΡΟΥΝΑΚΗΣ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Αντιπρόεδρος Ε.Ο.Τ.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5. ΓΙΩΡΓΟΣ ΜΑΡΙΔΑΚΗΣ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, Πρόεδρος </w:t>
            </w:r>
            <w:proofErr w:type="spellStart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Παγκρήτιας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Ένωσης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Τα εγκαίνια θα διανθιστούν με χορευτικό πρόγραμμα από το Λαογραφικό και Χορευτικό Όμιλο «ΚΡΗΤΕΣ» του χοροδιδασκάλου 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br/>
            </w: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Γιώργου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Πετράκη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 και το Κρητικό Συγκρότημα του </w:t>
            </w: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Γιώργου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Δαγαλάκη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.</w:t>
            </w:r>
          </w:p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Με τη </w:t>
            </w:r>
            <w:proofErr w:type="spellStart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συνδιοργάνωση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της </w:t>
            </w:r>
            <w:proofErr w:type="spellStart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Παγκρήτιας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Ένωσης.</w:t>
            </w:r>
          </w:p>
        </w:tc>
      </w:tr>
      <w:tr w:rsidR="00DA6B91" w:rsidRPr="00DA6B91" w:rsidTr="00DA6B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Σάββατο 29/03/2014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ΠΑΡΑΛΛΗΛΩΝ ΕΚΔΗΛΩΣΕΩΝ (Δ6)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10.30-13:30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Θεματικό Εργαστήρι </w:t>
            </w: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«Κοινωνικές Συνεταιριστικές Επιχειρήσεις. Προβλήματα και προοπτικές. Το παράδειγμα της Κρήτης.»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Συντονίζει ο </w:t>
            </w: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Γιώργος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Μαυρογιάννης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διευθυντής Αναπτυξιακής Ηρακλείου.</w:t>
            </w:r>
          </w:p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ΕΙΣΗΓΗΤΕΣ: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1. Δημήτρης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Χατζαντώνης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Οικονομολόγος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2. Γιώργος Ζερβός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Διευθυντής ΚΕΚ ΑΝΑΠΤΥΞΗ ΚΡΗΤΗΣ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3. Γιάννης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Κουλιαράκης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Διευθυντής ΚΕΚ Διάστασις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ΟΡΓΑΝΩΣΗ: </w:t>
            </w: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Φορείς Ανάπτυξης και Απασχόλησης Κρήτης.</w:t>
            </w:r>
          </w:p>
        </w:tc>
      </w:tr>
      <w:tr w:rsidR="00DA6B91" w:rsidRPr="00DA6B91" w:rsidTr="00DA6B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Σάββατο 29/03/2014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ΚΥΛΙΚΕΙΟ «ΤΕΧΝΟΠΟΛΙΣ»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14:00-16:00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«Επίδειξη - μάθημα κρητικής μαγειρικής»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Αδάμ Παπαδάκης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Chef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των εστιατορίων «Μπιφτεκάκι» της </w:t>
            </w:r>
            <w:proofErr w:type="spellStart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οικο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-</w:t>
            </w:r>
            <w:proofErr w:type="spellStart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γένειας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Σταυρακάκη.</w:t>
            </w:r>
          </w:p>
        </w:tc>
      </w:tr>
      <w:tr w:rsidR="00DA6B91" w:rsidRPr="00DA6B91" w:rsidTr="00DA6B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Σάββατο 29/03/2014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ΠΑΡΑΛΛΗΛΩΝ ΕΚΔΗΛΩΣΕΩΝ (Δ6)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14:30-16:30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Εκδήλωση με θέμα: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«Η μοναδικότητα του κρητικού περιβάλλοντος» 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υπό την επιμέλεια του Μουσείου Φυσικής Ιστορίας και του διευθυντή του Μουσείου </w:t>
            </w: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κ. Μωυσή Μυλωνά.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ΟΜΙΛΗΤΕΣ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1. Μωυσής Μυλωνάς</w:t>
            </w:r>
          </w:p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Καθηγητής Πανεπιστημίου Κρήτης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ΕΙΣΑΓΩΓΗ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2. Δρ. Αποστόλης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Τριχάς</w:t>
            </w:r>
            <w:proofErr w:type="spellEnd"/>
          </w:p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Ερευνητής Μουσείου Φυσικής Ιστορίας Κρήτης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«Η μοναδικότητα της Πανίδας της Κρήτης»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3.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Αβραμάκης</w:t>
            </w:r>
            <w:proofErr w:type="spellEnd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 Μανώλης</w:t>
            </w:r>
          </w:p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Βοτανικός Ερευνητής του Μουσείου Φυσικής Ιστορίας Κρήτης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«Η μοναδικότητα της Χλωρίδας της Κρήτης»</w:t>
            </w:r>
          </w:p>
        </w:tc>
      </w:tr>
      <w:tr w:rsidR="00DA6B91" w:rsidRPr="00DA6B91" w:rsidTr="00DA6B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Σάββατο 29/03/2014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ΠΑΡΑΛΛΗΛΩΝ ΕΚΔΗΛΩΣΕΩΝ (Δ6)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17.00-20.00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Ημερίδα με θέμα </w:t>
            </w: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«Το Τρίπτυχο: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Αγροκτηνοτροφική</w:t>
            </w:r>
            <w:proofErr w:type="spellEnd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 Παραγωγή – Κρητική Διατροφή – Τουρισμός»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Θέμα Ημερίδας: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 Τα εξαιρετικά ποιοτικά προϊόντα της κρητικής γης, μέσω κρητικής κουζίνας, προβάλλονται και 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lastRenderedPageBreak/>
              <w:t>αναδεικνύεται η αξία τους για τον τουρισμό με την υποστήριξη των ξενοδόχων που τα αξιοποιούν και τα απορροφούν σε συνδυασμό με το «Κρητικό Σύμφωνο Ποιότητος, δημιουργώντας το </w:t>
            </w: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BRAND ΚΡΗΤΗ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. Παράλληλα, η υγιεινή διάσταση της κρητικής διατροφής είναι ένα ακόμα στοιχείο σ’ αυτή τη σύνθεση σε συνδυασμό με τα πιστοποιημένα οικολογικά προϊόντα που ενεργά υποστηρίζει η Περιφέρεια Κρήτης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ΣΥΝΤΟΝΙΖΕΙ Ο</w:t>
            </w: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 ΝΙΚΟΣ ΣΚΟΥΛΑΣ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τ. Υπουργός Τουρισμού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Τα εξαιρετικά ποιοτικά προϊόντα της κρητικής γης, μέσω κρητικής κουζίνας, προβάλλονται και αναδεικνύεται η αξία τους για τον τουρισμό με την υποστήριξη των ξενοδόχων που τα αξιοποιούν και τα απορροφούν σε συνδυασμό με το «Κρητικό Σύμφωνο Ποιότητος, δημιουργώντας το </w:t>
            </w: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BRAND ΚΡΗΤΗ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. Παράλληλα, η υγιεινή διάσταση της κρητικής διατροφής είναι ένα ακόμα στοιχείο σ’ αυτή τη σύνθεση σε συνδυασμό με τα πιστοποιημένα οικολογικά προϊόντα που ενεργά υποστηρίζει η Περιφέρεια Κρήτης</w:t>
            </w:r>
          </w:p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ΟΜΙΛΗΤΕΣ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1. Θεανώ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Βρέντζου</w:t>
            </w:r>
            <w:proofErr w:type="spellEnd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Σκορδαλάκη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 </w:t>
            </w:r>
            <w:proofErr w:type="spellStart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Αντιπεριφερειάρχης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Κρήτης.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«Στρατηγικός Σχεδιασμός για τον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Αγροδιατροφικό</w:t>
            </w:r>
            <w:proofErr w:type="spellEnd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 Τομέα της Κρήτης.»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2. Νίκος Σκουλάς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τ. Υπουργός Τουρισμού: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«Ο Διατροφικός Πολιτισμός της Κρήτης στην Υπηρεσία των Παραγωγών και του Τουρισμού»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3. Νίκος Χαλκιαδάκης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Πρόεδρος Ένωσης Ξενοδόχων Ηρακλείου: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«Συνεργασία Ξενοδόχων – Παραγωγών για την Αξιοποίηση των Κρητικών Προϊόντων.»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4. Αλέξανδρος Στεφανάκης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Πρόεδρος ΓΕΟΤΕΕ, Παράρτημα Κρήτης: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«Η αστείρευτη δύναμη των προϊόντων του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Αγροδιατροφικού</w:t>
            </w:r>
            <w:proofErr w:type="spellEnd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 τομέα της Κρήτης και η πιστοποίηση με το σήμα «Κρήτη».»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5. Νεκτάριος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Σερμάκης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Εκδότης-Περιφερειακός Σύμβουλος Κρήτης: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«Η τέχνη ως ευκαιρία για την ανάπτυξη του θεματικού τουρισμού.»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6. Ηλίας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Μανούσακας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, Αφοί </w:t>
            </w:r>
            <w:proofErr w:type="spellStart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Μανούσακα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CRETA CAROB: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«Χαρούπι - Ο χαμένος θησαυρός της Κρήτης. Καινοτόμες δράσεις για την αξιοποίηση του.»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  <w:lang w:val="en-US"/>
              </w:rPr>
              <w:t xml:space="preserve">7. </w:t>
            </w: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Στάθης</w:t>
            </w: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Ψαρρέας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  <w:lang w:val="en-US"/>
              </w:rPr>
              <w:t xml:space="preserve">, 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Πρόεδρος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  <w:lang w:val="en-US"/>
              </w:rPr>
              <w:t>, RASCO USA Brand Creation &amp; Design: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Branding</w:t>
            </w:r>
            <w:proofErr w:type="spellEnd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 &amp;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Trading</w:t>
            </w:r>
            <w:proofErr w:type="spellEnd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 - H σημασία της εξωστρέφειας για την προβολή και διάθεση προϊόντων με επαγγελματικό τρόπο.»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8. </w:t>
            </w: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Ανοιχτή συζήτηση με παρεμβάσεις από το ακροατήριο.</w:t>
            </w:r>
          </w:p>
        </w:tc>
      </w:tr>
      <w:tr w:rsidR="00DA6B91" w:rsidRPr="00DA6B91" w:rsidTr="00DA6B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lastRenderedPageBreak/>
              <w:t>Κυριακή 30/03/2014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00" w:afterAutospacing="1"/>
              <w:rPr>
                <w:color w:val="000000"/>
              </w:rPr>
            </w:pPr>
            <w:r w:rsidRPr="00DA6B9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Μουσική Εκδήλωση από τη χορωδία της </w:t>
            </w:r>
            <w:proofErr w:type="spellStart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Παγκρητίου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Ενώσεως, υπό τη διεύθυνση του αρχιμουσικού </w:t>
            </w: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Σωτήρη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Δογάνη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.</w:t>
            </w:r>
          </w:p>
        </w:tc>
      </w:tr>
      <w:tr w:rsidR="00DA6B91" w:rsidRPr="00DA6B91" w:rsidTr="00DA6B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Κυριακή 30/03/2014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ΠΑΡΑΛΛΗΛΩΝ ΕΚΔΗΛΩΣΕΩΝ (Δ6)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14:00-16.30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Ημερίδα με θέμα: </w:t>
            </w: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«Κρήτη: Η ευλογημένη γη που θεραπεύει»</w:t>
            </w:r>
          </w:p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ΟΜΙΛΗΤΕΣ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1.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Νάκος</w:t>
            </w:r>
            <w:proofErr w:type="spellEnd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Κότσανης</w:t>
            </w:r>
            <w:proofErr w:type="spellEnd"/>
          </w:p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Διδάκτωρ Πανεπιστημίου Πατρών Ερευνητής Ολιστικής Ογκολογίας ειδικός στην βιταμίνη C - Περιβαλλοντική καρκινογένεση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lastRenderedPageBreak/>
              <w:t>«ΤΟ ΜΥΣΤΙΚΟ ΤΗΣ ΑΠΟΤΟΞΙΝΩΣΗΣ - ΟΠΛΟ ΚΑΤΑ ΤΩΝ ΑΣΘΕ-ΝΕΙΩΝ»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2. Ευφροσύνη Παπακωνσταντίνου</w:t>
            </w:r>
          </w:p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ΟΛΙΣΤΙΚΟΣ ΙΑΤΡΟΣ – ΟΜΟΙΟΠΑΘΗΤΚΟΣ - ΒΕΛΟΝΙΣΤΡΙΑ – ΚΑΘΗΓΗ-ΤΡΙΑ ΩΤΟΒΕΛΟΝΙΣΜΟΥ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«ΑΝΤΙΜΕΤΩΠΙΣΗ ΔΙΑΦΟΡΩΝ ΑΣΘΕΝΕΙΩΝ ΜΕΣΑ ΑΠΟ ΤIΣ ΘΕ-ΡΑΠΕΥΤΙΚΕΣ ΙΔΙΟΤΗΤΕΣ ΤΩΝ ΦΥΤΩΝ»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3. Δήμητρα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Τηλιανάκη</w:t>
            </w:r>
            <w:proofErr w:type="spellEnd"/>
          </w:p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Χειρουργός οδοντίατρος - Ομοιοπαθητικός</w:t>
            </w:r>
          </w:p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Ανθοϊάματα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- Ενεργειακός Ολιστικός διατροφολόγος - </w:t>
            </w:r>
            <w:proofErr w:type="spellStart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Μαραθωνο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-δρόμος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«Η ΣΗΜΑΣΙΑ ΤΟΥ ΝΕΡΟΥ ΣΤΗΝ ΥΓΕΙΑ ΚΑΙ ΤΗΝ ΨΥΧΟΛΟΓΙΑ ΜΑΣ»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4. Εύα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Ντελιδάκη</w:t>
            </w:r>
            <w:proofErr w:type="spellEnd"/>
          </w:p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Δημοσιογράφος Υγείας - Συγγραφέας - συντονίστρια </w:t>
            </w:r>
            <w:proofErr w:type="spellStart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Γιόγκας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γέλιου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«Η ΓΥΜΝΑΣΤΙΚΗ ΤΟΥ ΓΕΛΙΟΥ KAI OI ΘΕΡΑΠΕΥΤΙΚΕΣ ΤΟΥ ΙΔΙ-ΟΤΗΤΕΣ!»</w:t>
            </w:r>
          </w:p>
        </w:tc>
      </w:tr>
      <w:tr w:rsidR="00DA6B91" w:rsidRPr="00DA6B91" w:rsidTr="00DA6B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lastRenderedPageBreak/>
              <w:t>Κυριακή 30/03/2014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ΠΑΡΑΛΛΗΛΩΝ ΕΚΔΗΛΩΣΕΩΝ (Δ6)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17.00-19.00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Εκδήλωση με την ευκαιρία του εορτασμού του έτους Δομίνικου Θεοτοκόπουλου EL GRECO.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Την εκδήλωση θα συντονίσει ο Πρόεδρος της </w:t>
            </w:r>
            <w:proofErr w:type="spellStart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Παγκρητίου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Ενώσεως </w:t>
            </w:r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 xml:space="preserve">Γεώργιος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000000"/>
                <w:sz w:val="17"/>
              </w:rPr>
              <w:t>Μαριδάκης</w:t>
            </w:r>
            <w:proofErr w:type="spellEnd"/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.</w:t>
            </w:r>
          </w:p>
          <w:p w:rsidR="00DA6B91" w:rsidRPr="00DA6B91" w:rsidRDefault="00DA6B91" w:rsidP="00DA6B91">
            <w:pPr>
              <w:spacing w:before="100" w:beforeAutospacing="1" w:after="150"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Θα συμμετάσχουν οι: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1.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Καζαμιάκης</w:t>
            </w:r>
            <w:proofErr w:type="spellEnd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 Κωστής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Αρχιτέκτων Ιστορικός Τέχνης</w:t>
            </w:r>
          </w:p>
          <w:p w:rsidR="00DA6B91" w:rsidRPr="00DA6B91" w:rsidRDefault="00DA6B91" w:rsidP="00DA6B91">
            <w:pPr>
              <w:spacing w:line="1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2. </w:t>
            </w:r>
            <w:proofErr w:type="spellStart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>Αετουδάκης</w:t>
            </w:r>
            <w:proofErr w:type="spellEnd"/>
            <w:r w:rsidRPr="00DA6B91">
              <w:rPr>
                <w:rFonts w:ascii="Verdana" w:hAnsi="Verdana" w:cs="Arial"/>
                <w:b/>
                <w:bCs/>
                <w:color w:val="ED1C24"/>
                <w:sz w:val="17"/>
                <w:szCs w:val="17"/>
                <w:bdr w:val="none" w:sz="0" w:space="0" w:color="auto" w:frame="1"/>
              </w:rPr>
              <w:t xml:space="preserve"> Δημήτριος</w:t>
            </w:r>
            <w:r w:rsidRPr="00DA6B91">
              <w:rPr>
                <w:rFonts w:ascii="Verdana" w:hAnsi="Verdana" w:cs="Arial"/>
                <w:color w:val="000000"/>
                <w:sz w:val="17"/>
                <w:szCs w:val="17"/>
              </w:rPr>
              <w:t>, Λογοτέχνης Συγγραφέας</w:t>
            </w:r>
          </w:p>
        </w:tc>
      </w:tr>
    </w:tbl>
    <w:p w:rsidR="00DA6B91" w:rsidRPr="00DA6B91" w:rsidRDefault="00DA6B91" w:rsidP="00DA6B91">
      <w:pPr>
        <w:spacing w:before="100" w:beforeAutospacing="1" w:after="150" w:line="180" w:lineRule="atLeast"/>
        <w:jc w:val="both"/>
        <w:rPr>
          <w:rFonts w:ascii="Arial" w:hAnsi="Arial" w:cs="Arial"/>
          <w:color w:val="000000"/>
        </w:rPr>
      </w:pPr>
      <w:r w:rsidRPr="00DA6B91">
        <w:rPr>
          <w:rFonts w:ascii="Verdana" w:hAnsi="Verdana" w:cs="Arial"/>
          <w:color w:val="000000"/>
          <w:sz w:val="17"/>
          <w:szCs w:val="17"/>
        </w:rPr>
        <w:t> </w:t>
      </w:r>
    </w:p>
    <w:p w:rsidR="00A14697" w:rsidRDefault="00A14697"/>
    <w:sectPr w:rsidR="00A14697" w:rsidSect="00A146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534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6B91"/>
    <w:rsid w:val="000110EC"/>
    <w:rsid w:val="001D3D10"/>
    <w:rsid w:val="002455B2"/>
    <w:rsid w:val="00887487"/>
    <w:rsid w:val="00973B37"/>
    <w:rsid w:val="00A14697"/>
    <w:rsid w:val="00DA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87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87487"/>
    <w:pPr>
      <w:keepNext/>
      <w:keepLines/>
      <w:numPr>
        <w:numId w:val="10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7487"/>
    <w:pPr>
      <w:keepNext/>
      <w:keepLines/>
      <w:numPr>
        <w:ilvl w:val="1"/>
        <w:numId w:val="10"/>
      </w:numPr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7487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7487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7487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87487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87487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87487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87487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8748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887487"/>
    <w:pPr>
      <w:spacing w:after="100"/>
    </w:pPr>
  </w:style>
  <w:style w:type="paragraph" w:styleId="20">
    <w:name w:val="toc 2"/>
    <w:basedOn w:val="a"/>
    <w:next w:val="a"/>
    <w:autoRedefine/>
    <w:uiPriority w:val="39"/>
    <w:semiHidden/>
    <w:unhideWhenUsed/>
    <w:qFormat/>
    <w:rsid w:val="0088748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8874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Subtitle"/>
    <w:basedOn w:val="a"/>
    <w:next w:val="a"/>
    <w:link w:val="Char"/>
    <w:uiPriority w:val="11"/>
    <w:qFormat/>
    <w:rsid w:val="00887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uiPriority w:val="11"/>
    <w:rsid w:val="00887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List Paragraph"/>
    <w:basedOn w:val="a"/>
    <w:uiPriority w:val="34"/>
    <w:qFormat/>
    <w:rsid w:val="00887487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887487"/>
    <w:pPr>
      <w:numPr>
        <w:numId w:val="0"/>
      </w:numPr>
      <w:spacing w:line="276" w:lineRule="auto"/>
      <w:outlineLvl w:val="9"/>
    </w:pPr>
    <w:rPr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887487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8874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887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8874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8874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8874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8874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Επικεφαλίδα 9 Char"/>
    <w:basedOn w:val="a0"/>
    <w:link w:val="9"/>
    <w:uiPriority w:val="9"/>
    <w:semiHidden/>
    <w:rsid w:val="008874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Web">
    <w:name w:val="Normal (Web)"/>
    <w:basedOn w:val="a"/>
    <w:uiPriority w:val="99"/>
    <w:unhideWhenUsed/>
    <w:rsid w:val="00DA6B9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A6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1</cp:revision>
  <dcterms:created xsi:type="dcterms:W3CDTF">2014-03-26T15:50:00Z</dcterms:created>
  <dcterms:modified xsi:type="dcterms:W3CDTF">2014-03-26T15:50:00Z</dcterms:modified>
</cp:coreProperties>
</file>