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E56D" w14:textId="77777777" w:rsidR="00F057D8" w:rsidRPr="001617BD" w:rsidRDefault="005A7789" w:rsidP="00495217">
      <w:pPr>
        <w:pStyle w:val="Heading1"/>
        <w:jc w:val="center"/>
        <w:rPr>
          <w:rFonts w:eastAsia="Times New Roman"/>
          <w:lang w:val="el-GR" w:eastAsia="el-GR"/>
        </w:rPr>
      </w:pPr>
      <w:r w:rsidRPr="001617BD">
        <w:rPr>
          <w:rFonts w:eastAsia="Times New Roman"/>
          <w:lang w:val="el-GR" w:eastAsia="el-GR"/>
        </w:rPr>
        <w:t>Ε</w:t>
      </w:r>
      <w:r w:rsidR="00F057D8" w:rsidRPr="001617BD">
        <w:rPr>
          <w:rFonts w:eastAsia="Times New Roman"/>
          <w:lang w:val="el-GR" w:eastAsia="el-GR"/>
        </w:rPr>
        <w:t>ρωτηματολόγιο</w:t>
      </w:r>
    </w:p>
    <w:p w14:paraId="36AA5C9E" w14:textId="77777777" w:rsidR="0072156B" w:rsidRPr="001617BD" w:rsidRDefault="0072156B" w:rsidP="009134CF">
      <w:pPr>
        <w:pStyle w:val="Heading2"/>
        <w:spacing w:after="240"/>
        <w:rPr>
          <w:rFonts w:eastAsia="Times New Roman"/>
          <w:lang w:val="el-GR" w:eastAsia="el-GR"/>
        </w:rPr>
      </w:pPr>
      <w:r w:rsidRPr="001617BD">
        <w:rPr>
          <w:rFonts w:eastAsia="Times New Roman"/>
          <w:lang w:val="el-GR" w:eastAsia="el-GR"/>
        </w:rPr>
        <w:t>Εισαγωγή</w:t>
      </w:r>
    </w:p>
    <w:p w14:paraId="40AFE0F5" w14:textId="77777777" w:rsidR="00170AD6" w:rsidRPr="00BE70D9" w:rsidRDefault="00BE70D9" w:rsidP="00BE70D9">
      <w:pPr>
        <w:jc w:val="both"/>
        <w:rPr>
          <w:rFonts w:asciiTheme="majorHAnsi" w:hAnsiTheme="majorHAnsi"/>
          <w:sz w:val="20"/>
          <w:szCs w:val="20"/>
          <w:lang w:val="el-GR" w:eastAsia="el-GR"/>
        </w:rPr>
      </w:pPr>
      <w:r>
        <w:rPr>
          <w:rFonts w:asciiTheme="majorHAnsi" w:hAnsiTheme="majorHAnsi"/>
          <w:sz w:val="20"/>
          <w:szCs w:val="20"/>
          <w:lang w:val="el-GR" w:eastAsia="el-GR"/>
        </w:rPr>
        <w:t xml:space="preserve">Η παρούσα έρευνα </w:t>
      </w:r>
      <w:r w:rsidR="00095CF7">
        <w:rPr>
          <w:rFonts w:asciiTheme="majorHAnsi" w:hAnsiTheme="majorHAnsi"/>
          <w:sz w:val="20"/>
          <w:szCs w:val="20"/>
          <w:lang w:val="el-GR" w:eastAsia="el-GR"/>
        </w:rPr>
        <w:t>πραγματοποιείται</w:t>
      </w:r>
      <w:r>
        <w:rPr>
          <w:rFonts w:asciiTheme="majorHAnsi" w:hAnsiTheme="majorHAnsi"/>
          <w:sz w:val="20"/>
          <w:szCs w:val="20"/>
          <w:lang w:val="el-GR" w:eastAsia="el-GR"/>
        </w:rPr>
        <w:t xml:space="preserve"> στο πλαίσιο του έργο</w:t>
      </w:r>
      <w:r w:rsidR="001066E8">
        <w:rPr>
          <w:rFonts w:asciiTheme="majorHAnsi" w:hAnsiTheme="majorHAnsi"/>
          <w:sz w:val="20"/>
          <w:szCs w:val="20"/>
          <w:lang w:val="el-GR" w:eastAsia="el-GR"/>
        </w:rPr>
        <w:t>υ</w:t>
      </w:r>
      <w:r>
        <w:rPr>
          <w:rFonts w:asciiTheme="majorHAnsi" w:hAnsiTheme="majorHAnsi"/>
          <w:sz w:val="20"/>
          <w:szCs w:val="20"/>
          <w:lang w:val="el-GR" w:eastAsia="el-GR"/>
        </w:rPr>
        <w:t xml:space="preserve"> </w:t>
      </w:r>
      <w:r w:rsidR="001066E8" w:rsidRPr="001617BD">
        <w:rPr>
          <w:rFonts w:asciiTheme="majorHAnsi" w:hAnsiTheme="majorHAnsi"/>
          <w:sz w:val="20"/>
          <w:szCs w:val="20"/>
          <w:lang w:val="el-GR" w:eastAsia="el-GR"/>
        </w:rPr>
        <w:t>με τίτλο «Βελτίωση του Επιχειρηματικού Περιβάλλοντος (Business Intelligence and Administrative Simplification -B.I.A.S.)»</w:t>
      </w:r>
      <w:r w:rsidR="001066E8">
        <w:rPr>
          <w:rFonts w:asciiTheme="majorHAnsi" w:hAnsiTheme="majorHAnsi"/>
          <w:sz w:val="20"/>
          <w:szCs w:val="20"/>
          <w:lang w:val="el-GR" w:eastAsia="el-GR"/>
        </w:rPr>
        <w:t xml:space="preserve"> </w:t>
      </w:r>
      <w:r>
        <w:rPr>
          <w:rFonts w:asciiTheme="majorHAnsi" w:hAnsiTheme="majorHAnsi"/>
          <w:sz w:val="20"/>
          <w:szCs w:val="20"/>
          <w:lang w:val="el-GR" w:eastAsia="el-GR"/>
        </w:rPr>
        <w:t xml:space="preserve">για το Υπουργείο </w:t>
      </w:r>
      <w:r w:rsidR="005C23DF">
        <w:rPr>
          <w:rFonts w:asciiTheme="majorHAnsi" w:hAnsiTheme="majorHAnsi"/>
          <w:sz w:val="20"/>
          <w:szCs w:val="20"/>
          <w:lang w:val="el-GR" w:eastAsia="el-GR"/>
        </w:rPr>
        <w:t xml:space="preserve">Οικονομίας και </w:t>
      </w:r>
      <w:r>
        <w:rPr>
          <w:rFonts w:asciiTheme="majorHAnsi" w:hAnsiTheme="majorHAnsi"/>
          <w:sz w:val="20"/>
          <w:szCs w:val="20"/>
          <w:lang w:val="el-GR" w:eastAsia="el-GR"/>
        </w:rPr>
        <w:t>Ανάπτυξης και συγκεκριμ</w:t>
      </w:r>
      <w:r w:rsidR="00CA44D9">
        <w:rPr>
          <w:rFonts w:asciiTheme="majorHAnsi" w:hAnsiTheme="majorHAnsi"/>
          <w:sz w:val="20"/>
          <w:szCs w:val="20"/>
          <w:lang w:val="el-GR" w:eastAsia="el-GR"/>
        </w:rPr>
        <w:t>ένα για τη Γ</w:t>
      </w:r>
      <w:r w:rsidR="001066E8">
        <w:rPr>
          <w:rFonts w:asciiTheme="majorHAnsi" w:hAnsiTheme="majorHAnsi"/>
          <w:sz w:val="20"/>
          <w:szCs w:val="20"/>
          <w:lang w:val="el-GR" w:eastAsia="el-GR"/>
        </w:rPr>
        <w:t>εν</w:t>
      </w:r>
      <w:r w:rsidR="00CA44D9">
        <w:rPr>
          <w:rFonts w:asciiTheme="majorHAnsi" w:hAnsiTheme="majorHAnsi"/>
          <w:sz w:val="20"/>
          <w:szCs w:val="20"/>
          <w:lang w:val="el-GR" w:eastAsia="el-GR"/>
        </w:rPr>
        <w:t>ική Γραμματεία Ε</w:t>
      </w:r>
      <w:r w:rsidR="001066E8">
        <w:rPr>
          <w:rFonts w:asciiTheme="majorHAnsi" w:hAnsiTheme="majorHAnsi"/>
          <w:sz w:val="20"/>
          <w:szCs w:val="20"/>
          <w:lang w:val="el-GR" w:eastAsia="el-GR"/>
        </w:rPr>
        <w:t>μπορίου</w:t>
      </w:r>
      <w:r>
        <w:rPr>
          <w:rFonts w:asciiTheme="majorHAnsi" w:hAnsiTheme="majorHAnsi"/>
          <w:sz w:val="20"/>
          <w:szCs w:val="20"/>
          <w:lang w:val="el-GR" w:eastAsia="el-GR"/>
        </w:rPr>
        <w:t>.</w:t>
      </w:r>
    </w:p>
    <w:p w14:paraId="3655DC63" w14:textId="77777777" w:rsidR="009C0DFD" w:rsidRPr="00095CF7" w:rsidRDefault="00BE70D9" w:rsidP="00095CF7">
      <w:pPr>
        <w:jc w:val="both"/>
        <w:rPr>
          <w:rFonts w:asciiTheme="majorHAnsi" w:hAnsiTheme="majorHAnsi"/>
          <w:sz w:val="20"/>
          <w:szCs w:val="20"/>
          <w:lang w:val="el-GR" w:eastAsia="el-GR"/>
        </w:rPr>
      </w:pPr>
      <w:r>
        <w:rPr>
          <w:rFonts w:asciiTheme="majorHAnsi" w:hAnsiTheme="majorHAnsi"/>
          <w:sz w:val="20"/>
          <w:szCs w:val="20"/>
          <w:lang w:val="el-GR" w:eastAsia="el-GR"/>
        </w:rPr>
        <w:t>Σκοπός της έρευνας είναι η</w:t>
      </w:r>
      <w:r w:rsidR="0071569D">
        <w:rPr>
          <w:rFonts w:asciiTheme="majorHAnsi" w:hAnsiTheme="majorHAnsi"/>
          <w:sz w:val="20"/>
          <w:szCs w:val="20"/>
          <w:lang w:val="el-GR" w:eastAsia="el-GR"/>
        </w:rPr>
        <w:t xml:space="preserve"> </w:t>
      </w:r>
      <w:r>
        <w:rPr>
          <w:rFonts w:asciiTheme="majorHAnsi" w:hAnsiTheme="majorHAnsi"/>
          <w:sz w:val="20"/>
          <w:szCs w:val="20"/>
          <w:lang w:val="el-GR" w:eastAsia="el-GR"/>
        </w:rPr>
        <w:t>καταγραφή</w:t>
      </w:r>
      <w:r w:rsidR="00DC114D" w:rsidRPr="001617BD">
        <w:rPr>
          <w:rFonts w:asciiTheme="majorHAnsi" w:hAnsiTheme="majorHAnsi"/>
          <w:sz w:val="20"/>
          <w:szCs w:val="20"/>
          <w:lang w:val="el-GR" w:eastAsia="el-GR"/>
        </w:rPr>
        <w:t xml:space="preserve"> </w:t>
      </w:r>
      <w:r>
        <w:rPr>
          <w:rFonts w:asciiTheme="majorHAnsi" w:hAnsiTheme="majorHAnsi"/>
          <w:sz w:val="20"/>
          <w:szCs w:val="20"/>
          <w:lang w:val="el-GR" w:eastAsia="el-GR"/>
        </w:rPr>
        <w:t xml:space="preserve">της εμπειρίας των επιχειρήσεων </w:t>
      </w:r>
      <w:r w:rsidRPr="00BE70D9">
        <w:rPr>
          <w:rFonts w:asciiTheme="majorHAnsi" w:hAnsiTheme="majorHAnsi"/>
          <w:sz w:val="20"/>
          <w:szCs w:val="20"/>
          <w:lang w:val="el-GR" w:eastAsia="el-GR"/>
        </w:rPr>
        <w:t xml:space="preserve">κατά τη διεπαφή </w:t>
      </w:r>
      <w:r>
        <w:rPr>
          <w:rFonts w:asciiTheme="majorHAnsi" w:hAnsiTheme="majorHAnsi"/>
          <w:sz w:val="20"/>
          <w:szCs w:val="20"/>
          <w:lang w:val="el-GR" w:eastAsia="el-GR"/>
        </w:rPr>
        <w:t>τους</w:t>
      </w:r>
      <w:r w:rsidRPr="00BE70D9">
        <w:rPr>
          <w:rFonts w:asciiTheme="majorHAnsi" w:hAnsiTheme="majorHAnsi"/>
          <w:sz w:val="20"/>
          <w:szCs w:val="20"/>
          <w:lang w:val="el-GR" w:eastAsia="el-GR"/>
        </w:rPr>
        <w:t xml:space="preserve"> με τη δημόσια διοίκηση</w:t>
      </w:r>
      <w:r w:rsidR="0071569D">
        <w:rPr>
          <w:rFonts w:asciiTheme="majorHAnsi" w:hAnsiTheme="majorHAnsi"/>
          <w:sz w:val="20"/>
          <w:szCs w:val="20"/>
          <w:lang w:val="el-GR" w:eastAsia="el-GR"/>
        </w:rPr>
        <w:t>,</w:t>
      </w:r>
      <w:r w:rsidR="00DC114D" w:rsidRPr="001617BD">
        <w:rPr>
          <w:rFonts w:asciiTheme="majorHAnsi" w:hAnsiTheme="majorHAnsi"/>
          <w:sz w:val="20"/>
          <w:szCs w:val="20"/>
          <w:lang w:val="el-GR" w:eastAsia="el-GR"/>
        </w:rPr>
        <w:t xml:space="preserve"> καθ’ όλη τη </w:t>
      </w:r>
      <w:r>
        <w:rPr>
          <w:rFonts w:asciiTheme="majorHAnsi" w:hAnsiTheme="majorHAnsi"/>
          <w:sz w:val="20"/>
          <w:szCs w:val="20"/>
          <w:lang w:val="el-GR" w:eastAsia="el-GR"/>
        </w:rPr>
        <w:t>διάρκεια του κύκλου ζωής τους.</w:t>
      </w:r>
      <w:r w:rsidR="0071569D" w:rsidRPr="00095CF7">
        <w:rPr>
          <w:rFonts w:asciiTheme="majorHAnsi" w:hAnsiTheme="majorHAnsi"/>
          <w:sz w:val="20"/>
          <w:szCs w:val="20"/>
          <w:lang w:val="el-GR" w:eastAsia="el-GR"/>
        </w:rPr>
        <w:t xml:space="preserve"> </w:t>
      </w:r>
    </w:p>
    <w:p w14:paraId="16F4A373" w14:textId="4E44AF9E" w:rsidR="009C0DFD" w:rsidRPr="001617BD" w:rsidRDefault="00CB0295" w:rsidP="00DC114D">
      <w:pPr>
        <w:jc w:val="both"/>
        <w:rPr>
          <w:rFonts w:asciiTheme="majorHAnsi" w:hAnsiTheme="majorHAnsi"/>
          <w:sz w:val="20"/>
          <w:szCs w:val="20"/>
          <w:lang w:val="el-GR" w:eastAsia="el-GR"/>
        </w:rPr>
      </w:pPr>
      <w:r w:rsidRPr="0025145E">
        <w:rPr>
          <w:rFonts w:asciiTheme="majorHAnsi" w:hAnsiTheme="majorHAnsi"/>
          <w:sz w:val="20"/>
          <w:szCs w:val="20"/>
          <w:lang w:val="el-GR" w:eastAsia="el-GR"/>
        </w:rPr>
        <w:t xml:space="preserve">Το ερωτηματολόγιο αποτελείται από </w:t>
      </w:r>
      <w:r w:rsidR="009C0DFD" w:rsidRPr="0025145E">
        <w:rPr>
          <w:rFonts w:asciiTheme="majorHAnsi" w:hAnsiTheme="majorHAnsi"/>
          <w:sz w:val="20"/>
          <w:szCs w:val="20"/>
          <w:lang w:val="el-GR" w:eastAsia="el-GR"/>
        </w:rPr>
        <w:t>1</w:t>
      </w:r>
      <w:r w:rsidR="00242C8A" w:rsidRPr="00242C8A">
        <w:rPr>
          <w:rFonts w:asciiTheme="majorHAnsi" w:hAnsiTheme="majorHAnsi"/>
          <w:sz w:val="20"/>
          <w:szCs w:val="20"/>
          <w:lang w:val="el-GR" w:eastAsia="el-GR"/>
        </w:rPr>
        <w:t>2</w:t>
      </w:r>
      <w:r w:rsidR="009C0DFD" w:rsidRPr="0025145E">
        <w:rPr>
          <w:rFonts w:asciiTheme="majorHAnsi" w:hAnsiTheme="majorHAnsi"/>
          <w:sz w:val="20"/>
          <w:szCs w:val="20"/>
          <w:lang w:val="el-GR" w:eastAsia="el-GR"/>
        </w:rPr>
        <w:t xml:space="preserve"> ερωτήσεις</w:t>
      </w:r>
      <w:r w:rsidR="009C0DFD">
        <w:rPr>
          <w:rFonts w:asciiTheme="majorHAnsi" w:hAnsiTheme="majorHAnsi"/>
          <w:sz w:val="20"/>
          <w:szCs w:val="20"/>
          <w:lang w:val="el-GR" w:eastAsia="el-GR"/>
        </w:rPr>
        <w:t xml:space="preserve"> οι οποίες θα </w:t>
      </w:r>
      <w:r>
        <w:rPr>
          <w:rFonts w:asciiTheme="majorHAnsi" w:hAnsiTheme="majorHAnsi"/>
          <w:sz w:val="20"/>
          <w:szCs w:val="20"/>
          <w:lang w:val="el-GR" w:eastAsia="el-GR"/>
        </w:rPr>
        <w:t xml:space="preserve">παρακαλούσαμε </w:t>
      </w:r>
      <w:r w:rsidR="009C0DFD">
        <w:rPr>
          <w:rFonts w:asciiTheme="majorHAnsi" w:hAnsiTheme="majorHAnsi"/>
          <w:sz w:val="20"/>
          <w:szCs w:val="20"/>
          <w:lang w:val="el-GR" w:eastAsia="el-GR"/>
        </w:rPr>
        <w:t xml:space="preserve">να απαντηθούν στο σύνολό τους </w:t>
      </w:r>
      <w:r>
        <w:rPr>
          <w:rFonts w:asciiTheme="majorHAnsi" w:hAnsiTheme="majorHAnsi"/>
          <w:sz w:val="20"/>
          <w:szCs w:val="20"/>
          <w:lang w:val="el-GR" w:eastAsia="el-GR"/>
        </w:rPr>
        <w:t xml:space="preserve">και </w:t>
      </w:r>
      <w:r w:rsidR="009C0DFD">
        <w:rPr>
          <w:rFonts w:asciiTheme="majorHAnsi" w:hAnsiTheme="majorHAnsi"/>
          <w:sz w:val="20"/>
          <w:szCs w:val="20"/>
          <w:lang w:val="el-GR" w:eastAsia="el-GR"/>
        </w:rPr>
        <w:t>όσο πιο αντιπροσωπευτικά γ</w:t>
      </w:r>
      <w:r w:rsidR="00BE70D9">
        <w:rPr>
          <w:rFonts w:asciiTheme="majorHAnsi" w:hAnsiTheme="majorHAnsi"/>
          <w:sz w:val="20"/>
          <w:szCs w:val="20"/>
          <w:lang w:val="el-GR" w:eastAsia="el-GR"/>
        </w:rPr>
        <w:t xml:space="preserve">ίνεται για τις επιχειρήσεις που </w:t>
      </w:r>
      <w:r w:rsidR="00095CF7">
        <w:rPr>
          <w:rFonts w:asciiTheme="majorHAnsi" w:hAnsiTheme="majorHAnsi"/>
          <w:sz w:val="20"/>
          <w:szCs w:val="20"/>
          <w:lang w:val="el-GR" w:eastAsia="el-GR"/>
        </w:rPr>
        <w:t xml:space="preserve">εκπροσωπεί ο </w:t>
      </w:r>
      <w:r w:rsidR="00114AB1">
        <w:rPr>
          <w:rFonts w:asciiTheme="majorHAnsi" w:hAnsiTheme="majorHAnsi"/>
          <w:sz w:val="20"/>
          <w:szCs w:val="20"/>
          <w:lang w:val="el-GR" w:eastAsia="el-GR"/>
        </w:rPr>
        <w:t>φορέας</w:t>
      </w:r>
      <w:r w:rsidR="00095CF7">
        <w:rPr>
          <w:rFonts w:asciiTheme="majorHAnsi" w:hAnsiTheme="majorHAnsi"/>
          <w:sz w:val="20"/>
          <w:szCs w:val="20"/>
          <w:lang w:val="el-GR" w:eastAsia="el-GR"/>
        </w:rPr>
        <w:t xml:space="preserve"> σας.</w:t>
      </w:r>
      <w:r w:rsidR="00420B53">
        <w:rPr>
          <w:rFonts w:asciiTheme="majorHAnsi" w:hAnsiTheme="majorHAnsi"/>
          <w:sz w:val="20"/>
          <w:szCs w:val="20"/>
          <w:lang w:val="el-GR" w:eastAsia="el-GR"/>
        </w:rPr>
        <w:t xml:space="preserve"> </w:t>
      </w:r>
    </w:p>
    <w:p w14:paraId="422F3251" w14:textId="14ED12A7" w:rsidR="00DC114D" w:rsidRPr="001617BD" w:rsidRDefault="00095CF7" w:rsidP="00DC114D">
      <w:pPr>
        <w:jc w:val="both"/>
        <w:rPr>
          <w:rFonts w:asciiTheme="majorHAnsi" w:hAnsiTheme="majorHAnsi"/>
          <w:sz w:val="20"/>
          <w:szCs w:val="20"/>
          <w:lang w:val="el-GR" w:eastAsia="el-GR"/>
        </w:rPr>
      </w:pPr>
      <w:r>
        <w:rPr>
          <w:rFonts w:asciiTheme="majorHAnsi" w:hAnsiTheme="majorHAnsi"/>
          <w:sz w:val="20"/>
          <w:szCs w:val="20"/>
          <w:lang w:val="el-GR" w:eastAsia="el-GR"/>
        </w:rPr>
        <w:t xml:space="preserve">Παρακαλούμε για τη συμπλήρωση του ερωτηματολογίου </w:t>
      </w:r>
      <w:r w:rsidRPr="00114AB1">
        <w:rPr>
          <w:rFonts w:asciiTheme="majorHAnsi" w:hAnsiTheme="majorHAnsi"/>
          <w:b/>
          <w:sz w:val="20"/>
          <w:szCs w:val="20"/>
          <w:lang w:val="el-GR" w:eastAsia="el-GR"/>
        </w:rPr>
        <w:t>έως τη</w:t>
      </w:r>
      <w:r w:rsidR="00EE63FE">
        <w:rPr>
          <w:rFonts w:asciiTheme="majorHAnsi" w:hAnsiTheme="majorHAnsi"/>
          <w:b/>
          <w:sz w:val="20"/>
          <w:szCs w:val="20"/>
          <w:lang w:val="el-GR" w:eastAsia="el-GR"/>
        </w:rPr>
        <w:t>ν Τρίτη 19</w:t>
      </w:r>
      <w:r w:rsidR="00DC114D" w:rsidRPr="00114AB1">
        <w:rPr>
          <w:rFonts w:asciiTheme="majorHAnsi" w:hAnsiTheme="majorHAnsi"/>
          <w:b/>
          <w:sz w:val="20"/>
          <w:szCs w:val="20"/>
          <w:lang w:val="el-GR" w:eastAsia="el-GR"/>
        </w:rPr>
        <w:t xml:space="preserve"> Φεβρουαρίου 2019</w:t>
      </w:r>
      <w:r w:rsidR="00D73C57" w:rsidRPr="00095CF7">
        <w:rPr>
          <w:rFonts w:asciiTheme="majorHAnsi" w:hAnsiTheme="majorHAnsi"/>
          <w:sz w:val="20"/>
          <w:szCs w:val="20"/>
          <w:lang w:val="el-GR" w:eastAsia="el-GR"/>
        </w:rPr>
        <w:t>.</w:t>
      </w:r>
    </w:p>
    <w:p w14:paraId="27AA2877" w14:textId="77777777" w:rsidR="00CB0295" w:rsidRDefault="00DC114D" w:rsidP="00DC114D">
      <w:pPr>
        <w:jc w:val="both"/>
        <w:rPr>
          <w:rFonts w:asciiTheme="majorHAnsi" w:hAnsiTheme="majorHAnsi"/>
          <w:sz w:val="20"/>
          <w:szCs w:val="20"/>
          <w:lang w:val="el-GR" w:eastAsia="el-GR"/>
        </w:rPr>
      </w:pPr>
      <w:r w:rsidRPr="001617BD">
        <w:rPr>
          <w:rFonts w:asciiTheme="majorHAnsi" w:hAnsiTheme="majorHAnsi"/>
          <w:sz w:val="20"/>
          <w:szCs w:val="20"/>
          <w:lang w:val="el-GR" w:eastAsia="el-GR"/>
        </w:rPr>
        <w:t>Για τυχόν απορίες και διευκρινίσεις, μπορείτε να</w:t>
      </w:r>
      <w:r w:rsidR="00CA44D9">
        <w:rPr>
          <w:rFonts w:asciiTheme="majorHAnsi" w:hAnsiTheme="majorHAnsi"/>
          <w:sz w:val="20"/>
          <w:szCs w:val="20"/>
          <w:lang w:val="el-GR" w:eastAsia="el-GR"/>
        </w:rPr>
        <w:t xml:space="preserve"> επικοινωνήσετε με τη</w:t>
      </w:r>
      <w:r w:rsidRPr="001617BD">
        <w:rPr>
          <w:rFonts w:asciiTheme="majorHAnsi" w:hAnsiTheme="majorHAnsi"/>
          <w:sz w:val="20"/>
          <w:szCs w:val="20"/>
          <w:lang w:val="el-GR" w:eastAsia="el-GR"/>
        </w:rPr>
        <w:t xml:space="preserve"> κυρία Χριστίνα Καππάτου (Υπεύθυνη </w:t>
      </w:r>
      <w:r w:rsidR="00095CF7">
        <w:rPr>
          <w:rFonts w:asciiTheme="majorHAnsi" w:hAnsiTheme="majorHAnsi"/>
          <w:sz w:val="20"/>
          <w:szCs w:val="20"/>
          <w:lang w:val="el-GR" w:eastAsia="el-GR"/>
        </w:rPr>
        <w:t>έρευνας</w:t>
      </w:r>
      <w:r w:rsidRPr="001617BD">
        <w:rPr>
          <w:rFonts w:asciiTheme="majorHAnsi" w:hAnsiTheme="majorHAnsi"/>
          <w:sz w:val="20"/>
          <w:szCs w:val="20"/>
          <w:lang w:val="el-GR" w:eastAsia="el-GR"/>
        </w:rPr>
        <w:t>, τηλ. 210 6874582)</w:t>
      </w:r>
    </w:p>
    <w:p w14:paraId="45DF2B4E" w14:textId="77777777" w:rsidR="00667E40" w:rsidRDefault="00667E40">
      <w:pPr>
        <w:rPr>
          <w:rFonts w:asciiTheme="majorHAnsi" w:hAnsiTheme="majorHAnsi"/>
          <w:sz w:val="20"/>
          <w:szCs w:val="20"/>
          <w:lang w:val="el-GR" w:eastAsia="el-GR"/>
        </w:rPr>
      </w:pPr>
    </w:p>
    <w:p w14:paraId="1D8D3384" w14:textId="77777777" w:rsidR="00667E40" w:rsidRDefault="00667E40">
      <w:pPr>
        <w:rPr>
          <w:rFonts w:asciiTheme="majorHAnsi" w:hAnsiTheme="majorHAnsi"/>
          <w:sz w:val="20"/>
          <w:szCs w:val="20"/>
          <w:lang w:val="el-GR" w:eastAsia="el-GR"/>
        </w:rPr>
      </w:pPr>
    </w:p>
    <w:p w14:paraId="4CFE232C" w14:textId="77777777" w:rsidR="00667E40" w:rsidRDefault="00667E40" w:rsidP="00667E40">
      <w:pPr>
        <w:jc w:val="right"/>
        <w:rPr>
          <w:rFonts w:asciiTheme="majorHAnsi" w:hAnsiTheme="majorHAnsi"/>
          <w:sz w:val="20"/>
          <w:szCs w:val="20"/>
          <w:lang w:val="el-GR" w:eastAsia="el-GR"/>
        </w:rPr>
      </w:pPr>
      <w:r>
        <w:rPr>
          <w:rFonts w:asciiTheme="majorHAnsi" w:hAnsiTheme="majorHAnsi"/>
          <w:sz w:val="20"/>
          <w:szCs w:val="20"/>
          <w:lang w:val="el-GR" w:eastAsia="el-GR"/>
        </w:rPr>
        <w:t>Με εκτίμηση,</w:t>
      </w:r>
    </w:p>
    <w:p w14:paraId="4C982F1E" w14:textId="77777777" w:rsidR="00667E40" w:rsidRDefault="00667E40" w:rsidP="00667E40">
      <w:pPr>
        <w:jc w:val="right"/>
        <w:rPr>
          <w:rFonts w:asciiTheme="majorHAnsi" w:hAnsiTheme="majorHAnsi"/>
          <w:sz w:val="20"/>
          <w:szCs w:val="20"/>
          <w:lang w:val="el-GR" w:eastAsia="el-GR"/>
        </w:rPr>
      </w:pPr>
    </w:p>
    <w:p w14:paraId="05546D77" w14:textId="77777777" w:rsidR="00667E40" w:rsidRDefault="00667E40" w:rsidP="00667E40">
      <w:pPr>
        <w:jc w:val="right"/>
        <w:rPr>
          <w:rFonts w:asciiTheme="majorHAnsi" w:hAnsiTheme="majorHAnsi"/>
          <w:sz w:val="20"/>
          <w:szCs w:val="20"/>
          <w:lang w:val="el-GR" w:eastAsia="el-GR"/>
        </w:rPr>
      </w:pPr>
      <w:r>
        <w:rPr>
          <w:rFonts w:asciiTheme="majorHAnsi" w:hAnsiTheme="majorHAnsi"/>
          <w:sz w:val="20"/>
          <w:szCs w:val="20"/>
          <w:lang w:val="el-GR" w:eastAsia="el-GR"/>
        </w:rPr>
        <w:t>Δημήτριος Αυλωνίτης</w:t>
      </w:r>
    </w:p>
    <w:p w14:paraId="12F8205C" w14:textId="77777777" w:rsidR="00667E40" w:rsidRDefault="00667E40" w:rsidP="00667E40">
      <w:pPr>
        <w:jc w:val="right"/>
        <w:rPr>
          <w:rFonts w:asciiTheme="majorHAnsi" w:hAnsiTheme="majorHAnsi"/>
          <w:sz w:val="20"/>
          <w:szCs w:val="20"/>
          <w:lang w:val="el-GR" w:eastAsia="el-GR"/>
        </w:rPr>
      </w:pPr>
      <w:r>
        <w:rPr>
          <w:rFonts w:asciiTheme="majorHAnsi" w:hAnsiTheme="majorHAnsi"/>
          <w:sz w:val="20"/>
          <w:szCs w:val="20"/>
          <w:lang w:val="el-GR" w:eastAsia="el-GR"/>
        </w:rPr>
        <w:t>Γενικός Γραμματέας Εμπορίου</w:t>
      </w:r>
    </w:p>
    <w:p w14:paraId="53FE30C1" w14:textId="77777777" w:rsidR="00CB0295" w:rsidRDefault="00CB0295">
      <w:pPr>
        <w:rPr>
          <w:rFonts w:asciiTheme="majorHAnsi" w:hAnsiTheme="majorHAnsi"/>
          <w:sz w:val="20"/>
          <w:szCs w:val="20"/>
          <w:lang w:val="el-GR" w:eastAsia="el-GR"/>
        </w:rPr>
      </w:pPr>
      <w:r>
        <w:rPr>
          <w:rFonts w:asciiTheme="majorHAnsi" w:hAnsiTheme="majorHAnsi"/>
          <w:sz w:val="20"/>
          <w:szCs w:val="20"/>
          <w:lang w:val="el-GR" w:eastAsia="el-GR"/>
        </w:rPr>
        <w:br w:type="page"/>
      </w:r>
    </w:p>
    <w:p w14:paraId="59A132F4" w14:textId="77777777" w:rsidR="00651869" w:rsidRPr="001617BD" w:rsidRDefault="00CB0295" w:rsidP="00495217">
      <w:pPr>
        <w:pStyle w:val="Heading2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lastRenderedPageBreak/>
        <w:t xml:space="preserve">Α. </w:t>
      </w:r>
      <w:r w:rsidR="00651869" w:rsidRPr="001617BD">
        <w:rPr>
          <w:rFonts w:eastAsia="Times New Roman"/>
          <w:lang w:val="el-GR" w:eastAsia="el-GR"/>
        </w:rPr>
        <w:t>Στοιχεία</w:t>
      </w:r>
      <w:r w:rsidR="00AA0C01" w:rsidRPr="00CB0295">
        <w:rPr>
          <w:rFonts w:eastAsia="Times New Roman"/>
          <w:lang w:val="el-GR" w:eastAsia="el-GR"/>
        </w:rPr>
        <w:t xml:space="preserve"> </w:t>
      </w:r>
      <w:r w:rsidR="00F54DEE">
        <w:rPr>
          <w:rFonts w:eastAsia="Times New Roman"/>
          <w:lang w:val="el-GR" w:eastAsia="el-GR"/>
        </w:rPr>
        <w:t>συνδέσμου</w:t>
      </w:r>
    </w:p>
    <w:p w14:paraId="182CA87D" w14:textId="77777777" w:rsidR="00651869" w:rsidRPr="00CA44D9" w:rsidRDefault="00651869" w:rsidP="00F057D8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  <w:r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>Περι</w:t>
      </w:r>
      <w:r w:rsidR="00414F0A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>φέρειες δραστηριοποίησης</w:t>
      </w:r>
      <w:r w:rsidR="003473E3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</w:t>
      </w:r>
      <w:r w:rsidR="009A68FE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των επιχειρήσεων του </w:t>
      </w:r>
      <w:r w:rsidR="00114AB1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>φορέα</w:t>
      </w:r>
      <w:r w:rsidR="00CB0295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</w:t>
      </w:r>
      <w:r w:rsidR="003473E3"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(</w:t>
      </w:r>
      <w:r w:rsidR="00F057D8"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Σημειώστε με</w:t>
      </w:r>
      <w:r w:rsidR="00F057D8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Χ </w:t>
      </w:r>
      <w:r w:rsidR="00F057D8"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όσα ισχύουν</w:t>
      </w:r>
      <w:r w:rsidR="003473E3"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)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5187"/>
        <w:gridCol w:w="1442"/>
        <w:gridCol w:w="5024"/>
        <w:gridCol w:w="1523"/>
      </w:tblGrid>
      <w:tr w:rsidR="00495217" w:rsidRPr="001617BD" w14:paraId="24F066C5" w14:textId="77777777" w:rsidTr="00495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</w:tcPr>
          <w:p w14:paraId="044881D4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Αττικής</w:t>
            </w:r>
          </w:p>
        </w:tc>
        <w:tc>
          <w:tcPr>
            <w:tcW w:w="547" w:type="pct"/>
          </w:tcPr>
          <w:p w14:paraId="6CA96141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</w:p>
        </w:tc>
        <w:tc>
          <w:tcPr>
            <w:tcW w:w="1906" w:type="pct"/>
          </w:tcPr>
          <w:p w14:paraId="3904E024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Κεντρικής Μακεδονίας</w:t>
            </w:r>
          </w:p>
        </w:tc>
        <w:tc>
          <w:tcPr>
            <w:tcW w:w="578" w:type="pct"/>
          </w:tcPr>
          <w:p w14:paraId="0B17A3B7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sz w:val="20"/>
                <w:szCs w:val="20"/>
                <w:lang w:val="el-GR" w:eastAsia="el-GR"/>
              </w:rPr>
            </w:pPr>
          </w:p>
        </w:tc>
      </w:tr>
      <w:tr w:rsidR="00495217" w:rsidRPr="001617BD" w14:paraId="0B878715" w14:textId="77777777" w:rsidTr="0049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</w:tcPr>
          <w:p w14:paraId="35A34B64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Δυτικής Ελλάδας</w:t>
            </w:r>
          </w:p>
        </w:tc>
        <w:tc>
          <w:tcPr>
            <w:tcW w:w="547" w:type="pct"/>
          </w:tcPr>
          <w:p w14:paraId="548FFB2B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06" w:type="pct"/>
          </w:tcPr>
          <w:p w14:paraId="32A3712C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Δυτικής Μακεδονίας</w:t>
            </w:r>
          </w:p>
        </w:tc>
        <w:tc>
          <w:tcPr>
            <w:tcW w:w="578" w:type="pct"/>
          </w:tcPr>
          <w:p w14:paraId="43396293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495217" w:rsidRPr="001617BD" w14:paraId="398BE0B2" w14:textId="77777777" w:rsidTr="0049521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</w:tcPr>
          <w:p w14:paraId="6955F6C2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Στερεάς Ελλάδας</w:t>
            </w:r>
          </w:p>
        </w:tc>
        <w:tc>
          <w:tcPr>
            <w:tcW w:w="547" w:type="pct"/>
          </w:tcPr>
          <w:p w14:paraId="21E87148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06" w:type="pct"/>
          </w:tcPr>
          <w:p w14:paraId="6D4E93D9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Ανατολικής Μακεδονίας και Θράκης</w:t>
            </w:r>
          </w:p>
        </w:tc>
        <w:tc>
          <w:tcPr>
            <w:tcW w:w="578" w:type="pct"/>
          </w:tcPr>
          <w:p w14:paraId="7A8ACA9D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495217" w:rsidRPr="001617BD" w14:paraId="30B8BA83" w14:textId="77777777" w:rsidTr="0049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</w:tcPr>
          <w:p w14:paraId="4637E9A6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Πελοποννήσου</w:t>
            </w:r>
          </w:p>
        </w:tc>
        <w:tc>
          <w:tcPr>
            <w:tcW w:w="547" w:type="pct"/>
          </w:tcPr>
          <w:p w14:paraId="6A0B6F1A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06" w:type="pct"/>
          </w:tcPr>
          <w:p w14:paraId="53B22491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Ιονίων Νήσων</w:t>
            </w:r>
          </w:p>
        </w:tc>
        <w:tc>
          <w:tcPr>
            <w:tcW w:w="578" w:type="pct"/>
          </w:tcPr>
          <w:p w14:paraId="7431ACA2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495217" w:rsidRPr="001617BD" w14:paraId="1241DD01" w14:textId="77777777" w:rsidTr="00495217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</w:tcPr>
          <w:p w14:paraId="39D81094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Κρήτης</w:t>
            </w:r>
          </w:p>
        </w:tc>
        <w:tc>
          <w:tcPr>
            <w:tcW w:w="547" w:type="pct"/>
          </w:tcPr>
          <w:p w14:paraId="3100C134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06" w:type="pct"/>
          </w:tcPr>
          <w:p w14:paraId="0500ADA7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Θεσσαλίας</w:t>
            </w:r>
          </w:p>
        </w:tc>
        <w:tc>
          <w:tcPr>
            <w:tcW w:w="578" w:type="pct"/>
          </w:tcPr>
          <w:p w14:paraId="06129745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495217" w:rsidRPr="001617BD" w14:paraId="3ADFBF5B" w14:textId="77777777" w:rsidTr="0049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</w:tcPr>
          <w:p w14:paraId="03C825EA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Βορείου Αιγαίου</w:t>
            </w:r>
          </w:p>
        </w:tc>
        <w:tc>
          <w:tcPr>
            <w:tcW w:w="547" w:type="pct"/>
          </w:tcPr>
          <w:p w14:paraId="30633E7A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06" w:type="pct"/>
          </w:tcPr>
          <w:p w14:paraId="6A609833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Ηπείρου</w:t>
            </w:r>
          </w:p>
        </w:tc>
        <w:tc>
          <w:tcPr>
            <w:tcW w:w="578" w:type="pct"/>
          </w:tcPr>
          <w:p w14:paraId="16BBBA1E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495217" w:rsidRPr="001617BD" w14:paraId="1937BF27" w14:textId="77777777" w:rsidTr="0049521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</w:tcPr>
          <w:p w14:paraId="34BCD136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Νοτίου Αιγαίου</w:t>
            </w:r>
          </w:p>
        </w:tc>
        <w:tc>
          <w:tcPr>
            <w:tcW w:w="547" w:type="pct"/>
          </w:tcPr>
          <w:p w14:paraId="4AB2E593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06" w:type="pct"/>
          </w:tcPr>
          <w:p w14:paraId="4C1E13E4" w14:textId="77777777" w:rsidR="00495217" w:rsidRPr="001617BD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ΟΛΕΣ</w:t>
            </w:r>
          </w:p>
        </w:tc>
        <w:tc>
          <w:tcPr>
            <w:tcW w:w="578" w:type="pct"/>
          </w:tcPr>
          <w:p w14:paraId="38EDE35A" w14:textId="77777777" w:rsidR="00495217" w:rsidRPr="00DE048E" w:rsidRDefault="00495217" w:rsidP="00651869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l-GR"/>
              </w:rPr>
            </w:pPr>
          </w:p>
        </w:tc>
      </w:tr>
    </w:tbl>
    <w:p w14:paraId="0AACEB47" w14:textId="77777777" w:rsidR="00787959" w:rsidRDefault="00787959"/>
    <w:p w14:paraId="26CAA76F" w14:textId="77777777" w:rsidR="00AA0C01" w:rsidRDefault="00AA0C01" w:rsidP="00AA0C01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  <w:r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>Αριθμός μελών</w:t>
      </w:r>
      <w:r w:rsidR="009A68FE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των επιχειρήσεων που εκπροσωπεί</w:t>
      </w:r>
    </w:p>
    <w:p w14:paraId="47862058" w14:textId="77777777" w:rsidR="00787959" w:rsidRPr="00CA44D9" w:rsidRDefault="00787959" w:rsidP="00FA33ED">
      <w:pPr>
        <w:pStyle w:val="ListParagraph"/>
        <w:spacing w:before="120" w:after="120" w:line="240" w:lineRule="auto"/>
        <w:ind w:left="785"/>
        <w:contextualSpacing w:val="0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</w:p>
    <w:p w14:paraId="7F93B3B2" w14:textId="77777777" w:rsidR="003473E3" w:rsidRDefault="003473E3" w:rsidP="003473E3">
      <w:pPr>
        <w:pStyle w:val="ListParagraph"/>
        <w:spacing w:before="120" w:after="120" w:line="240" w:lineRule="auto"/>
        <w:ind w:left="785"/>
        <w:contextualSpacing w:val="0"/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</w:pPr>
      <w:r w:rsidRPr="001617BD"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  <w:t>______________</w:t>
      </w:r>
    </w:p>
    <w:p w14:paraId="6061AACC" w14:textId="77777777" w:rsidR="00787959" w:rsidRDefault="00787959" w:rsidP="003473E3">
      <w:pPr>
        <w:pStyle w:val="ListParagraph"/>
        <w:spacing w:before="120" w:after="120" w:line="240" w:lineRule="auto"/>
        <w:ind w:left="785"/>
        <w:contextualSpacing w:val="0"/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</w:pPr>
    </w:p>
    <w:p w14:paraId="1DE24D1F" w14:textId="77777777" w:rsidR="00787959" w:rsidRPr="001617BD" w:rsidRDefault="00787959" w:rsidP="003473E3">
      <w:pPr>
        <w:pStyle w:val="ListParagraph"/>
        <w:spacing w:before="120" w:after="120" w:line="240" w:lineRule="auto"/>
        <w:ind w:left="785"/>
        <w:contextualSpacing w:val="0"/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</w:pPr>
    </w:p>
    <w:p w14:paraId="0DB55F27" w14:textId="77777777" w:rsidR="00AA0C01" w:rsidRDefault="00CB0295" w:rsidP="00AA0C01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  <w:r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Σύνολο εργαζομένων των επιχειρήσεων που εκπροσωπεί </w:t>
      </w:r>
      <w:r w:rsidR="00AA0C01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</w:t>
      </w:r>
    </w:p>
    <w:p w14:paraId="02101A30" w14:textId="77777777" w:rsidR="00787959" w:rsidRPr="00CA44D9" w:rsidRDefault="00787959" w:rsidP="00FA33ED">
      <w:pPr>
        <w:pStyle w:val="ListParagraph"/>
        <w:spacing w:before="120" w:after="120" w:line="240" w:lineRule="auto"/>
        <w:ind w:left="785"/>
        <w:contextualSpacing w:val="0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</w:p>
    <w:p w14:paraId="3EC94DB3" w14:textId="77777777" w:rsidR="003473E3" w:rsidRDefault="003473E3" w:rsidP="003473E3">
      <w:pPr>
        <w:spacing w:before="120" w:after="120" w:line="240" w:lineRule="auto"/>
        <w:ind w:left="720"/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</w:pPr>
      <w:r w:rsidRPr="001617BD"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  <w:t>______________</w:t>
      </w:r>
    </w:p>
    <w:p w14:paraId="4BB69097" w14:textId="77777777" w:rsidR="00787959" w:rsidRDefault="00787959" w:rsidP="003473E3">
      <w:pPr>
        <w:spacing w:before="120" w:after="120" w:line="240" w:lineRule="auto"/>
        <w:ind w:left="720"/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</w:pPr>
    </w:p>
    <w:p w14:paraId="35D5C30E" w14:textId="77777777" w:rsidR="00787959" w:rsidRDefault="00787959" w:rsidP="003473E3">
      <w:pPr>
        <w:spacing w:before="120" w:after="120" w:line="240" w:lineRule="auto"/>
        <w:ind w:left="720"/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</w:pPr>
    </w:p>
    <w:p w14:paraId="64A8AD86" w14:textId="77777777" w:rsidR="00DE048E" w:rsidRDefault="00DE048E" w:rsidP="00DE048E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  <w:r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>Σύνολο κύκλου εργασιών τ</w:t>
      </w:r>
      <w:r w:rsid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ων επιχειρήσεων που εκπροσωπεί </w:t>
      </w:r>
      <w:r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(</w:t>
      </w:r>
      <w:r w:rsid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 xml:space="preserve">σε </w:t>
      </w:r>
      <w:r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εκ. €)</w:t>
      </w:r>
      <w:r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</w:t>
      </w:r>
    </w:p>
    <w:p w14:paraId="3615EBC9" w14:textId="77777777" w:rsidR="00787959" w:rsidRPr="00CA44D9" w:rsidRDefault="00787959" w:rsidP="00FA33ED">
      <w:pPr>
        <w:pStyle w:val="ListParagraph"/>
        <w:spacing w:before="120" w:after="120" w:line="240" w:lineRule="auto"/>
        <w:ind w:left="785"/>
        <w:contextualSpacing w:val="0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</w:p>
    <w:p w14:paraId="02034C66" w14:textId="77777777" w:rsidR="00DE048E" w:rsidRDefault="00DE048E" w:rsidP="00DE048E">
      <w:pPr>
        <w:spacing w:before="120" w:after="120" w:line="240" w:lineRule="auto"/>
        <w:ind w:left="720"/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</w:pPr>
      <w:r w:rsidRPr="001617BD"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  <w:t>______________</w:t>
      </w:r>
    </w:p>
    <w:p w14:paraId="53969861" w14:textId="77777777" w:rsidR="00787959" w:rsidRDefault="00787959">
      <w:pPr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</w:pPr>
    </w:p>
    <w:p w14:paraId="5360AB57" w14:textId="77777777" w:rsidR="00AA0C01" w:rsidRPr="00CA44D9" w:rsidRDefault="00AA0C01" w:rsidP="00AA0C01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  <w:r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lastRenderedPageBreak/>
        <w:t>Τ</w:t>
      </w:r>
      <w:r w:rsidR="00274E80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ομείς </w:t>
      </w:r>
      <w:r w:rsidR="00135BBB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>δραστηριοποίησης</w:t>
      </w:r>
      <w:r w:rsidR="009A68FE" w:rsidRPr="00CA44D9">
        <w:rPr>
          <w:rStyle w:val="FootnoteReference"/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footnoteReference w:id="1"/>
      </w:r>
      <w:r w:rsidR="00135BBB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των μελών</w:t>
      </w:r>
      <w:r w:rsidR="00F057D8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</w:t>
      </w:r>
      <w:r w:rsidR="00F057D8"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(Σημειώστε με</w:t>
      </w:r>
      <w:r w:rsidR="00F057D8"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Χ </w:t>
      </w:r>
      <w:r w:rsidR="00F057D8"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όσα ισχύουν)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5642"/>
        <w:gridCol w:w="1046"/>
        <w:gridCol w:w="5442"/>
        <w:gridCol w:w="1046"/>
      </w:tblGrid>
      <w:tr w:rsidR="003473E3" w:rsidRPr="001617BD" w14:paraId="4CD73380" w14:textId="77777777" w:rsidTr="00495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3E99FAE1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Γεωργία, δασοκομία και αλιεία</w:t>
            </w:r>
          </w:p>
        </w:tc>
        <w:tc>
          <w:tcPr>
            <w:tcW w:w="397" w:type="pct"/>
          </w:tcPr>
          <w:p w14:paraId="343A4E26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3BD4DB6D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Μεταφορά και αποθήκευση</w:t>
            </w:r>
          </w:p>
        </w:tc>
        <w:tc>
          <w:tcPr>
            <w:tcW w:w="397" w:type="pct"/>
          </w:tcPr>
          <w:p w14:paraId="6FF2B358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sz w:val="20"/>
                <w:szCs w:val="20"/>
                <w:lang w:val="el-GR" w:eastAsia="el-GR"/>
              </w:rPr>
            </w:pPr>
          </w:p>
        </w:tc>
      </w:tr>
      <w:tr w:rsidR="003473E3" w:rsidRPr="00103CC3" w14:paraId="4744ECB7" w14:textId="77777777" w:rsidTr="0049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76DF8B24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Ορυχεία και λατομεία</w:t>
            </w:r>
          </w:p>
        </w:tc>
        <w:tc>
          <w:tcPr>
            <w:tcW w:w="397" w:type="pct"/>
          </w:tcPr>
          <w:p w14:paraId="78E9D584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3DB12975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Δραστηριότητες υπηρεσιών παροχής καταλύματος και υπηρεσιών εστίασης</w:t>
            </w:r>
          </w:p>
        </w:tc>
        <w:tc>
          <w:tcPr>
            <w:tcW w:w="397" w:type="pct"/>
          </w:tcPr>
          <w:p w14:paraId="509034C3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3473E3" w:rsidRPr="001617BD" w14:paraId="387F5989" w14:textId="77777777" w:rsidTr="0049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3A39F415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Μεταποίηση</w:t>
            </w:r>
          </w:p>
        </w:tc>
        <w:tc>
          <w:tcPr>
            <w:tcW w:w="397" w:type="pct"/>
          </w:tcPr>
          <w:p w14:paraId="5C55AE08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5E025207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Ενημέρωση και επικοινωνία</w:t>
            </w:r>
          </w:p>
        </w:tc>
        <w:tc>
          <w:tcPr>
            <w:tcW w:w="397" w:type="pct"/>
          </w:tcPr>
          <w:p w14:paraId="1A11D0AE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3473E3" w:rsidRPr="001617BD" w14:paraId="09B66464" w14:textId="77777777" w:rsidTr="0049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089AAAB3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Παροχή ηλεκτρικού ρεύματος, φυσικού αεριού, ατμού και κλιματισμού</w:t>
            </w:r>
          </w:p>
        </w:tc>
        <w:tc>
          <w:tcPr>
            <w:tcW w:w="397" w:type="pct"/>
          </w:tcPr>
          <w:p w14:paraId="309344E8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1CC754BF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Χρηματοπιστωτικές και ασφαλιστικές δραστηριότητες</w:t>
            </w:r>
          </w:p>
        </w:tc>
        <w:tc>
          <w:tcPr>
            <w:tcW w:w="397" w:type="pct"/>
          </w:tcPr>
          <w:p w14:paraId="260ADC69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3473E3" w:rsidRPr="001617BD" w14:paraId="0248FF35" w14:textId="77777777" w:rsidTr="0049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3536054E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Παροχή νερού, επεξεργασία λυμάτων, διαχείριση αποβλήτων και δραστηριότητες εξυγίανσης</w:t>
            </w:r>
          </w:p>
        </w:tc>
        <w:tc>
          <w:tcPr>
            <w:tcW w:w="397" w:type="pct"/>
          </w:tcPr>
          <w:p w14:paraId="747644EB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783EE56D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Διαχείριση ακίνητης περιουσίας</w:t>
            </w:r>
          </w:p>
        </w:tc>
        <w:tc>
          <w:tcPr>
            <w:tcW w:w="397" w:type="pct"/>
          </w:tcPr>
          <w:p w14:paraId="1FF482C2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3473E3" w:rsidRPr="00103CC3" w14:paraId="6D355922" w14:textId="77777777" w:rsidTr="0049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4573469B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Κατασκευές</w:t>
            </w:r>
          </w:p>
        </w:tc>
        <w:tc>
          <w:tcPr>
            <w:tcW w:w="397" w:type="pct"/>
          </w:tcPr>
          <w:p w14:paraId="7268848B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2EB1D058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Επαγγελματικές, επιστημονικές  και  τεχνικές  δραστηριότητες</w:t>
            </w:r>
          </w:p>
        </w:tc>
        <w:tc>
          <w:tcPr>
            <w:tcW w:w="397" w:type="pct"/>
          </w:tcPr>
          <w:p w14:paraId="76927F94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3473E3" w:rsidRPr="001617BD" w14:paraId="7694D79A" w14:textId="77777777" w:rsidTr="0049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32A95DAC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Χονδρικό και λιανικό εμπόριο, επισκευή μηχανοκίνητων οχημάτων και μοτοσυκλετών</w:t>
            </w:r>
          </w:p>
        </w:tc>
        <w:tc>
          <w:tcPr>
            <w:tcW w:w="397" w:type="pct"/>
          </w:tcPr>
          <w:p w14:paraId="267B4DC0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6362966A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Διοικητικές και υποστηρικτικές δραστηριότητες</w:t>
            </w:r>
          </w:p>
        </w:tc>
        <w:tc>
          <w:tcPr>
            <w:tcW w:w="397" w:type="pct"/>
          </w:tcPr>
          <w:p w14:paraId="58314E47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3473E3" w:rsidRPr="001617BD" w14:paraId="6B230439" w14:textId="77777777" w:rsidTr="0049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472018AB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Δημοσιά διοίκηση και άμυνα, υποχρεωτική κοινωνική ασφάλιση</w:t>
            </w:r>
          </w:p>
        </w:tc>
        <w:tc>
          <w:tcPr>
            <w:tcW w:w="397" w:type="pct"/>
          </w:tcPr>
          <w:p w14:paraId="355F3D5A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21C16862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Εκπαίδευση</w:t>
            </w:r>
          </w:p>
        </w:tc>
        <w:tc>
          <w:tcPr>
            <w:tcW w:w="397" w:type="pct"/>
          </w:tcPr>
          <w:p w14:paraId="13CE4468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3473E3" w:rsidRPr="001617BD" w14:paraId="740B819B" w14:textId="77777777" w:rsidTr="0049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3965F29F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Δραστηριότητες σχετικές με την ανθρώπινη υγειά και την κοινωνική μεριμνά</w:t>
            </w:r>
          </w:p>
        </w:tc>
        <w:tc>
          <w:tcPr>
            <w:tcW w:w="397" w:type="pct"/>
          </w:tcPr>
          <w:p w14:paraId="1719979B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4BD9C09E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Τέχνες,  διασκέδαση  και  ψυχαγωγία</w:t>
            </w:r>
          </w:p>
        </w:tc>
        <w:tc>
          <w:tcPr>
            <w:tcW w:w="397" w:type="pct"/>
          </w:tcPr>
          <w:p w14:paraId="7BBF46C9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3473E3" w:rsidRPr="00103CC3" w14:paraId="5929C65E" w14:textId="77777777" w:rsidTr="0049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7878096C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Άλλες δραστηριότητες παροχής υπηρεσιών</w:t>
            </w:r>
          </w:p>
        </w:tc>
        <w:tc>
          <w:tcPr>
            <w:tcW w:w="397" w:type="pct"/>
          </w:tcPr>
          <w:p w14:paraId="300E66A7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3384D63B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Δραστηριότητες νοικοκυριών ως  εργοδοτών, μη διαφοροποιημένες δραστηριότητες νοικοκυριών,  που αφορούν την παραγωγή αγαθών - και υπηρεσιών - για ιδία χρήση</w:t>
            </w:r>
          </w:p>
        </w:tc>
        <w:tc>
          <w:tcPr>
            <w:tcW w:w="397" w:type="pct"/>
          </w:tcPr>
          <w:p w14:paraId="0A1B6CCE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3473E3" w:rsidRPr="001617BD" w14:paraId="2C9B00FC" w14:textId="77777777" w:rsidTr="0049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14:paraId="32ABF272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  <w:t>Δραστηριότητες ετεροδικιών οργανισμών και φορέων</w:t>
            </w:r>
          </w:p>
        </w:tc>
        <w:tc>
          <w:tcPr>
            <w:tcW w:w="397" w:type="pct"/>
          </w:tcPr>
          <w:p w14:paraId="0980C148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065" w:type="pct"/>
          </w:tcPr>
          <w:p w14:paraId="2B838DAC" w14:textId="77777777" w:rsidR="003473E3" w:rsidRPr="001617BD" w:rsidRDefault="00D73C57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  <w:t>Όλοι</w:t>
            </w:r>
          </w:p>
        </w:tc>
        <w:tc>
          <w:tcPr>
            <w:tcW w:w="397" w:type="pct"/>
          </w:tcPr>
          <w:p w14:paraId="70DEC0E5" w14:textId="77777777" w:rsidR="003473E3" w:rsidRPr="001617BD" w:rsidRDefault="003473E3" w:rsidP="009228D3">
            <w:pPr>
              <w:pStyle w:val="ListParagraph"/>
              <w:spacing w:before="120"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51819DAF" w14:textId="77777777" w:rsidR="009A68FE" w:rsidRDefault="009A68FE" w:rsidP="00BB1996">
      <w:pPr>
        <w:rPr>
          <w:lang w:val="el-GR" w:eastAsia="el-GR"/>
        </w:rPr>
      </w:pPr>
    </w:p>
    <w:p w14:paraId="748B301E" w14:textId="77777777" w:rsidR="00787959" w:rsidRDefault="00787959">
      <w:pPr>
        <w:rPr>
          <w:rFonts w:asciiTheme="majorHAnsi" w:eastAsia="Times New Roman" w:hAnsiTheme="majorHAnsi" w:cstheme="majorBidi"/>
          <w:color w:val="A44E00" w:themeColor="accent1" w:themeShade="BF"/>
          <w:sz w:val="26"/>
          <w:szCs w:val="26"/>
          <w:lang w:val="el-GR" w:eastAsia="el-GR"/>
        </w:rPr>
      </w:pPr>
      <w:r>
        <w:rPr>
          <w:rFonts w:eastAsia="Times New Roman"/>
          <w:lang w:val="el-GR" w:eastAsia="el-GR"/>
        </w:rPr>
        <w:br w:type="page"/>
      </w:r>
    </w:p>
    <w:p w14:paraId="1AC1DE2B" w14:textId="77777777" w:rsidR="009C62B1" w:rsidRDefault="00553141" w:rsidP="009C62B1">
      <w:pPr>
        <w:pStyle w:val="Heading2"/>
        <w:rPr>
          <w:rFonts w:eastAsia="Times New Roman"/>
          <w:lang w:val="el-GR" w:eastAsia="el-GR"/>
        </w:rPr>
      </w:pPr>
      <w:r>
        <w:rPr>
          <w:rFonts w:eastAsia="Times New Roman"/>
          <w:lang w:eastAsia="el-GR"/>
        </w:rPr>
        <w:lastRenderedPageBreak/>
        <w:t>B</w:t>
      </w:r>
      <w:r w:rsidRPr="00553141">
        <w:rPr>
          <w:rFonts w:eastAsia="Times New Roman"/>
          <w:lang w:val="el-GR" w:eastAsia="el-GR"/>
        </w:rPr>
        <w:t xml:space="preserve">. </w:t>
      </w:r>
      <w:r w:rsidR="00BA38A5">
        <w:rPr>
          <w:rFonts w:eastAsia="Times New Roman"/>
          <w:lang w:val="el-GR" w:eastAsia="el-GR"/>
        </w:rPr>
        <w:t xml:space="preserve">Αξιολόγηση </w:t>
      </w:r>
      <w:r w:rsidR="009C62B1" w:rsidRPr="001617BD">
        <w:rPr>
          <w:rFonts w:eastAsia="Times New Roman"/>
          <w:lang w:val="el-GR" w:eastAsia="el-GR"/>
        </w:rPr>
        <w:t xml:space="preserve">διαδικασιών </w:t>
      </w:r>
      <w:r w:rsidR="00EC57A1">
        <w:rPr>
          <w:rFonts w:eastAsia="Times New Roman"/>
          <w:lang w:val="el-GR" w:eastAsia="el-GR"/>
        </w:rPr>
        <w:t>κατά τη διεπαφή σας με τη δημόσια διοίκηση</w:t>
      </w:r>
    </w:p>
    <w:p w14:paraId="1A74E76C" w14:textId="77777777" w:rsidR="001066E8" w:rsidRPr="001066E8" w:rsidRDefault="001066E8" w:rsidP="009235FB">
      <w:pPr>
        <w:pStyle w:val="NoSpacing"/>
        <w:rPr>
          <w:lang w:val="el-GR" w:eastAsia="el-GR"/>
        </w:rPr>
      </w:pPr>
    </w:p>
    <w:p w14:paraId="11DEDEDF" w14:textId="77777777" w:rsidR="00787959" w:rsidRPr="00FA33ED" w:rsidRDefault="001066E8" w:rsidP="001066E8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Theme="majorHAnsi" w:eastAsia="Times New Roman" w:hAnsiTheme="majorHAnsi" w:cs="Arial"/>
          <w:b/>
          <w:bCs/>
          <w:szCs w:val="20"/>
          <w:lang w:val="el-GR" w:eastAsia="el-GR"/>
        </w:rPr>
      </w:pPr>
      <w:r w:rsidRPr="00FA33ED"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t xml:space="preserve">Σε ποια φάση ζωής της επιχείρησης εντοπίζετε τα σημαντικότερα προβλήματα; </w:t>
      </w:r>
    </w:p>
    <w:p w14:paraId="2E18D32D" w14:textId="77777777" w:rsidR="00BE70D9" w:rsidRPr="00CA44D9" w:rsidRDefault="001066E8" w:rsidP="00FA33ED">
      <w:pPr>
        <w:pStyle w:val="ListParagraph"/>
        <w:spacing w:before="120" w:after="120" w:line="240" w:lineRule="auto"/>
        <w:ind w:left="785"/>
        <w:contextualSpacing w:val="0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  <w:r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(</w:t>
      </w:r>
      <w:r w:rsidR="00B17761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 xml:space="preserve">Επιλέξτε </w:t>
      </w:r>
      <w:r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με</w:t>
      </w:r>
      <w:r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Χ </w:t>
      </w:r>
      <w:r w:rsidR="00B17761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>ένα από τα παρακάτω</w:t>
      </w:r>
      <w:r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)</w:t>
      </w:r>
    </w:p>
    <w:tbl>
      <w:tblPr>
        <w:tblStyle w:val="PlainTable11"/>
        <w:tblW w:w="0" w:type="auto"/>
        <w:tblInd w:w="704" w:type="dxa"/>
        <w:tblLook w:val="04A0" w:firstRow="1" w:lastRow="0" w:firstColumn="1" w:lastColumn="0" w:noHBand="0" w:noVBand="1"/>
      </w:tblPr>
      <w:tblGrid>
        <w:gridCol w:w="2074"/>
        <w:gridCol w:w="2457"/>
      </w:tblGrid>
      <w:tr w:rsidR="001066E8" w:rsidRPr="00553141" w14:paraId="6B9F21C8" w14:textId="77777777" w:rsidTr="00FA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96A27BD" w14:textId="77777777" w:rsidR="001066E8" w:rsidRPr="001066E8" w:rsidRDefault="001066E8" w:rsidP="001066E8">
            <w:pPr>
              <w:spacing w:before="120" w:after="120"/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</w:pPr>
            <w:r w:rsidRPr="001066E8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Έναρξη</w:t>
            </w:r>
          </w:p>
        </w:tc>
        <w:tc>
          <w:tcPr>
            <w:tcW w:w="2457" w:type="dxa"/>
          </w:tcPr>
          <w:p w14:paraId="48832E97" w14:textId="77777777" w:rsidR="001066E8" w:rsidRDefault="001066E8" w:rsidP="001066E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i/>
                <w:sz w:val="20"/>
                <w:szCs w:val="20"/>
                <w:lang w:val="el-GR" w:eastAsia="el-GR"/>
              </w:rPr>
            </w:pPr>
          </w:p>
        </w:tc>
      </w:tr>
      <w:tr w:rsidR="001066E8" w:rsidRPr="00103CC3" w14:paraId="38BAC699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2DFE812" w14:textId="77777777" w:rsidR="001066E8" w:rsidRPr="00420B53" w:rsidRDefault="001066E8" w:rsidP="001066E8">
            <w:pPr>
              <w:spacing w:before="120" w:after="120"/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</w:pPr>
            <w:r w:rsidRPr="001066E8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Λειτουργία</w:t>
            </w:r>
            <w:r w:rsidR="00420B53" w:rsidRPr="00420B53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 xml:space="preserve"> (</w:t>
            </w:r>
            <w:r w:rsidR="00420B53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π.χ. χρηματοδότηση, αδειοδότηση κτλ.)</w:t>
            </w:r>
          </w:p>
        </w:tc>
        <w:tc>
          <w:tcPr>
            <w:tcW w:w="2457" w:type="dxa"/>
          </w:tcPr>
          <w:p w14:paraId="72D6E276" w14:textId="77777777" w:rsidR="001066E8" w:rsidRPr="00103CC3" w:rsidRDefault="001066E8" w:rsidP="001066E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D102D8" w:rsidRPr="00420B53" w14:paraId="6075B631" w14:textId="77777777" w:rsidTr="00FA33E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061ADA0" w14:textId="77777777" w:rsidR="00D102D8" w:rsidRPr="00F16B73" w:rsidRDefault="00D102D8" w:rsidP="001066E8">
            <w:pPr>
              <w:spacing w:before="120" w:after="120"/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</w:pPr>
            <w:r w:rsidRPr="00F16B73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Προ πτωχευτική</w:t>
            </w:r>
          </w:p>
        </w:tc>
        <w:tc>
          <w:tcPr>
            <w:tcW w:w="2457" w:type="dxa"/>
          </w:tcPr>
          <w:p w14:paraId="6E4ECF5B" w14:textId="77777777" w:rsidR="00D102D8" w:rsidRDefault="00D102D8" w:rsidP="001066E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</w:p>
        </w:tc>
      </w:tr>
      <w:tr w:rsidR="001066E8" w:rsidRPr="00420B53" w14:paraId="6FC81603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EDB5171" w14:textId="77777777" w:rsidR="001066E8" w:rsidRPr="001066E8" w:rsidRDefault="001066E8" w:rsidP="001066E8">
            <w:pPr>
              <w:spacing w:before="120" w:after="12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val="el-GR" w:eastAsia="el-GR"/>
              </w:rPr>
            </w:pPr>
            <w:r w:rsidRPr="001066E8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Λύση</w:t>
            </w:r>
          </w:p>
        </w:tc>
        <w:tc>
          <w:tcPr>
            <w:tcW w:w="2457" w:type="dxa"/>
          </w:tcPr>
          <w:p w14:paraId="5ED01525" w14:textId="77777777" w:rsidR="001066E8" w:rsidRDefault="001066E8" w:rsidP="001066E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</w:p>
        </w:tc>
      </w:tr>
      <w:tr w:rsidR="00D102D8" w:rsidRPr="00420B53" w14:paraId="0BEF6597" w14:textId="77777777" w:rsidTr="00FA33E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A016EAB" w14:textId="77777777" w:rsidR="00D102D8" w:rsidRPr="00F16B73" w:rsidRDefault="00D102D8" w:rsidP="001066E8">
            <w:pPr>
              <w:spacing w:before="120" w:after="120"/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</w:pPr>
            <w:r w:rsidRPr="00F16B73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l-GR" w:eastAsia="el-GR"/>
              </w:rPr>
              <w:t>Πτώχευση</w:t>
            </w:r>
          </w:p>
        </w:tc>
        <w:tc>
          <w:tcPr>
            <w:tcW w:w="2457" w:type="dxa"/>
          </w:tcPr>
          <w:p w14:paraId="53FF8072" w14:textId="77777777" w:rsidR="00D102D8" w:rsidRDefault="00D102D8" w:rsidP="001066E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</w:p>
        </w:tc>
      </w:tr>
    </w:tbl>
    <w:p w14:paraId="7A1912F7" w14:textId="77777777" w:rsidR="001066E8" w:rsidRDefault="001066E8" w:rsidP="001066E8">
      <w:pPr>
        <w:spacing w:before="120" w:after="12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val="el-GR" w:eastAsia="el-GR"/>
        </w:rPr>
      </w:pPr>
    </w:p>
    <w:p w14:paraId="2EF98804" w14:textId="77777777" w:rsidR="001A4BEC" w:rsidRPr="00FA33ED" w:rsidRDefault="005A7789" w:rsidP="00FA33ED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Theme="majorHAnsi" w:eastAsia="Times New Roman" w:hAnsiTheme="majorHAnsi" w:cs="Arial"/>
          <w:b/>
          <w:bCs/>
          <w:szCs w:val="20"/>
          <w:lang w:val="el-GR" w:eastAsia="el-GR"/>
        </w:rPr>
      </w:pPr>
      <w:r w:rsidRPr="00FA33ED"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t>Για τις παρακάτω διαδικασίες, συμπληρώστε</w:t>
      </w:r>
      <w:r w:rsidR="00135BBB" w:rsidRPr="00FA33ED"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t xml:space="preserve"> κατ’ εκτίμηση</w:t>
      </w:r>
      <w:r w:rsidR="00B17761" w:rsidRPr="00FA33ED"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t xml:space="preserve"> το ΒΑΘΜΟ ΕΥΚΟΛΙΑΣ και τη ΣΥΧΝΟΤΗΤΑ ΕΦΑΡΜΟΓΗΣ</w:t>
      </w:r>
      <w:r w:rsidRPr="00FA33ED"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t>:</w:t>
      </w:r>
    </w:p>
    <w:tbl>
      <w:tblPr>
        <w:tblW w:w="4979" w:type="pct"/>
        <w:tblLook w:val="04A0" w:firstRow="1" w:lastRow="0" w:firstColumn="1" w:lastColumn="0" w:noHBand="0" w:noVBand="1"/>
      </w:tblPr>
      <w:tblGrid>
        <w:gridCol w:w="624"/>
        <w:gridCol w:w="6149"/>
        <w:gridCol w:w="3173"/>
        <w:gridCol w:w="3175"/>
      </w:tblGrid>
      <w:tr w:rsidR="00B7195A" w:rsidRPr="00B17761" w14:paraId="32235313" w14:textId="77777777" w:rsidTr="00FA33ED">
        <w:trPr>
          <w:trHeight w:val="2425"/>
          <w:tblHeader/>
        </w:trPr>
        <w:tc>
          <w:tcPr>
            <w:tcW w:w="23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5E3C5B7" w14:textId="77777777" w:rsidR="00B7195A" w:rsidRPr="001617BD" w:rsidRDefault="00B7195A" w:rsidP="00EF518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Α/Α</w:t>
            </w:r>
          </w:p>
        </w:tc>
        <w:tc>
          <w:tcPr>
            <w:tcW w:w="234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E24C329" w14:textId="77777777" w:rsidR="00B7195A" w:rsidRPr="001617BD" w:rsidRDefault="00B7195A" w:rsidP="00135BB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Διοικητική δ</w:t>
            </w: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ιαδικασία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14:paraId="635FF93F" w14:textId="77777777" w:rsidR="00B7195A" w:rsidRDefault="00B7195A" w:rsidP="00EC6610">
            <w:pPr>
              <w:spacing w:beforeLines="20" w:before="48" w:afterLines="20" w:after="48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 xml:space="preserve">Βαθμός 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ευκολίας</w:t>
            </w:r>
          </w:p>
          <w:p w14:paraId="73E9E1BE" w14:textId="77777777" w:rsidR="00B7195A" w:rsidRDefault="00B7195A" w:rsidP="00EC6610">
            <w:pPr>
              <w:spacing w:beforeLines="20" w:before="48" w:afterLines="20" w:after="48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</w:p>
          <w:p w14:paraId="6E861987" w14:textId="77777777" w:rsidR="00B7195A" w:rsidRDefault="00B7195A" w:rsidP="00EC6610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inorHAnsi"/>
                <w:bCs/>
                <w:sz w:val="20"/>
                <w:szCs w:val="20"/>
                <w:lang w:val="el-GR" w:eastAsia="el-GR"/>
              </w:rPr>
            </w:pPr>
            <w:r w:rsidRPr="00FF1667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val="el-GR" w:eastAsia="el-GR"/>
              </w:rPr>
              <w:t>1</w:t>
            </w:r>
            <w:r w:rsidRPr="00FF1667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val="el-GR" w:eastAsia="el-GR"/>
              </w:rPr>
              <w:t xml:space="preserve"> (</w:t>
            </w:r>
            <w:r w:rsidR="00D97285" w:rsidRPr="00FF1667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val="el-GR" w:eastAsia="el-GR"/>
              </w:rPr>
              <w:t xml:space="preserve">πάρα πολύ </w:t>
            </w:r>
            <w:r w:rsidR="00D97285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val="el-GR" w:eastAsia="el-GR"/>
              </w:rPr>
              <w:t xml:space="preserve">εύκολο) </w:t>
            </w:r>
          </w:p>
          <w:p w14:paraId="298E3247" w14:textId="77777777" w:rsidR="00D97285" w:rsidRPr="00FA33ED" w:rsidRDefault="00D97285" w:rsidP="00EC6610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val="el-GR" w:eastAsia="el-GR"/>
              </w:rPr>
              <w:t>-</w:t>
            </w: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l-GR"/>
              </w:rPr>
              <w:t>---</w:t>
            </w:r>
          </w:p>
          <w:p w14:paraId="4F2B865D" w14:textId="77777777" w:rsidR="00B7195A" w:rsidRPr="00FA33ED" w:rsidRDefault="00B7195A" w:rsidP="00EC6610">
            <w:pPr>
              <w:spacing w:beforeLines="20" w:before="48" w:afterLines="20" w:after="48" w:line="240" w:lineRule="auto"/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FF1667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val="el-GR" w:eastAsia="el-GR"/>
              </w:rPr>
              <w:t>5</w:t>
            </w:r>
            <w:r w:rsidRPr="00FF1667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val="el-GR" w:eastAsia="el-GR"/>
              </w:rPr>
              <w:t xml:space="preserve"> (</w:t>
            </w:r>
            <w:r w:rsidR="00D97285" w:rsidRPr="00FF1667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val="el-GR" w:eastAsia="el-GR"/>
              </w:rPr>
              <w:t xml:space="preserve">καθόλου </w:t>
            </w:r>
            <w:r w:rsidRPr="00FF1667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val="el-GR" w:eastAsia="el-GR"/>
              </w:rPr>
              <w:t>εύκολο)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14:paraId="53CE7CF1" w14:textId="77777777" w:rsidR="00B7195A" w:rsidRDefault="00B7195A" w:rsidP="00EC6610">
            <w:pPr>
              <w:spacing w:beforeLines="20" w:before="48" w:afterLines="20" w:after="48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 xml:space="preserve">Συχνότητα 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εφαρμογής</w:t>
            </w:r>
          </w:p>
          <w:p w14:paraId="339C1D9E" w14:textId="77777777" w:rsidR="00B7195A" w:rsidRDefault="00B7195A" w:rsidP="00EC6610">
            <w:pPr>
              <w:spacing w:beforeLines="20" w:before="48" w:afterLines="20" w:after="48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</w:p>
          <w:p w14:paraId="0728F7BD" w14:textId="0EB571FD" w:rsidR="00B7195A" w:rsidRDefault="00B7195A" w:rsidP="00EC6610">
            <w:pPr>
              <w:spacing w:beforeLines="20" w:before="48" w:afterLines="20" w:after="48" w:line="240" w:lineRule="auto"/>
              <w:rPr>
                <w:rFonts w:asciiTheme="majorHAnsi" w:hAnsiTheme="majorHAnsi" w:cstheme="minorHAnsi"/>
                <w:lang w:val="el-GR" w:eastAsia="el-GR"/>
              </w:rPr>
            </w:pPr>
            <w:r w:rsidRPr="00FA33ED">
              <w:rPr>
                <w:rFonts w:asciiTheme="majorHAnsi" w:hAnsiTheme="majorHAnsi" w:cstheme="minorHAnsi"/>
                <w:b/>
                <w:i/>
                <w:lang w:val="el-GR" w:eastAsia="el-GR"/>
              </w:rPr>
              <w:t>1</w:t>
            </w:r>
            <w:r w:rsidRPr="00FA33ED">
              <w:rPr>
                <w:rFonts w:asciiTheme="majorHAnsi" w:hAnsiTheme="majorHAnsi" w:cstheme="minorHAnsi"/>
                <w:lang w:val="el-GR" w:eastAsia="el-GR"/>
              </w:rPr>
              <w:t xml:space="preserve"> (μία φορά σε όλη τη διάρκεια ζωής της επιχ</w:t>
            </w:r>
            <w:r w:rsidR="00EE63FE">
              <w:rPr>
                <w:rFonts w:asciiTheme="majorHAnsi" w:hAnsiTheme="majorHAnsi" w:cstheme="minorHAnsi"/>
                <w:lang w:val="el-GR" w:eastAsia="el-GR"/>
              </w:rPr>
              <w:t>είρη</w:t>
            </w:r>
            <w:r>
              <w:rPr>
                <w:rFonts w:asciiTheme="majorHAnsi" w:hAnsiTheme="majorHAnsi" w:cstheme="minorHAnsi"/>
                <w:lang w:val="el-GR" w:eastAsia="el-GR"/>
              </w:rPr>
              <w:t>σης</w:t>
            </w:r>
            <w:r w:rsidRPr="00FA33ED">
              <w:rPr>
                <w:rFonts w:asciiTheme="majorHAnsi" w:hAnsiTheme="majorHAnsi" w:cstheme="minorHAnsi"/>
                <w:lang w:val="el-GR" w:eastAsia="el-GR"/>
              </w:rPr>
              <w:t>)</w:t>
            </w:r>
          </w:p>
          <w:p w14:paraId="49B4D01F" w14:textId="77777777" w:rsidR="00B7195A" w:rsidRDefault="00B7195A" w:rsidP="00EC6610">
            <w:pPr>
              <w:spacing w:beforeLines="20" w:before="48" w:afterLines="20" w:after="48" w:line="240" w:lineRule="auto"/>
              <w:rPr>
                <w:rFonts w:asciiTheme="majorHAnsi" w:hAnsiTheme="majorHAnsi" w:cstheme="minorHAnsi"/>
                <w:lang w:val="el-GR" w:eastAsia="el-GR"/>
              </w:rPr>
            </w:pPr>
            <w:r w:rsidRPr="00FA33ED">
              <w:rPr>
                <w:rFonts w:asciiTheme="majorHAnsi" w:hAnsiTheme="majorHAnsi" w:cstheme="minorHAnsi"/>
                <w:b/>
                <w:i/>
                <w:lang w:val="el-GR" w:eastAsia="el-GR"/>
              </w:rPr>
              <w:t>2</w:t>
            </w:r>
            <w:r w:rsidRPr="00FA33ED">
              <w:rPr>
                <w:rFonts w:asciiTheme="majorHAnsi" w:hAnsiTheme="majorHAnsi" w:cstheme="minorHAnsi"/>
                <w:lang w:val="el-GR" w:eastAsia="el-GR"/>
              </w:rPr>
              <w:t xml:space="preserve"> (κάθε 5 χρόνια)</w:t>
            </w:r>
          </w:p>
          <w:p w14:paraId="38A11386" w14:textId="77777777" w:rsidR="00B7195A" w:rsidRDefault="00B7195A" w:rsidP="00EC6610">
            <w:pPr>
              <w:spacing w:beforeLines="20" w:before="48" w:afterLines="20" w:after="48" w:line="240" w:lineRule="auto"/>
              <w:rPr>
                <w:rFonts w:asciiTheme="majorHAnsi" w:hAnsiTheme="majorHAnsi" w:cstheme="minorHAnsi"/>
                <w:i/>
                <w:lang w:val="el-GR" w:eastAsia="el-GR"/>
              </w:rPr>
            </w:pPr>
            <w:r w:rsidRPr="00FA33ED">
              <w:rPr>
                <w:rFonts w:asciiTheme="majorHAnsi" w:hAnsiTheme="majorHAnsi" w:cstheme="minorHAnsi"/>
                <w:b/>
                <w:i/>
                <w:lang w:val="el-GR" w:eastAsia="el-GR"/>
              </w:rPr>
              <w:t>3</w:t>
            </w:r>
            <w:r w:rsidRPr="00FA33ED">
              <w:rPr>
                <w:rFonts w:asciiTheme="majorHAnsi" w:hAnsiTheme="majorHAnsi" w:cstheme="minorHAnsi"/>
                <w:i/>
                <w:lang w:val="el-GR" w:eastAsia="el-GR"/>
              </w:rPr>
              <w:t xml:space="preserve"> (κάθε έτος)</w:t>
            </w:r>
          </w:p>
          <w:p w14:paraId="1676C27D" w14:textId="77777777" w:rsidR="00B7195A" w:rsidRDefault="00B7195A" w:rsidP="00EC6610">
            <w:pPr>
              <w:spacing w:beforeLines="20" w:before="48" w:afterLines="20" w:after="48" w:line="240" w:lineRule="auto"/>
              <w:rPr>
                <w:rFonts w:asciiTheme="majorHAnsi" w:hAnsiTheme="majorHAnsi" w:cstheme="minorHAnsi"/>
                <w:i/>
                <w:lang w:val="el-GR" w:eastAsia="el-GR"/>
              </w:rPr>
            </w:pPr>
            <w:r w:rsidRPr="00FA33ED">
              <w:rPr>
                <w:rFonts w:asciiTheme="majorHAnsi" w:hAnsiTheme="majorHAnsi" w:cstheme="minorHAnsi"/>
                <w:b/>
                <w:i/>
                <w:lang w:val="el-GR" w:eastAsia="el-GR"/>
              </w:rPr>
              <w:t>4</w:t>
            </w:r>
            <w:r w:rsidRPr="00FA33ED">
              <w:rPr>
                <w:rFonts w:asciiTheme="majorHAnsi" w:hAnsiTheme="majorHAnsi" w:cstheme="minorHAnsi"/>
                <w:i/>
                <w:lang w:val="el-GR" w:eastAsia="el-GR"/>
              </w:rPr>
              <w:t xml:space="preserve"> (κάθε μήνα)</w:t>
            </w:r>
          </w:p>
          <w:p w14:paraId="651001D6" w14:textId="77777777" w:rsidR="00B7195A" w:rsidRPr="00FA33ED" w:rsidRDefault="00B7195A" w:rsidP="00EC6610">
            <w:pPr>
              <w:spacing w:beforeLines="20" w:before="48" w:afterLines="20" w:after="48" w:line="240" w:lineRule="auto"/>
              <w:rPr>
                <w:rFonts w:asciiTheme="majorHAnsi" w:hAnsiTheme="majorHAnsi" w:cstheme="minorHAnsi"/>
                <w:i/>
                <w:lang w:val="el-GR" w:eastAsia="el-GR"/>
              </w:rPr>
            </w:pPr>
            <w:r w:rsidRPr="00FA33ED">
              <w:rPr>
                <w:rFonts w:asciiTheme="majorHAnsi" w:hAnsiTheme="majorHAnsi" w:cstheme="minorHAnsi"/>
                <w:b/>
                <w:i/>
                <w:lang w:val="el-GR" w:eastAsia="el-GR"/>
              </w:rPr>
              <w:t>5</w:t>
            </w:r>
            <w:r w:rsidRPr="00FA33ED">
              <w:rPr>
                <w:rFonts w:asciiTheme="majorHAnsi" w:hAnsiTheme="majorHAnsi" w:cstheme="minorHAnsi"/>
                <w:i/>
                <w:lang w:val="el-GR" w:eastAsia="el-GR"/>
              </w:rPr>
              <w:t xml:space="preserve"> (συχνότερα από μήνα)</w:t>
            </w:r>
          </w:p>
        </w:tc>
      </w:tr>
      <w:tr w:rsidR="00B7195A" w:rsidRPr="001617BD" w14:paraId="738629EB" w14:textId="77777777" w:rsidTr="00FA33ED">
        <w:trPr>
          <w:trHeight w:val="6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BBB3" w14:textId="77777777" w:rsidR="00B7195A" w:rsidRPr="00EF5184" w:rsidRDefault="00B7195A" w:rsidP="00EF518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738F" w14:textId="77777777" w:rsidR="00B7195A" w:rsidRPr="001617BD" w:rsidRDefault="00B7195A" w:rsidP="00EC5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Σύσταση επιχείρησης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AE5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B01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DE048E" w14:paraId="33D658E2" w14:textId="77777777" w:rsidTr="00FA33ED">
        <w:trPr>
          <w:trHeight w:val="6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244A" w14:textId="77777777" w:rsidR="00B7195A" w:rsidRPr="00EF5184" w:rsidRDefault="00B7195A" w:rsidP="00EF518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17E6" w14:textId="77777777" w:rsidR="00B7195A" w:rsidRPr="001617BD" w:rsidRDefault="00B7195A" w:rsidP="00EC5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Άνοιγμα τραπεζικού λογαριασμού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DD8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B15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59790E18" w14:textId="77777777" w:rsidTr="00FA33ED">
        <w:trPr>
          <w:trHeight w:val="6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B14A" w14:textId="77777777" w:rsidR="00B7195A" w:rsidRPr="00EF5184" w:rsidRDefault="00B7195A" w:rsidP="00EF518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lastRenderedPageBreak/>
              <w:t>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3FE6" w14:textId="77777777" w:rsidR="00B7195A" w:rsidRPr="001617BD" w:rsidRDefault="00B7195A" w:rsidP="00EC5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Πρόσληψη προσωπικού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020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6F6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342C75A7" w14:textId="77777777" w:rsidTr="00FA33ED">
        <w:trPr>
          <w:trHeight w:val="6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8770" w14:textId="77777777" w:rsidR="00B7195A" w:rsidRPr="00EF5184" w:rsidRDefault="00B7195A" w:rsidP="00EF518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898F" w14:textId="77777777" w:rsidR="00B7195A" w:rsidRPr="001617BD" w:rsidRDefault="00B7195A" w:rsidP="00EC5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Απόλυση προσωπικού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3CA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EB81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1EC96FAE" w14:textId="77777777" w:rsidTr="00FA33ED">
        <w:trPr>
          <w:trHeight w:val="6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D94" w14:textId="77777777" w:rsidR="00B7195A" w:rsidRPr="00EF5184" w:rsidRDefault="00B7195A" w:rsidP="00EF518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EC4D" w14:textId="77777777" w:rsidR="00B7195A" w:rsidRPr="001617BD" w:rsidRDefault="00B7195A" w:rsidP="00EC5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Αλλαγή έδρας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F07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D34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34EE6A6F" w14:textId="77777777" w:rsidTr="00FA33ED">
        <w:trPr>
          <w:trHeight w:val="6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2D3F" w14:textId="77777777" w:rsidR="00B7195A" w:rsidRPr="00EF5184" w:rsidRDefault="00B7195A" w:rsidP="00EF518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84DA" w14:textId="77777777" w:rsidR="00B7195A" w:rsidRPr="001617BD" w:rsidRDefault="00B7195A" w:rsidP="00EC5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Αλλαγή δραστηριότητας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D86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11D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75D265D3" w14:textId="77777777" w:rsidTr="00FA33ED">
        <w:trPr>
          <w:trHeight w:val="4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074E" w14:textId="77777777" w:rsidR="00B7195A" w:rsidRPr="00EF5184" w:rsidRDefault="00B7195A" w:rsidP="00EF518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1328" w14:textId="77777777" w:rsidR="00B7195A" w:rsidRPr="001617BD" w:rsidRDefault="00B7195A" w:rsidP="00EC5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Διακοπή δραστηριότητας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484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B29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3A5781BA" w14:textId="77777777" w:rsidTr="00FA33ED">
        <w:trPr>
          <w:trHeight w:val="6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49D" w14:textId="77777777" w:rsidR="00B7195A" w:rsidRPr="00EF5184" w:rsidRDefault="00B7195A" w:rsidP="00EF518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E21" w14:textId="77777777" w:rsidR="00B7195A" w:rsidRPr="001617BD" w:rsidRDefault="00B7195A" w:rsidP="00EC5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Πτώχευση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2B0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697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DE048E" w14:paraId="769DEB7E" w14:textId="77777777" w:rsidTr="00FA33ED">
        <w:trPr>
          <w:trHeight w:val="6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25D" w14:textId="77777777" w:rsidR="00B7195A" w:rsidRPr="00EF5184" w:rsidRDefault="00B7195A" w:rsidP="00EF518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D2CD" w14:textId="77777777" w:rsidR="00B7195A" w:rsidRPr="001617BD" w:rsidRDefault="00B7195A" w:rsidP="00EC5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Τροποποιήσεις Καταστατικού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D439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8B4" w14:textId="77777777" w:rsidR="00B7195A" w:rsidRPr="001617BD" w:rsidRDefault="00B7195A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420B53" w:rsidRPr="00103CC3" w14:paraId="28D153BF" w14:textId="77777777" w:rsidTr="00FA33ED">
        <w:trPr>
          <w:trHeight w:val="6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093" w14:textId="48031430" w:rsidR="00420B53" w:rsidRPr="00103CC3" w:rsidRDefault="00103CC3" w:rsidP="00420B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eastAsia="el-GR"/>
              </w:rPr>
              <w:t>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465" w14:textId="49494638" w:rsidR="00420B53" w:rsidRPr="001617BD" w:rsidRDefault="00EE63FE" w:rsidP="00EE6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EE63FE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Αναζήτηση δημόσιας χρηματοδότησης από δημόσιους πόρους (π.χ. αναπτυξιακός νόμος)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AFC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CA6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420B53" w:rsidRPr="00EE63FE" w14:paraId="4982C067" w14:textId="77777777" w:rsidTr="00FA33ED">
        <w:trPr>
          <w:trHeight w:val="6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F41" w14:textId="207D77B3" w:rsidR="00420B53" w:rsidRPr="00EF5184" w:rsidRDefault="00420B53" w:rsidP="00420B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  <w:r w:rsidR="00103CC3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446D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Λύση εταιρείας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BD7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59A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420B53" w:rsidRPr="00EE63FE" w14:paraId="5B9720C3" w14:textId="77777777" w:rsidTr="00FA33ED">
        <w:trPr>
          <w:trHeight w:val="172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6A3" w14:textId="44EA8981" w:rsidR="00420B53" w:rsidRPr="00EF5184" w:rsidRDefault="00420B53" w:rsidP="00420B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lastRenderedPageBreak/>
              <w:t>1</w:t>
            </w:r>
            <w:r w:rsidR="00103CC3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5F2D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354B1186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Άλλη διαδικασία (παρακαλώ συμπληρώστε ποια) </w:t>
            </w:r>
          </w:p>
          <w:p w14:paraId="1BEC02CB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4833F9AA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0CFDD962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01894A4A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__________________________________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984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C02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</w:tbl>
    <w:p w14:paraId="4FD0CDE1" w14:textId="77777777" w:rsidR="00B7195A" w:rsidRDefault="00B7195A">
      <w:pPr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</w:pPr>
      <w:r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br w:type="page"/>
      </w:r>
    </w:p>
    <w:p w14:paraId="1876FFF1" w14:textId="77777777" w:rsidR="00B7195A" w:rsidRPr="00FA33ED" w:rsidRDefault="00B7195A" w:rsidP="00B7195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Theme="majorHAnsi" w:eastAsia="Times New Roman" w:hAnsiTheme="majorHAnsi" w:cs="Arial"/>
          <w:bCs/>
          <w:szCs w:val="20"/>
          <w:lang w:val="el-GR" w:eastAsia="el-GR"/>
        </w:rPr>
      </w:pPr>
      <w:r w:rsidRPr="00FA33ED"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lastRenderedPageBreak/>
        <w:t>Για τις παρακάτω διαδικασίες, συμπληρώστε κατ’ εκτίμηση το ΔΙΟΙΚΗΤΙΚΟ ΒΑΡΟΣ:</w:t>
      </w:r>
    </w:p>
    <w:tbl>
      <w:tblPr>
        <w:tblW w:w="4705" w:type="pct"/>
        <w:tblLayout w:type="fixed"/>
        <w:tblLook w:val="04A0" w:firstRow="1" w:lastRow="0" w:firstColumn="1" w:lastColumn="0" w:noHBand="0" w:noVBand="1"/>
      </w:tblPr>
      <w:tblGrid>
        <w:gridCol w:w="625"/>
        <w:gridCol w:w="6006"/>
        <w:gridCol w:w="2884"/>
        <w:gridCol w:w="2884"/>
      </w:tblGrid>
      <w:tr w:rsidR="00B7195A" w:rsidRPr="001617BD" w14:paraId="4E0E0721" w14:textId="77777777" w:rsidTr="00FA33ED">
        <w:trPr>
          <w:trHeight w:val="213"/>
          <w:tblHeader/>
        </w:trPr>
        <w:tc>
          <w:tcPr>
            <w:tcW w:w="25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4573CE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Α/Α</w:t>
            </w:r>
          </w:p>
        </w:tc>
        <w:tc>
          <w:tcPr>
            <w:tcW w:w="242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78629B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Διαδικασία</w:t>
            </w:r>
          </w:p>
        </w:tc>
        <w:tc>
          <w:tcPr>
            <w:tcW w:w="2326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46B93B3" w14:textId="77777777" w:rsidR="00B7195A" w:rsidRPr="001617B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 xml:space="preserve">Βαθμός διοικητικού 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βάρους</w:t>
            </w:r>
          </w:p>
        </w:tc>
      </w:tr>
      <w:tr w:rsidR="00B7195A" w:rsidRPr="00FF1667" w14:paraId="78347B00" w14:textId="77777777" w:rsidTr="00FA33ED">
        <w:trPr>
          <w:trHeight w:val="213"/>
          <w:tblHeader/>
        </w:trPr>
        <w:tc>
          <w:tcPr>
            <w:tcW w:w="2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B34534F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24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16CBAC3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345CC77" w14:textId="77777777" w:rsidR="00B7195A" w:rsidRDefault="00B7195A" w:rsidP="00EC6610">
            <w:pPr>
              <w:spacing w:beforeLines="20" w:before="48" w:afterLines="20" w:after="48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Χρόνος</w:t>
            </w:r>
          </w:p>
          <w:p w14:paraId="57C1D45C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1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1</w:t>
            </w: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(ελάχιστος)</w:t>
            </w:r>
          </w:p>
          <w:p w14:paraId="41FCB340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1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2</w:t>
            </w: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(χαμηλός)</w:t>
            </w:r>
          </w:p>
          <w:p w14:paraId="16757253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1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3</w:t>
            </w: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(μέτριος)</w:t>
            </w:r>
          </w:p>
          <w:p w14:paraId="32AF85FD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1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4</w:t>
            </w: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(υψηλός)</w:t>
            </w:r>
          </w:p>
          <w:p w14:paraId="12B3F85B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1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5</w:t>
            </w: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(πολύ υψηλός)</w:t>
            </w:r>
          </w:p>
        </w:tc>
        <w:tc>
          <w:tcPr>
            <w:tcW w:w="116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D4B6C70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35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Κόστος</w:t>
            </w:r>
          </w:p>
          <w:p w14:paraId="718BD30F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35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1</w:t>
            </w: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(ελάχιστο)</w:t>
            </w:r>
          </w:p>
          <w:p w14:paraId="1C2CE681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35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2</w:t>
            </w: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(χαμηλό)</w:t>
            </w:r>
          </w:p>
          <w:p w14:paraId="0193A6AD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35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3</w:t>
            </w: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(μέτριο)</w:t>
            </w:r>
          </w:p>
          <w:p w14:paraId="186DFD16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35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4</w:t>
            </w: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(υψηλό)</w:t>
            </w:r>
          </w:p>
          <w:p w14:paraId="4E92FE59" w14:textId="77777777" w:rsidR="00B7195A" w:rsidRPr="00FA33ED" w:rsidRDefault="00B7195A" w:rsidP="00EC6610">
            <w:pPr>
              <w:spacing w:beforeLines="20" w:before="48" w:afterLines="20" w:after="48" w:line="240" w:lineRule="auto"/>
              <w:ind w:left="35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5</w:t>
            </w: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(πολύ υψηλό)</w:t>
            </w:r>
          </w:p>
        </w:tc>
      </w:tr>
      <w:tr w:rsidR="00B7195A" w:rsidRPr="001617BD" w14:paraId="65111B98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F48" w14:textId="77777777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0F6F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Σύσταση επιχείρησης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A97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7D2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DE048E" w14:paraId="6B5BD085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AEC" w14:textId="77777777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8E5E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Άνοιγμα τραπεζικού λογαριασμού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5CB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914B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749407D7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7C32" w14:textId="77777777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6A00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Πρόσληψη προσωπικού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1B0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E5EA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04560AFB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A808" w14:textId="77777777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2E85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Απόλυση προσωπικού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8A6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419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3BF789FC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E5C5" w14:textId="77777777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A54F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Αλλαγή έδρας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385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DC4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4DD12158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3F6" w14:textId="77777777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9EED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Αλλαγή δραστηριότητας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34E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3CB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6B1279AA" w14:textId="77777777" w:rsidTr="00FA33ED">
        <w:trPr>
          <w:trHeight w:val="43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1B90" w14:textId="77777777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410C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Διακοπή δραστηριότητας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C31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DC1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1617BD" w14:paraId="592B8CB8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5D2" w14:textId="77777777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F4E5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Πτώχευση</w:t>
            </w: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33C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78F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DE048E" w14:paraId="11700698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4B87" w14:textId="77777777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6E56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Τροποποιήσεις Καταστατικού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920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46BA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420B53" w:rsidRPr="00103CC3" w14:paraId="5FDBE728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DDA" w14:textId="52E9783B" w:rsidR="00420B53" w:rsidRPr="009C0DFD" w:rsidRDefault="00103CC3" w:rsidP="00420B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F3C5" w14:textId="33214D71" w:rsidR="00420B53" w:rsidRPr="001617BD" w:rsidRDefault="00420B53" w:rsidP="00EE6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Αναζήτηση χρηματοδότησης </w:t>
            </w:r>
            <w:r w:rsidR="00EE63FE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από δημόσιους πόρους (π.χ. αναπτυξιακός νόμος)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D9E2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CC1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EE63FE" w14:paraId="48322928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CADE" w14:textId="07D41B1B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  <w:r w:rsidR="00103CC3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5841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Λύση εταιρείας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287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8BB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B7195A" w:rsidRPr="00EE63FE" w14:paraId="33D8A6A0" w14:textId="77777777" w:rsidTr="00FA33ED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A99" w14:textId="66823E72" w:rsidR="00B7195A" w:rsidRPr="009C0DFD" w:rsidRDefault="00B7195A" w:rsidP="00FF16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  <w:r w:rsidR="00103CC3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5BF9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3F151182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Άλλη διαδικασία (παρακαλώ συμπληρώστε ποια) </w:t>
            </w:r>
          </w:p>
          <w:p w14:paraId="264D8EF5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0872019B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18B45E6B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5A96F0CF" w14:textId="60FEE9ED" w:rsidR="00B7195A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__________________________________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90B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EA7" w14:textId="77777777" w:rsidR="00B7195A" w:rsidRPr="001617BD" w:rsidRDefault="00B7195A" w:rsidP="00FF166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</w:tbl>
    <w:p w14:paraId="197D0651" w14:textId="77777777" w:rsidR="00B7195A" w:rsidRDefault="00B7195A" w:rsidP="00FA33ED">
      <w:pPr>
        <w:spacing w:before="120" w:after="120" w:line="360" w:lineRule="auto"/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</w:pPr>
    </w:p>
    <w:p w14:paraId="6C68221F" w14:textId="77777777" w:rsidR="00D97285" w:rsidRPr="00FA33ED" w:rsidRDefault="00D97285" w:rsidP="00FA33ED">
      <w:pPr>
        <w:spacing w:before="120" w:after="120" w:line="360" w:lineRule="auto"/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</w:pPr>
    </w:p>
    <w:p w14:paraId="71F1F126" w14:textId="77777777" w:rsidR="00D97285" w:rsidRPr="00FA33ED" w:rsidRDefault="00D97285" w:rsidP="00D97285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Theme="majorHAnsi" w:eastAsia="Times New Roman" w:hAnsiTheme="majorHAnsi" w:cs="Arial"/>
          <w:bCs/>
          <w:szCs w:val="20"/>
          <w:lang w:val="el-GR" w:eastAsia="el-GR"/>
        </w:rPr>
      </w:pPr>
      <w:r w:rsidRPr="00FA33ED"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t xml:space="preserve"> Για τις παρακάτω διαδικασίες, συμπληρώστε κατ’ εκτίμηση το ΠΕΡΙΘΩΡΙΟ ΒΕΛΤΙΩΣΗΣ:</w:t>
      </w:r>
    </w:p>
    <w:p w14:paraId="69BD429A" w14:textId="77777777" w:rsidR="00D97285" w:rsidRPr="00FA33ED" w:rsidRDefault="00D97285" w:rsidP="00FA33ED">
      <w:pPr>
        <w:spacing w:before="120" w:after="120" w:line="240" w:lineRule="auto"/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</w:pPr>
    </w:p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717"/>
        <w:gridCol w:w="4708"/>
        <w:gridCol w:w="2517"/>
        <w:gridCol w:w="2517"/>
        <w:gridCol w:w="2517"/>
      </w:tblGrid>
      <w:tr w:rsidR="00D97285" w:rsidRPr="001617BD" w14:paraId="6AE33F3E" w14:textId="77777777" w:rsidTr="00FA33ED">
        <w:trPr>
          <w:trHeight w:val="213"/>
          <w:tblHeader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B0FB45" w14:textId="77777777" w:rsidR="00D97285" w:rsidRPr="001617BD" w:rsidRDefault="00D97285" w:rsidP="009C0DF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Α/Α</w:t>
            </w:r>
          </w:p>
        </w:tc>
        <w:tc>
          <w:tcPr>
            <w:tcW w:w="181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A43A11" w14:textId="77777777" w:rsidR="00D97285" w:rsidRPr="001617BD" w:rsidRDefault="00D97285" w:rsidP="009C0DF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Διαδικασία</w:t>
            </w:r>
          </w:p>
        </w:tc>
        <w:tc>
          <w:tcPr>
            <w:tcW w:w="2910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53547A43" w14:textId="77777777" w:rsidR="00D97285" w:rsidRPr="001617BD" w:rsidRDefault="00D97285" w:rsidP="00135BB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Βαθμός περιθωρίου βελτίωσης</w:t>
            </w:r>
          </w:p>
        </w:tc>
      </w:tr>
      <w:tr w:rsidR="00D97285" w:rsidRPr="00103CC3" w14:paraId="5D02C71B" w14:textId="77777777" w:rsidTr="00FA33ED">
        <w:trPr>
          <w:trHeight w:val="21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AFE24BC" w14:textId="77777777" w:rsidR="00D97285" w:rsidRPr="001617BD" w:rsidRDefault="00D97285" w:rsidP="009C0DF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18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2D419D5" w14:textId="77777777" w:rsidR="00D97285" w:rsidRPr="001617BD" w:rsidRDefault="00D97285" w:rsidP="009C0DF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14:paraId="4DF002E7" w14:textId="77777777" w:rsidR="00D97285" w:rsidRDefault="00D97285" w:rsidP="00FA33ED">
            <w:pPr>
              <w:spacing w:before="20" w:after="12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Μείωση</w:t>
            </w: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 xml:space="preserve"> των βημάτων</w:t>
            </w:r>
          </w:p>
          <w:p w14:paraId="0BAC41F2" w14:textId="77777777" w:rsidR="00D97285" w:rsidRDefault="00D97285" w:rsidP="00FA33ED">
            <w:pPr>
              <w:spacing w:before="20" w:after="2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</w:p>
          <w:p w14:paraId="6A6A9536" w14:textId="77777777" w:rsidR="00D97285" w:rsidRDefault="00D97285" w:rsidP="00FA33ED">
            <w:pPr>
              <w:spacing w:before="20" w:after="2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1</w:t>
            </w:r>
            <w:r w:rsidRPr="001A4BE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(κατάργηση </w:t>
            </w:r>
            <w:r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των περισσότερων </w:t>
            </w:r>
            <w:r w:rsidRPr="001A4BE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>βημάτων)</w:t>
            </w:r>
          </w:p>
          <w:p w14:paraId="15EB3095" w14:textId="77777777" w:rsidR="00D97285" w:rsidRPr="00D97285" w:rsidRDefault="00D97285" w:rsidP="00FA33ED">
            <w:pPr>
              <w:spacing w:before="20" w:after="2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>---</w:t>
            </w:r>
          </w:p>
          <w:p w14:paraId="7AB3702F" w14:textId="77777777" w:rsidR="00D97285" w:rsidRPr="001617BD" w:rsidRDefault="00D97285" w:rsidP="00FA33ED">
            <w:pPr>
              <w:spacing w:before="20" w:after="2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 xml:space="preserve">5 </w:t>
            </w:r>
            <w:r w:rsidRPr="001A4BE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>(</w:t>
            </w:r>
            <w:r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>δε χρειάζεται μείωση βημάτων</w:t>
            </w:r>
            <w:r w:rsidRPr="001A4BE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14:paraId="50E3B3C8" w14:textId="77777777" w:rsidR="00D97285" w:rsidRDefault="00D97285" w:rsidP="00FA33ED">
            <w:pPr>
              <w:spacing w:before="20" w:after="12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 xml:space="preserve">Αυτοματοποίηση/ </w:t>
            </w: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ψηφιοποίηση</w:t>
            </w:r>
          </w:p>
          <w:p w14:paraId="4A74F179" w14:textId="77777777" w:rsidR="00D97285" w:rsidRDefault="00D97285" w:rsidP="00FA33ED">
            <w:pPr>
              <w:spacing w:before="20" w:after="2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1</w:t>
            </w:r>
            <w:r w:rsidRPr="001A4BE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(δε χρειάζεται </w:t>
            </w:r>
            <w:r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>αυτοματοποίηση</w:t>
            </w:r>
            <w:r w:rsidRPr="001A4BE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>)</w:t>
            </w:r>
          </w:p>
          <w:p w14:paraId="0360856E" w14:textId="77777777" w:rsidR="00D97285" w:rsidRDefault="00D97285" w:rsidP="00FA33ED">
            <w:pPr>
              <w:spacing w:before="20" w:after="2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el-GR"/>
              </w:rPr>
            </w:pPr>
            <w:r w:rsidRPr="001A4BE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–</w:t>
            </w:r>
            <w:r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el-GR"/>
              </w:rPr>
              <w:t>--</w:t>
            </w:r>
          </w:p>
          <w:p w14:paraId="28EB719A" w14:textId="77777777" w:rsidR="00D97285" w:rsidRPr="001617BD" w:rsidRDefault="00D97285" w:rsidP="00FA33ED">
            <w:pPr>
              <w:spacing w:before="20" w:after="2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val="el-GR" w:eastAsia="el-GR"/>
              </w:rPr>
              <w:t>5</w:t>
            </w:r>
            <w:r w:rsidRPr="001A4BE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 xml:space="preserve"> (</w:t>
            </w:r>
            <w:r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>δυνατότητα πλήρους αυτοματοποίηση</w:t>
            </w:r>
            <w:r w:rsidRPr="001A4BE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14:paraId="6B71F3F7" w14:textId="77777777" w:rsidR="00D97285" w:rsidRDefault="00D97285" w:rsidP="00FA33ED">
            <w:pPr>
              <w:spacing w:before="20" w:after="12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Μ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είωση</w:t>
            </w: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 xml:space="preserve"> των 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δικαιολογητικών</w:t>
            </w: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 xml:space="preserve"> </w:t>
            </w:r>
          </w:p>
          <w:p w14:paraId="0DA92E77" w14:textId="77777777" w:rsidR="00D97285" w:rsidRDefault="00D97285" w:rsidP="00FA33ED">
            <w:pPr>
              <w:spacing w:before="20" w:after="20" w:line="240" w:lineRule="auto"/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D97285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1</w:t>
            </w:r>
            <w:r w:rsidRPr="00FA33ED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 xml:space="preserve"> (δε χρειάζεται μείωση δικαιολογητικών)</w:t>
            </w:r>
          </w:p>
          <w:p w14:paraId="2E6835B7" w14:textId="77777777" w:rsidR="00D97285" w:rsidRDefault="00D97285" w:rsidP="00FA33ED">
            <w:pPr>
              <w:spacing w:before="20" w:after="20" w:line="240" w:lineRule="auto"/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---</w:t>
            </w:r>
          </w:p>
          <w:p w14:paraId="6EE186F1" w14:textId="77777777" w:rsidR="00D97285" w:rsidRPr="00FA33ED" w:rsidRDefault="00D97285" w:rsidP="00FA33ED">
            <w:pPr>
              <w:spacing w:before="20" w:after="20" w:line="240" w:lineRule="auto"/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 w:rsidRPr="00D97285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5</w:t>
            </w:r>
            <w:r w:rsidRPr="00FA33ED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 xml:space="preserve"> (</w:t>
            </w:r>
            <w: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 xml:space="preserve">δυνατότητα για </w:t>
            </w:r>
            <w:r w:rsidRPr="00FA33ED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πολύ μεγάλη μείωση δικαιολογητικών)</w:t>
            </w:r>
          </w:p>
        </w:tc>
      </w:tr>
      <w:tr w:rsidR="00D97285" w:rsidRPr="001617BD" w14:paraId="2ABFCF98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4E1" w14:textId="77777777" w:rsidR="00D97285" w:rsidRPr="009C0DFD" w:rsidRDefault="00D97285" w:rsidP="009C0DF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3F10" w14:textId="77777777" w:rsidR="00D97285" w:rsidRPr="001617BD" w:rsidRDefault="00D97285" w:rsidP="009F70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Σύσταση επιχείρησης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BB0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598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CEF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97285" w:rsidRPr="00DE048E" w14:paraId="5E9E639A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B87D" w14:textId="77777777" w:rsidR="00D97285" w:rsidRPr="009C0DFD" w:rsidRDefault="00D97285" w:rsidP="009C0DF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BB7" w14:textId="77777777" w:rsidR="00D97285" w:rsidRPr="001617BD" w:rsidRDefault="00D97285" w:rsidP="009F70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Άνοιγμα τραπεζικού λογαριασμού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02F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9B6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E67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97285" w:rsidRPr="001617BD" w14:paraId="11F9CEDB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F125" w14:textId="77777777" w:rsidR="00D97285" w:rsidRPr="009C0DFD" w:rsidRDefault="00D97285" w:rsidP="009C0DF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0F5A" w14:textId="77777777" w:rsidR="00D97285" w:rsidRPr="001617BD" w:rsidRDefault="00D97285" w:rsidP="009F70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Πρόσληψη προσωπικού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3BA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CDA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F93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97285" w:rsidRPr="001617BD" w14:paraId="54B81F1E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0BB" w14:textId="77777777" w:rsidR="00D97285" w:rsidRPr="009C0DFD" w:rsidRDefault="00D97285" w:rsidP="009C0DF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B01C" w14:textId="77777777" w:rsidR="00D97285" w:rsidRPr="001617BD" w:rsidRDefault="00D97285" w:rsidP="009F70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Απόλυση προσωπικού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BA2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A42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FF6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97285" w:rsidRPr="001617BD" w14:paraId="15A42091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811" w14:textId="77777777" w:rsidR="00D97285" w:rsidRPr="009C0DFD" w:rsidRDefault="00D97285" w:rsidP="009C0DF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lastRenderedPageBreak/>
              <w:t>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99AC" w14:textId="77777777" w:rsidR="00D97285" w:rsidRPr="001617BD" w:rsidRDefault="00D97285" w:rsidP="009F70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Αλλαγή έδρας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8A0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45B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5EB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97285" w:rsidRPr="001617BD" w14:paraId="5EEE9BFD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0622" w14:textId="77777777" w:rsidR="00D97285" w:rsidRPr="009C0DFD" w:rsidRDefault="00D97285" w:rsidP="009C0DF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2DAE" w14:textId="77777777" w:rsidR="00D97285" w:rsidRPr="001617BD" w:rsidRDefault="00D97285" w:rsidP="009F70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Αλλαγή δραστηριότητας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231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4AB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8922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97285" w:rsidRPr="001617BD" w14:paraId="56744065" w14:textId="77777777" w:rsidTr="00FA33ED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336C" w14:textId="77777777" w:rsidR="00D97285" w:rsidRPr="009C0DFD" w:rsidRDefault="00D97285" w:rsidP="009C0DF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7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6909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Διακοπή δραστηριότητας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DF4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8C2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2A0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97285" w:rsidRPr="001617BD" w14:paraId="7DCABB3B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E97" w14:textId="77777777" w:rsidR="00D97285" w:rsidRPr="009C0DFD" w:rsidRDefault="00D97285" w:rsidP="009C0DF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8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FEA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Πτώχευση</w:t>
            </w: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2B4D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B20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1BB" w14:textId="77777777" w:rsidR="00D97285" w:rsidRPr="001617BD" w:rsidRDefault="00D97285" w:rsidP="009C62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97285" w:rsidRPr="00DE048E" w14:paraId="7D227CC2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C0A4" w14:textId="77777777" w:rsidR="00D97285" w:rsidRPr="009C0DFD" w:rsidRDefault="00D97285" w:rsidP="00873D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9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374F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Τροποποιήσεις Καταστατικού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279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E74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174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420B53" w:rsidRPr="00103CC3" w14:paraId="741DD67E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62A" w14:textId="2A2CF76F" w:rsidR="00420B53" w:rsidRPr="009C0DFD" w:rsidRDefault="00103CC3" w:rsidP="00420B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10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A8BA" w14:textId="59B25C6C" w:rsidR="00420B53" w:rsidRPr="001617BD" w:rsidRDefault="00EE63FE" w:rsidP="00EE6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EE63FE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Αναζήτηση δημόσιας χρηματοδότησης από δημόσιους πόρους (π.χ. αναπτυξιακός νόμος)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0C7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324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56F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97285" w:rsidRPr="00DE048E" w14:paraId="61ABCAF8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171" w14:textId="577AD012" w:rsidR="00D97285" w:rsidRPr="009C0DFD" w:rsidRDefault="00D97285" w:rsidP="00873D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9C0DFD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  <w:r w:rsidR="00103CC3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eastAsia="el-GR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64A9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Λύση εταιρείας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B40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E0A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A6B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97285" w:rsidRPr="00420B53" w14:paraId="204B8DEE" w14:textId="77777777" w:rsidTr="00FA33ED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6C9B" w14:textId="1088AB4C" w:rsidR="00D97285" w:rsidRPr="009C0DFD" w:rsidRDefault="00D97285" w:rsidP="00873D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  <w:r w:rsidR="00103CC3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eastAsia="el-GR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27FD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29F7D8CC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Άλλη διαδικασία (παρακαλώ συμπληρώστε ποια) </w:t>
            </w:r>
          </w:p>
          <w:p w14:paraId="2444D351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7F6B8FA8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5C7319F0" w14:textId="77777777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  <w:p w14:paraId="46B6FA68" w14:textId="17E39838" w:rsidR="00420B53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__________________________________</w:t>
            </w:r>
          </w:p>
          <w:p w14:paraId="74B14909" w14:textId="77777777" w:rsidR="00420B53" w:rsidRPr="001617BD" w:rsidRDefault="00420B53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5A1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8F8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FA6" w14:textId="77777777" w:rsidR="00D97285" w:rsidRPr="001617BD" w:rsidRDefault="00D97285" w:rsidP="00873D8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</w:tbl>
    <w:p w14:paraId="0D90A926" w14:textId="77777777" w:rsidR="00787959" w:rsidRDefault="00787959">
      <w:pPr>
        <w:rPr>
          <w:rFonts w:asciiTheme="majorHAnsi" w:eastAsia="Times New Roman" w:hAnsiTheme="majorHAnsi" w:cs="Arial"/>
          <w:b/>
          <w:bCs/>
          <w:szCs w:val="20"/>
          <w:lang w:val="el-GR" w:eastAsia="el-GR"/>
        </w:rPr>
      </w:pPr>
      <w:r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br w:type="page"/>
      </w:r>
    </w:p>
    <w:p w14:paraId="01B5C770" w14:textId="77777777" w:rsidR="00D97285" w:rsidRPr="00FA33ED" w:rsidRDefault="002D5974" w:rsidP="009476A4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Theme="majorHAnsi" w:eastAsia="Times New Roman" w:hAnsiTheme="majorHAnsi" w:cs="Arial"/>
          <w:bCs/>
          <w:szCs w:val="20"/>
          <w:lang w:val="el-GR" w:eastAsia="el-GR"/>
        </w:rPr>
      </w:pPr>
      <w:r w:rsidRPr="00FA33ED"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lastRenderedPageBreak/>
        <w:t xml:space="preserve">Για </w:t>
      </w:r>
      <w:r w:rsidR="009476A4" w:rsidRPr="00FA33ED"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t xml:space="preserve">τις παρακάτω διαδικασίες </w:t>
      </w:r>
      <w:r w:rsidRPr="00FA33ED">
        <w:rPr>
          <w:rFonts w:asciiTheme="majorHAnsi" w:eastAsia="Times New Roman" w:hAnsiTheme="majorHAnsi" w:cs="Arial"/>
          <w:b/>
          <w:bCs/>
          <w:szCs w:val="20"/>
          <w:lang w:val="el-GR" w:eastAsia="el-GR"/>
        </w:rPr>
        <w:t xml:space="preserve">αξιολογείστε ποιες επιχειρήσεις επιβαρύνονται περισσότερο ανά τύπο επιχείρησης </w:t>
      </w:r>
    </w:p>
    <w:p w14:paraId="35B0C2BE" w14:textId="77777777" w:rsidR="009476A4" w:rsidRPr="00CA44D9" w:rsidRDefault="009476A4" w:rsidP="00FA33ED">
      <w:pPr>
        <w:pStyle w:val="ListParagraph"/>
        <w:spacing w:before="120" w:after="120" w:line="240" w:lineRule="auto"/>
        <w:ind w:left="785"/>
        <w:contextualSpacing w:val="0"/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</w:pPr>
      <w:r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(Σημειώστε μ</w:t>
      </w:r>
      <w:r w:rsidR="00D97285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 xml:space="preserve">έχρι </w:t>
      </w:r>
      <w:r w:rsidR="00D97285" w:rsidRPr="00FA33ED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>3</w:t>
      </w:r>
      <w:r w:rsidR="00D97285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 xml:space="preserve"> </w:t>
      </w:r>
      <w:r w:rsidRPr="00CA44D9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 xml:space="preserve"> Χ </w:t>
      </w:r>
      <w:r w:rsidR="00D97285"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t>ανά διαδικασία</w:t>
      </w:r>
      <w:r w:rsidRPr="00CA44D9">
        <w:rPr>
          <w:rFonts w:asciiTheme="majorHAnsi" w:eastAsia="Times New Roman" w:hAnsiTheme="majorHAnsi" w:cs="Arial"/>
          <w:bCs/>
          <w:sz w:val="20"/>
          <w:szCs w:val="20"/>
          <w:lang w:val="el-GR" w:eastAsia="el-G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3"/>
        <w:gridCol w:w="4959"/>
        <w:gridCol w:w="1481"/>
        <w:gridCol w:w="1389"/>
        <w:gridCol w:w="1165"/>
        <w:gridCol w:w="1165"/>
        <w:gridCol w:w="1165"/>
        <w:gridCol w:w="1159"/>
      </w:tblGrid>
      <w:tr w:rsidR="009476A4" w:rsidRPr="009A68FE" w14:paraId="5A437AFB" w14:textId="77777777" w:rsidTr="00103CC3">
        <w:trPr>
          <w:trHeight w:val="184"/>
          <w:tblHeader/>
        </w:trPr>
        <w:tc>
          <w:tcPr>
            <w:tcW w:w="26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592BCF90" w14:textId="77777777" w:rsidR="009476A4" w:rsidRPr="001617BD" w:rsidRDefault="009476A4" w:rsidP="009476A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Α/Α</w:t>
            </w:r>
          </w:p>
        </w:tc>
        <w:tc>
          <w:tcPr>
            <w:tcW w:w="188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0C69E4F" w14:textId="77777777" w:rsidR="009476A4" w:rsidRPr="001617BD" w:rsidRDefault="009476A4" w:rsidP="009476A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Διοικητική δ</w:t>
            </w:r>
            <w:r w:rsidRPr="001617B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ιαδικασία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5EB3EBC1" w14:textId="77777777" w:rsidR="009476A4" w:rsidRPr="009476A4" w:rsidRDefault="009476A4" w:rsidP="009476A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Ατομική επιχείρηση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76827A7" w14:textId="77777777" w:rsidR="009476A4" w:rsidRPr="001617BD" w:rsidRDefault="009476A4" w:rsidP="009476A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ΟΕ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1C5FD1F" w14:textId="77777777" w:rsidR="009476A4" w:rsidRPr="001617BD" w:rsidRDefault="009476A4" w:rsidP="009476A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ΕΕ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38C64BB" w14:textId="77777777" w:rsidR="009476A4" w:rsidRDefault="009476A4" w:rsidP="009476A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ΙΚΕ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C0124F1" w14:textId="77777777" w:rsidR="009476A4" w:rsidRDefault="009476A4" w:rsidP="009476A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ΕΠΕ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2F2DE36" w14:textId="77777777" w:rsidR="009476A4" w:rsidRDefault="009476A4" w:rsidP="009476A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18"/>
                <w:lang w:val="el-GR" w:eastAsia="el-GR"/>
              </w:rPr>
              <w:t>ΑΕ</w:t>
            </w:r>
          </w:p>
        </w:tc>
      </w:tr>
      <w:tr w:rsidR="009476A4" w:rsidRPr="001617BD" w14:paraId="4F903C26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651" w14:textId="77777777" w:rsidR="009476A4" w:rsidRPr="00EF5184" w:rsidRDefault="009476A4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AA49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Σύσταση επιχείρησης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BD5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5800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7E0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7FB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63A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1D4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9476A4" w:rsidRPr="00DE048E" w14:paraId="50BC3783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5A7D" w14:textId="77777777" w:rsidR="009476A4" w:rsidRPr="00EF5184" w:rsidRDefault="009476A4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61B2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Άνοιγμα τραπεζικού λογαριασμού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645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188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76D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3334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D3B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405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9476A4" w:rsidRPr="001617BD" w14:paraId="2E7A7077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724E" w14:textId="77777777" w:rsidR="009476A4" w:rsidRPr="00EF5184" w:rsidRDefault="009476A4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12BF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Πρόσληψη προσωπικού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F42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098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B35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0FC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07E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FD0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9476A4" w:rsidRPr="001617BD" w14:paraId="5F1D12C7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E06" w14:textId="77777777" w:rsidR="009476A4" w:rsidRPr="00EF5184" w:rsidRDefault="009476A4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E006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Απόλυση προσωπικού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9D6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0B2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137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20B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B86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11D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9476A4" w:rsidRPr="001617BD" w14:paraId="264B3197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5633" w14:textId="77777777" w:rsidR="009476A4" w:rsidRPr="00EF5184" w:rsidRDefault="009476A4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D0AC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Αλλαγή έδρας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0ED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0CA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42B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86D8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26A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D18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9476A4" w:rsidRPr="001617BD" w14:paraId="71566B11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28AD" w14:textId="77777777" w:rsidR="009476A4" w:rsidRPr="00EF5184" w:rsidRDefault="009476A4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3EE0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Αλλαγή δραστηριότητας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2E5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E21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A41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987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8B0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6D9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9476A4" w:rsidRPr="001617BD" w14:paraId="407031F0" w14:textId="77777777" w:rsidTr="00103CC3">
        <w:trPr>
          <w:trHeight w:val="3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9C6" w14:textId="77777777" w:rsidR="009476A4" w:rsidRPr="00EF5184" w:rsidRDefault="009476A4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B84D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Διακοπή δραστηριότητας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4BA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CD8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C2D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ECB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06C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E70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9476A4" w:rsidRPr="001617BD" w14:paraId="786A5DC1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A752" w14:textId="77777777" w:rsidR="009476A4" w:rsidRPr="00EF5184" w:rsidRDefault="009476A4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B42E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Πτώχευση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15D1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2E2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52B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DE2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A15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F72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9476A4" w:rsidRPr="00DE048E" w14:paraId="358D53BD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10C" w14:textId="77777777" w:rsidR="009476A4" w:rsidRPr="00EF5184" w:rsidRDefault="009476A4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DD9F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Τροποποιήσεις Καταστατικού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273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669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933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610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A2B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BBE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420B53" w:rsidRPr="00103CC3" w14:paraId="5C8AE1A9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6DA3" w14:textId="6C55705B" w:rsidR="00420B53" w:rsidRPr="00EF5184" w:rsidRDefault="00103CC3" w:rsidP="00420B5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10</w:t>
            </w:r>
            <w:bookmarkStart w:id="0" w:name="_GoBack"/>
            <w:bookmarkEnd w:id="0"/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E885" w14:textId="2D5B9FD3" w:rsidR="00420B53" w:rsidRPr="001617BD" w:rsidRDefault="00EE63FE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Αναζήτηση χρηματοδότησης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από δημόσιους πόρους (π.χ. αναπτυξιακός νόμος)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C24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B97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2A7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6B7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2AB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24E" w14:textId="77777777" w:rsidR="00420B53" w:rsidRPr="001617BD" w:rsidRDefault="00420B53" w:rsidP="00420B5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9476A4" w:rsidRPr="00DE048E" w14:paraId="471D6C39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CBD" w14:textId="77777777" w:rsidR="009476A4" w:rsidRPr="00EF5184" w:rsidRDefault="009476A4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 w:rsidRPr="00EF5184"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D187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 xml:space="preserve">Λύση εταιρείας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CFA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0DC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9D4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C72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E41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056" w14:textId="77777777" w:rsidR="009476A4" w:rsidRPr="001617BD" w:rsidRDefault="009476A4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114AB1" w:rsidRPr="00103CC3" w14:paraId="4F82D7B3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9D66" w14:textId="77777777" w:rsidR="00114AB1" w:rsidRPr="00EF5184" w:rsidRDefault="00114AB1" w:rsidP="009228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val="el-GR" w:eastAsia="el-GR"/>
              </w:rPr>
              <w:t>12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31F7" w14:textId="77777777" w:rsidR="00114AB1" w:rsidRPr="001617BD" w:rsidRDefault="00114AB1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 w:rsidRPr="00114AB1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Άλλη διαδικασία (παρακαλώ συμπληρώστε ποια)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763" w14:textId="77777777" w:rsidR="00114AB1" w:rsidRPr="001617BD" w:rsidRDefault="00114AB1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5D1" w14:textId="77777777" w:rsidR="00114AB1" w:rsidRPr="001617BD" w:rsidRDefault="00114AB1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FA6" w14:textId="77777777" w:rsidR="00114AB1" w:rsidRPr="001617BD" w:rsidRDefault="00114AB1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2C4A" w14:textId="77777777" w:rsidR="00114AB1" w:rsidRPr="001617BD" w:rsidRDefault="00114AB1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337" w14:textId="77777777" w:rsidR="00114AB1" w:rsidRPr="001617BD" w:rsidRDefault="00114AB1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E87" w14:textId="77777777" w:rsidR="00114AB1" w:rsidRPr="001617BD" w:rsidRDefault="00114AB1" w:rsidP="009228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  <w:tr w:rsidR="00D102D8" w:rsidRPr="00103CC3" w14:paraId="597C43A1" w14:textId="77777777" w:rsidTr="00103CC3">
        <w:trPr>
          <w:trHeight w:val="5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D2E1" w14:textId="77777777" w:rsidR="00D102D8" w:rsidRPr="006B1EBD" w:rsidRDefault="00D102D8" w:rsidP="00D102D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eastAsia="el-G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18"/>
                <w:lang w:eastAsia="el-GR"/>
              </w:rPr>
              <w:t>13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EE4F" w14:textId="77777777" w:rsidR="00D102D8" w:rsidRPr="00114AB1" w:rsidRDefault="00D102D8" w:rsidP="00D102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Υ</w:t>
            </w:r>
            <w:r w:rsidRPr="006B1EBD"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  <w:t>ποβολή ετήσιων εγκεκριμένων οικονομικών καταστάσεων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</w:tcPr>
          <w:p w14:paraId="0F322E1C" w14:textId="77777777" w:rsidR="00D102D8" w:rsidRPr="001617BD" w:rsidRDefault="00D102D8" w:rsidP="00D102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0BF" w14:textId="77777777" w:rsidR="00D102D8" w:rsidRPr="001617BD" w:rsidRDefault="00D102D8" w:rsidP="00D102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82F" w14:textId="77777777" w:rsidR="00D102D8" w:rsidRPr="001617BD" w:rsidRDefault="00D102D8" w:rsidP="00D102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0C6" w14:textId="77777777" w:rsidR="00D102D8" w:rsidRPr="001617BD" w:rsidRDefault="00D102D8" w:rsidP="00D102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l-GR" w:eastAsia="el-GR"/>
              </w:rPr>
            </w:pPr>
          </w:p>
        </w:tc>
      </w:tr>
    </w:tbl>
    <w:p w14:paraId="0F3B6051" w14:textId="77777777" w:rsidR="002D5974" w:rsidRDefault="002D5974" w:rsidP="003225AF">
      <w:pPr>
        <w:spacing w:before="120" w:after="12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</w:p>
    <w:p w14:paraId="73EABB52" w14:textId="77777777" w:rsidR="00D97285" w:rsidRDefault="00D97285">
      <w:pPr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  <w:br w:type="page"/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2156B" w:rsidRPr="006B1EBD" w14:paraId="05BA1ADF" w14:textId="77777777" w:rsidTr="00922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0F2125F7" w14:textId="77777777" w:rsidR="0072156B" w:rsidRPr="00242C8A" w:rsidRDefault="0072156B" w:rsidP="00242C8A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ajorHAnsi" w:eastAsia="Times New Roman" w:hAnsiTheme="majorHAnsi" w:cs="Arial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lastRenderedPageBreak/>
              <w:t xml:space="preserve">Πιστεύετε ότι η </w:t>
            </w:r>
            <w:r w:rsidR="00D97285"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διασύνδεση και </w:t>
            </w:r>
            <w:r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διαλειτουργικότητα των συστημάτων</w:t>
            </w:r>
            <w:r w:rsidR="009A68FE"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 της δημόσιας διοίκησης</w:t>
            </w:r>
            <w:r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 </w:t>
            </w:r>
            <w:r w:rsidR="002C5330"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(π.χ. ΓΕΜΗ, TAXIS, ΕΦΚΑ</w:t>
            </w:r>
            <w:r w:rsidR="00A161BE"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, ΕΡΓΑΝΗ</w:t>
            </w:r>
            <w:r w:rsidR="00D102D8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,</w:t>
            </w:r>
            <w:r w:rsidR="00D102D8" w:rsidRPr="00242C8A">
              <w:rPr>
                <w:lang w:val="el-GR"/>
              </w:rPr>
              <w:t xml:space="preserve"> </w:t>
            </w:r>
            <w:r w:rsidR="00D102D8" w:rsidRPr="00D102D8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Αστυνομικό μητρώο</w:t>
            </w:r>
            <w:r w:rsidR="00D102D8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, </w:t>
            </w:r>
            <w:r w:rsidR="00D102D8" w:rsidRPr="00242C8A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Ληξιαρχείο</w:t>
            </w:r>
            <w:r w:rsidR="00D102D8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 – δημοτολόγιο-,Μητρώο ΕΛΤΕ, ΕΣΗΔΗΣ, Σύστημα Α</w:t>
            </w:r>
            <w:r w:rsidR="00D102D8" w:rsidRPr="00D102D8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δειοδότησης</w:t>
            </w:r>
            <w:r w:rsidR="00D102D8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 – </w:t>
            </w:r>
            <w:r w:rsidR="00D102D8">
              <w:rPr>
                <w:rFonts w:asciiTheme="majorHAnsi" w:eastAsia="Times New Roman" w:hAnsiTheme="majorHAnsi" w:cs="Arial"/>
                <w:szCs w:val="20"/>
                <w:lang w:eastAsia="el-GR"/>
              </w:rPr>
              <w:t>Notify</w:t>
            </w:r>
            <w:r w:rsidR="00D102D8" w:rsidRPr="00242C8A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 </w:t>
            </w:r>
            <w:r w:rsidR="00D102D8">
              <w:rPr>
                <w:rFonts w:asciiTheme="majorHAnsi" w:eastAsia="Times New Roman" w:hAnsiTheme="majorHAnsi" w:cs="Arial"/>
                <w:szCs w:val="20"/>
                <w:lang w:eastAsia="el-GR"/>
              </w:rPr>
              <w:t>business</w:t>
            </w:r>
            <w:r w:rsidR="00D102D8" w:rsidRPr="00242C8A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-</w:t>
            </w:r>
            <w:r w:rsidR="002C5330" w:rsidRPr="00242C8A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) </w:t>
            </w:r>
            <w:r w:rsidRPr="00242C8A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θα βελτίωνε τι</w:t>
            </w:r>
            <w:r w:rsidR="002C5330" w:rsidRPr="00242C8A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ς παραπάνω διαδικασίες; Αν ναι</w:t>
            </w:r>
            <w:r w:rsidR="00A161BE" w:rsidRPr="00242C8A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,</w:t>
            </w:r>
            <w:r w:rsidR="002C5330" w:rsidRPr="00242C8A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 ποιες και </w:t>
            </w:r>
            <w:r w:rsidRPr="00242C8A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σε τι βαθμό;</w:t>
            </w:r>
          </w:p>
        </w:tc>
      </w:tr>
      <w:tr w:rsidR="0072156B" w:rsidRPr="002C5330" w14:paraId="522594B9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4FA5A1F2" w14:textId="77777777" w:rsidR="0072156B" w:rsidRDefault="0072156B" w:rsidP="009228D3">
            <w:pPr>
              <w:spacing w:before="120" w:after="120"/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  <w:t>Ελεύθερο κείμενο</w:t>
            </w:r>
          </w:p>
          <w:p w14:paraId="20429EF4" w14:textId="77777777" w:rsidR="002D5974" w:rsidRDefault="002D5974" w:rsidP="009228D3">
            <w:pPr>
              <w:spacing w:before="120" w:after="120"/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</w:pPr>
          </w:p>
          <w:p w14:paraId="36D8A88B" w14:textId="77777777" w:rsidR="002D5974" w:rsidRDefault="002D5974" w:rsidP="009228D3">
            <w:pPr>
              <w:spacing w:before="120" w:after="120"/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</w:pPr>
          </w:p>
          <w:p w14:paraId="30C6B54A" w14:textId="77777777" w:rsidR="002D5974" w:rsidRPr="001617BD" w:rsidRDefault="002D5974" w:rsidP="009228D3">
            <w:pPr>
              <w:spacing w:before="120" w:after="120"/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</w:pPr>
          </w:p>
        </w:tc>
      </w:tr>
    </w:tbl>
    <w:p w14:paraId="06C769EF" w14:textId="77777777" w:rsidR="009C62B1" w:rsidRDefault="009C62B1" w:rsidP="003225AF">
      <w:pPr>
        <w:spacing w:before="120" w:after="12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</w:p>
    <w:p w14:paraId="2B379871" w14:textId="77777777" w:rsidR="00D97285" w:rsidRDefault="00D97285" w:rsidP="003225AF">
      <w:pPr>
        <w:spacing w:before="120" w:after="12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</w:p>
    <w:p w14:paraId="0EDFFDBF" w14:textId="77777777" w:rsidR="00D97285" w:rsidRDefault="00D97285" w:rsidP="003225AF">
      <w:pPr>
        <w:spacing w:before="120" w:after="12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</w:p>
    <w:p w14:paraId="421641EF" w14:textId="77777777" w:rsidR="00D97285" w:rsidRDefault="00D97285" w:rsidP="003225AF">
      <w:pPr>
        <w:spacing w:before="120" w:after="12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61BE" w:rsidRPr="00103CC3" w14:paraId="3DAD6F7E" w14:textId="77777777" w:rsidTr="00922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14:paraId="6AEC347B" w14:textId="77777777" w:rsidR="00787959" w:rsidRPr="00FA33ED" w:rsidRDefault="00D97285" w:rsidP="00D102D8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contextualSpacing w:val="0"/>
              <w:rPr>
                <w:rFonts w:asciiTheme="majorHAnsi" w:eastAsia="Times New Roman" w:hAnsiTheme="majorHAnsi" w:cs="Arial"/>
                <w:b w:val="0"/>
                <w:bCs w:val="0"/>
                <w:szCs w:val="20"/>
                <w:lang w:val="el-GR" w:eastAsia="el-GR"/>
              </w:rPr>
            </w:pPr>
            <w:r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Παρακαλώ να αναφέρετε από την εμπειρία σας, </w:t>
            </w:r>
            <w:r w:rsidR="00787959"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παραδείγματα σημαντικών προβλημάτων </w:t>
            </w:r>
            <w:r w:rsidR="00A161BE"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που εντοπίζ</w:t>
            </w:r>
            <w:r w:rsidR="00787959"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ουν οι επιχειρήσεις </w:t>
            </w:r>
            <w:r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κατά τη διεπαφή </w:t>
            </w:r>
            <w:r w:rsidR="00787959"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 xml:space="preserve">τους </w:t>
            </w:r>
            <w:r w:rsidRPr="00FA33ED">
              <w:rPr>
                <w:rFonts w:asciiTheme="majorHAnsi" w:eastAsia="Times New Roman" w:hAnsiTheme="majorHAnsi" w:cs="Arial"/>
                <w:szCs w:val="20"/>
                <w:lang w:val="el-GR" w:eastAsia="el-GR"/>
              </w:rPr>
              <w:t>με τη δημόσια διοίκηση, καθ’ όλη τη διάρκεια του κύκλου ζωής τους.</w:t>
            </w:r>
          </w:p>
          <w:p w14:paraId="02A6378B" w14:textId="77777777" w:rsidR="00A161BE" w:rsidRPr="0025145E" w:rsidRDefault="00787959" w:rsidP="00FA33ED">
            <w:pPr>
              <w:pStyle w:val="ListParagraph"/>
              <w:spacing w:before="120" w:after="120" w:line="276" w:lineRule="auto"/>
              <w:ind w:left="785"/>
              <w:contextualSpacing w:val="0"/>
              <w:rPr>
                <w:rFonts w:asciiTheme="majorHAnsi" w:eastAsia="Times New Roman" w:hAnsiTheme="majorHAnsi" w:cs="Arial"/>
                <w:bCs w:val="0"/>
                <w:sz w:val="20"/>
                <w:szCs w:val="20"/>
                <w:lang w:val="el-GR" w:eastAsia="el-GR"/>
              </w:rPr>
            </w:pPr>
            <w:r w:rsidRPr="00787959">
              <w:rPr>
                <w:rFonts w:asciiTheme="majorHAnsi" w:eastAsia="Times New Roman" w:hAnsiTheme="majorHAnsi" w:cs="Arial"/>
                <w:sz w:val="20"/>
                <w:szCs w:val="20"/>
                <w:lang w:val="el-GR" w:eastAsia="el-GR"/>
              </w:rPr>
              <w:t xml:space="preserve">(Εφόσον επιθυμείτε μπορείτε </w:t>
            </w:r>
            <w:r w:rsidR="002D5974" w:rsidRPr="00787959">
              <w:rPr>
                <w:rFonts w:asciiTheme="majorHAnsi" w:eastAsia="Times New Roman" w:hAnsiTheme="majorHAnsi" w:cs="Arial"/>
                <w:sz w:val="20"/>
                <w:szCs w:val="20"/>
                <w:lang w:val="el-GR" w:eastAsia="el-GR"/>
              </w:rPr>
              <w:t>να επισυνάψετε</w:t>
            </w:r>
            <w:r w:rsidR="00BE70D9" w:rsidRPr="00787959">
              <w:rPr>
                <w:rFonts w:asciiTheme="majorHAnsi" w:eastAsia="Times New Roman" w:hAnsiTheme="majorHAnsi" w:cs="Arial"/>
                <w:sz w:val="20"/>
                <w:szCs w:val="20"/>
                <w:lang w:val="el-GR" w:eastAsia="el-GR"/>
              </w:rPr>
              <w:t xml:space="preserve"> στην απάντησή σας </w:t>
            </w:r>
            <w:r w:rsidR="002D5974" w:rsidRPr="00787959">
              <w:rPr>
                <w:rFonts w:asciiTheme="majorHAnsi" w:eastAsia="Times New Roman" w:hAnsiTheme="majorHAnsi" w:cs="Arial"/>
                <w:sz w:val="20"/>
                <w:szCs w:val="20"/>
                <w:lang w:val="el-GR" w:eastAsia="el-GR"/>
              </w:rPr>
              <w:t>αρχείο κειμένου</w:t>
            </w:r>
            <w:r w:rsidR="00BE70D9" w:rsidRPr="00787959">
              <w:rPr>
                <w:rFonts w:asciiTheme="majorHAnsi" w:eastAsia="Times New Roman" w:hAnsiTheme="majorHAnsi" w:cs="Arial"/>
                <w:sz w:val="20"/>
                <w:szCs w:val="20"/>
                <w:lang w:val="el-GR" w:eastAsia="el-GR"/>
              </w:rPr>
              <w:t>)</w:t>
            </w:r>
          </w:p>
        </w:tc>
      </w:tr>
      <w:tr w:rsidR="00A161BE" w:rsidRPr="001617BD" w14:paraId="03A1AA95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419AFDC2" w14:textId="77777777" w:rsidR="00A161BE" w:rsidRDefault="00A161BE" w:rsidP="009228D3">
            <w:pPr>
              <w:spacing w:before="120" w:after="120"/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</w:pPr>
            <w:r w:rsidRPr="001617BD"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  <w:t>Ελεύθερο κείμενο</w:t>
            </w:r>
          </w:p>
          <w:p w14:paraId="7205C2CE" w14:textId="77777777" w:rsidR="002D5974" w:rsidRDefault="002D5974" w:rsidP="009228D3">
            <w:pPr>
              <w:spacing w:before="120" w:after="120"/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</w:pPr>
          </w:p>
          <w:p w14:paraId="620F560A" w14:textId="77777777" w:rsidR="002D5974" w:rsidRDefault="002D5974" w:rsidP="009228D3">
            <w:pPr>
              <w:spacing w:before="120" w:after="120"/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</w:pPr>
          </w:p>
          <w:p w14:paraId="0164AB8F" w14:textId="77777777" w:rsidR="002D5974" w:rsidRDefault="002D5974" w:rsidP="009228D3">
            <w:pPr>
              <w:spacing w:before="120" w:after="120"/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</w:pPr>
          </w:p>
          <w:p w14:paraId="0E162BF9" w14:textId="77777777" w:rsidR="002D5974" w:rsidRPr="001617BD" w:rsidRDefault="002D5974" w:rsidP="009228D3">
            <w:pPr>
              <w:spacing w:before="120" w:after="120"/>
              <w:rPr>
                <w:rFonts w:asciiTheme="majorHAnsi" w:eastAsia="Times New Roman" w:hAnsiTheme="majorHAnsi" w:cs="Arial"/>
                <w:b w:val="0"/>
                <w:bCs w:val="0"/>
                <w:i/>
                <w:sz w:val="20"/>
                <w:szCs w:val="20"/>
                <w:lang w:val="el-GR" w:eastAsia="el-GR"/>
              </w:rPr>
            </w:pPr>
          </w:p>
        </w:tc>
      </w:tr>
    </w:tbl>
    <w:p w14:paraId="6C19BACE" w14:textId="77777777" w:rsidR="00A161BE" w:rsidRPr="001617BD" w:rsidRDefault="00A161BE" w:rsidP="003225AF">
      <w:pPr>
        <w:spacing w:before="120" w:after="12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val="el-GR" w:eastAsia="el-GR"/>
        </w:rPr>
      </w:pPr>
    </w:p>
    <w:sectPr w:rsidR="00A161BE" w:rsidRPr="001617BD" w:rsidSect="00FA33ED">
      <w:footerReference w:type="default" r:id="rId8"/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E3F06" w14:textId="77777777" w:rsidR="00526533" w:rsidRDefault="00526533" w:rsidP="00651869">
      <w:pPr>
        <w:spacing w:after="0" w:line="240" w:lineRule="auto"/>
      </w:pPr>
      <w:r>
        <w:separator/>
      </w:r>
    </w:p>
  </w:endnote>
  <w:endnote w:type="continuationSeparator" w:id="0">
    <w:p w14:paraId="0C7AB3E0" w14:textId="77777777" w:rsidR="00526533" w:rsidRDefault="00526533" w:rsidP="0065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827833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77DD08" w14:textId="31F8695C" w:rsidR="002D5974" w:rsidRPr="002D5974" w:rsidRDefault="002D5974">
            <w:pPr>
              <w:pStyle w:val="Footer"/>
              <w:jc w:val="right"/>
              <w:rPr>
                <w:sz w:val="18"/>
                <w:szCs w:val="18"/>
              </w:rPr>
            </w:pPr>
            <w:r w:rsidRPr="002D5974">
              <w:rPr>
                <w:sz w:val="18"/>
                <w:szCs w:val="18"/>
              </w:rPr>
              <w:t xml:space="preserve">Page </w:t>
            </w:r>
            <w:r w:rsidR="00493AAB" w:rsidRPr="002D5974">
              <w:rPr>
                <w:b/>
                <w:bCs/>
                <w:sz w:val="18"/>
                <w:szCs w:val="18"/>
              </w:rPr>
              <w:fldChar w:fldCharType="begin"/>
            </w:r>
            <w:r w:rsidRPr="002D597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493AAB" w:rsidRPr="002D5974">
              <w:rPr>
                <w:b/>
                <w:bCs/>
                <w:sz w:val="18"/>
                <w:szCs w:val="18"/>
              </w:rPr>
              <w:fldChar w:fldCharType="separate"/>
            </w:r>
            <w:r w:rsidR="00103CC3">
              <w:rPr>
                <w:b/>
                <w:bCs/>
                <w:noProof/>
                <w:sz w:val="18"/>
                <w:szCs w:val="18"/>
              </w:rPr>
              <w:t>10</w:t>
            </w:r>
            <w:r w:rsidR="00493AAB" w:rsidRPr="002D5974">
              <w:rPr>
                <w:b/>
                <w:bCs/>
                <w:sz w:val="18"/>
                <w:szCs w:val="18"/>
              </w:rPr>
              <w:fldChar w:fldCharType="end"/>
            </w:r>
            <w:r w:rsidRPr="002D5974">
              <w:rPr>
                <w:sz w:val="18"/>
                <w:szCs w:val="18"/>
              </w:rPr>
              <w:t xml:space="preserve"> of </w:t>
            </w:r>
            <w:r w:rsidR="00493AAB" w:rsidRPr="002D5974">
              <w:rPr>
                <w:b/>
                <w:bCs/>
                <w:sz w:val="18"/>
                <w:szCs w:val="18"/>
              </w:rPr>
              <w:fldChar w:fldCharType="begin"/>
            </w:r>
            <w:r w:rsidRPr="002D597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493AAB" w:rsidRPr="002D5974">
              <w:rPr>
                <w:b/>
                <w:bCs/>
                <w:sz w:val="18"/>
                <w:szCs w:val="18"/>
              </w:rPr>
              <w:fldChar w:fldCharType="separate"/>
            </w:r>
            <w:r w:rsidR="00103CC3">
              <w:rPr>
                <w:b/>
                <w:bCs/>
                <w:noProof/>
                <w:sz w:val="18"/>
                <w:szCs w:val="18"/>
              </w:rPr>
              <w:t>11</w:t>
            </w:r>
            <w:r w:rsidR="00493AAB" w:rsidRPr="002D597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675406" w14:textId="77777777" w:rsidR="009228D3" w:rsidRDefault="00922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FF18" w14:textId="77777777" w:rsidR="00526533" w:rsidRDefault="00526533" w:rsidP="00651869">
      <w:pPr>
        <w:spacing w:after="0" w:line="240" w:lineRule="auto"/>
      </w:pPr>
      <w:r>
        <w:separator/>
      </w:r>
    </w:p>
  </w:footnote>
  <w:footnote w:type="continuationSeparator" w:id="0">
    <w:p w14:paraId="4F4B4C72" w14:textId="77777777" w:rsidR="00526533" w:rsidRDefault="00526533" w:rsidP="00651869">
      <w:pPr>
        <w:spacing w:after="0" w:line="240" w:lineRule="auto"/>
      </w:pPr>
      <w:r>
        <w:continuationSeparator/>
      </w:r>
    </w:p>
  </w:footnote>
  <w:footnote w:id="1">
    <w:p w14:paraId="04C0EBAC" w14:textId="77777777" w:rsidR="009228D3" w:rsidRPr="009228D3" w:rsidRDefault="009228D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9228D3">
        <w:rPr>
          <w:lang w:val="el-GR"/>
        </w:rPr>
        <w:t xml:space="preserve"> </w:t>
      </w:r>
      <w:r>
        <w:rPr>
          <w:lang w:val="el-GR"/>
        </w:rPr>
        <w:t xml:space="preserve">Για τον εντοπισμό </w:t>
      </w:r>
      <w:r w:rsidR="00CA44D9">
        <w:rPr>
          <w:lang w:val="el-GR"/>
        </w:rPr>
        <w:t>των τομέων δραστηριοποίησης</w:t>
      </w:r>
      <w:r>
        <w:rPr>
          <w:lang w:val="el-GR"/>
        </w:rPr>
        <w:t>, παρουσιάζεται στο παράρτημα λίστα με τους κωδικούς ΚΑΔ μέχρι και τρίτο επίπεδο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603"/>
    <w:multiLevelType w:val="hybridMultilevel"/>
    <w:tmpl w:val="BD32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2D52"/>
    <w:multiLevelType w:val="hybridMultilevel"/>
    <w:tmpl w:val="AE101C5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7F2A11"/>
    <w:multiLevelType w:val="hybridMultilevel"/>
    <w:tmpl w:val="1ECA6F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AA5"/>
    <w:multiLevelType w:val="hybridMultilevel"/>
    <w:tmpl w:val="FD5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5C2"/>
    <w:multiLevelType w:val="hybridMultilevel"/>
    <w:tmpl w:val="3AFC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16EC"/>
    <w:multiLevelType w:val="hybridMultilevel"/>
    <w:tmpl w:val="968020D0"/>
    <w:lvl w:ilvl="0" w:tplc="3A5E79F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A6613E6"/>
    <w:multiLevelType w:val="hybridMultilevel"/>
    <w:tmpl w:val="1152B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A2659"/>
    <w:multiLevelType w:val="hybridMultilevel"/>
    <w:tmpl w:val="CF207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3475B"/>
    <w:multiLevelType w:val="hybridMultilevel"/>
    <w:tmpl w:val="4678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0849"/>
    <w:multiLevelType w:val="hybridMultilevel"/>
    <w:tmpl w:val="968020D0"/>
    <w:lvl w:ilvl="0" w:tplc="3A5E79F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7F81A9D"/>
    <w:multiLevelType w:val="multilevel"/>
    <w:tmpl w:val="5E92855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5A7E69EE"/>
    <w:multiLevelType w:val="hybridMultilevel"/>
    <w:tmpl w:val="49AA6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B33B3"/>
    <w:multiLevelType w:val="hybridMultilevel"/>
    <w:tmpl w:val="2B9EB00A"/>
    <w:lvl w:ilvl="0" w:tplc="C3B4802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sz w:val="20"/>
        <w:szCs w:val="20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7514D6"/>
    <w:multiLevelType w:val="hybridMultilevel"/>
    <w:tmpl w:val="FBD237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651A0A"/>
    <w:multiLevelType w:val="hybridMultilevel"/>
    <w:tmpl w:val="48DE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46AFC"/>
    <w:multiLevelType w:val="hybridMultilevel"/>
    <w:tmpl w:val="3A9E2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D7999"/>
    <w:multiLevelType w:val="hybridMultilevel"/>
    <w:tmpl w:val="4D726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579"/>
    <w:rsid w:val="00013A96"/>
    <w:rsid w:val="00077D73"/>
    <w:rsid w:val="00095CF7"/>
    <w:rsid w:val="00103CC3"/>
    <w:rsid w:val="001066E8"/>
    <w:rsid w:val="00114AB1"/>
    <w:rsid w:val="0011717F"/>
    <w:rsid w:val="00135BBB"/>
    <w:rsid w:val="001617BD"/>
    <w:rsid w:val="00170AD6"/>
    <w:rsid w:val="0019139A"/>
    <w:rsid w:val="001A4BEC"/>
    <w:rsid w:val="001F0767"/>
    <w:rsid w:val="00242C8A"/>
    <w:rsid w:val="0025145E"/>
    <w:rsid w:val="0027108C"/>
    <w:rsid w:val="00274E80"/>
    <w:rsid w:val="002801D9"/>
    <w:rsid w:val="002C5330"/>
    <w:rsid w:val="002D5974"/>
    <w:rsid w:val="002E67C7"/>
    <w:rsid w:val="003225AF"/>
    <w:rsid w:val="003473E3"/>
    <w:rsid w:val="00352C9E"/>
    <w:rsid w:val="0036395A"/>
    <w:rsid w:val="00367840"/>
    <w:rsid w:val="003F5145"/>
    <w:rsid w:val="00414F0A"/>
    <w:rsid w:val="00420B53"/>
    <w:rsid w:val="004642A1"/>
    <w:rsid w:val="00482A76"/>
    <w:rsid w:val="0048681D"/>
    <w:rsid w:val="00493AAB"/>
    <w:rsid w:val="00495217"/>
    <w:rsid w:val="004D3C32"/>
    <w:rsid w:val="00526533"/>
    <w:rsid w:val="00553141"/>
    <w:rsid w:val="00591067"/>
    <w:rsid w:val="005A7789"/>
    <w:rsid w:val="005C23DF"/>
    <w:rsid w:val="006164B3"/>
    <w:rsid w:val="00651869"/>
    <w:rsid w:val="00667E40"/>
    <w:rsid w:val="006B1EBD"/>
    <w:rsid w:val="006E351B"/>
    <w:rsid w:val="0071569D"/>
    <w:rsid w:val="0072042C"/>
    <w:rsid w:val="0072156B"/>
    <w:rsid w:val="00787959"/>
    <w:rsid w:val="007E6DE3"/>
    <w:rsid w:val="00871F66"/>
    <w:rsid w:val="00873D8E"/>
    <w:rsid w:val="00897D6F"/>
    <w:rsid w:val="009134CF"/>
    <w:rsid w:val="009228D3"/>
    <w:rsid w:val="009235FB"/>
    <w:rsid w:val="009476A4"/>
    <w:rsid w:val="00987FCD"/>
    <w:rsid w:val="009A68FE"/>
    <w:rsid w:val="009B43F8"/>
    <w:rsid w:val="009C0DFD"/>
    <w:rsid w:val="009C62B1"/>
    <w:rsid w:val="009F1C48"/>
    <w:rsid w:val="009F7018"/>
    <w:rsid w:val="00A161BE"/>
    <w:rsid w:val="00A20931"/>
    <w:rsid w:val="00A305D1"/>
    <w:rsid w:val="00A557D6"/>
    <w:rsid w:val="00AA0C01"/>
    <w:rsid w:val="00B17761"/>
    <w:rsid w:val="00B7195A"/>
    <w:rsid w:val="00BA38A5"/>
    <w:rsid w:val="00BB1996"/>
    <w:rsid w:val="00BE70D9"/>
    <w:rsid w:val="00BF4579"/>
    <w:rsid w:val="00BF7456"/>
    <w:rsid w:val="00C40413"/>
    <w:rsid w:val="00CA44D9"/>
    <w:rsid w:val="00CB0295"/>
    <w:rsid w:val="00CE0470"/>
    <w:rsid w:val="00D102D8"/>
    <w:rsid w:val="00D66296"/>
    <w:rsid w:val="00D73C57"/>
    <w:rsid w:val="00D97285"/>
    <w:rsid w:val="00DC114D"/>
    <w:rsid w:val="00DD0C5E"/>
    <w:rsid w:val="00DE048E"/>
    <w:rsid w:val="00EA5DE5"/>
    <w:rsid w:val="00EC57A1"/>
    <w:rsid w:val="00EC6610"/>
    <w:rsid w:val="00EC6E41"/>
    <w:rsid w:val="00EE63FE"/>
    <w:rsid w:val="00EF5184"/>
    <w:rsid w:val="00F057D8"/>
    <w:rsid w:val="00F16B73"/>
    <w:rsid w:val="00F54DEE"/>
    <w:rsid w:val="00F667C9"/>
    <w:rsid w:val="00FA33ED"/>
    <w:rsid w:val="00FA4FED"/>
    <w:rsid w:val="00F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288D"/>
  <w15:docId w15:val="{C72DCF48-3F4B-4FBF-9157-855EF833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7F"/>
  </w:style>
  <w:style w:type="paragraph" w:styleId="Heading1">
    <w:name w:val="heading 1"/>
    <w:basedOn w:val="Normal"/>
    <w:next w:val="Normal"/>
    <w:link w:val="Heading1Char"/>
    <w:uiPriority w:val="9"/>
    <w:qFormat/>
    <w:rsid w:val="00495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69"/>
    <w:pPr>
      <w:ind w:left="720"/>
      <w:contextualSpacing/>
    </w:pPr>
  </w:style>
  <w:style w:type="table" w:styleId="TableGrid">
    <w:name w:val="Table Grid"/>
    <w:basedOn w:val="TableNormal"/>
    <w:uiPriority w:val="39"/>
    <w:rsid w:val="0065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69"/>
  </w:style>
  <w:style w:type="paragraph" w:styleId="Footer">
    <w:name w:val="footer"/>
    <w:basedOn w:val="Normal"/>
    <w:link w:val="FooterChar"/>
    <w:uiPriority w:val="99"/>
    <w:unhideWhenUsed/>
    <w:rsid w:val="00651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69"/>
  </w:style>
  <w:style w:type="character" w:styleId="CommentReference">
    <w:name w:val="annotation reference"/>
    <w:basedOn w:val="DefaultParagraphFont"/>
    <w:uiPriority w:val="99"/>
    <w:semiHidden/>
    <w:unhideWhenUsed/>
    <w:rsid w:val="00077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D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73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4952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95217"/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217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9C62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9C62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EC57A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A6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8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8FE"/>
    <w:rPr>
      <w:vertAlign w:val="superscript"/>
    </w:rPr>
  </w:style>
  <w:style w:type="paragraph" w:styleId="NoSpacing">
    <w:name w:val="No Spacing"/>
    <w:uiPriority w:val="1"/>
    <w:qFormat/>
    <w:rsid w:val="00923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16E1-769D-4EEF-A349-930AD914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Lymperopoulou Filina</dc:creator>
  <cp:keywords/>
  <dc:description/>
  <cp:lastModifiedBy>Kappatou Christina</cp:lastModifiedBy>
  <cp:revision>4</cp:revision>
  <cp:lastPrinted>2019-02-08T14:05:00Z</cp:lastPrinted>
  <dcterms:created xsi:type="dcterms:W3CDTF">2019-02-13T13:41:00Z</dcterms:created>
  <dcterms:modified xsi:type="dcterms:W3CDTF">2019-02-13T15:22:00Z</dcterms:modified>
</cp:coreProperties>
</file>