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0" w:rsidRDefault="00734AC0" w:rsidP="007C5A89"/>
    <w:tbl>
      <w:tblPr>
        <w:tblW w:w="2348" w:type="pct"/>
        <w:tblInd w:w="-106" w:type="dxa"/>
        <w:tblLayout w:type="fixed"/>
        <w:tblLook w:val="0000"/>
      </w:tblPr>
      <w:tblGrid>
        <w:gridCol w:w="316"/>
        <w:gridCol w:w="4616"/>
      </w:tblGrid>
      <w:tr w:rsidR="00734AC0" w:rsidRPr="00AA212B">
        <w:tc>
          <w:tcPr>
            <w:tcW w:w="320" w:type="pct"/>
          </w:tcPr>
          <w:p w:rsidR="00734AC0" w:rsidRPr="00AA212B" w:rsidRDefault="00734AC0" w:rsidP="00CB7EE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pct"/>
          </w:tcPr>
          <w:p w:rsidR="00734AC0" w:rsidRPr="001D6516" w:rsidRDefault="00734AC0" w:rsidP="00CB7E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D6516">
              <w:rPr>
                <w:rFonts w:ascii="Arial" w:hAnsi="Arial" w:cs="Arial"/>
                <w:b/>
                <w:bCs/>
              </w:rPr>
              <w:t>ΕΛΛΗΝΙΚΗ ΔΗΜΟΚΡΑΤΙΑ</w:t>
            </w:r>
          </w:p>
        </w:tc>
      </w:tr>
      <w:tr w:rsidR="00734AC0" w:rsidRPr="00AA212B">
        <w:tc>
          <w:tcPr>
            <w:tcW w:w="320" w:type="pct"/>
          </w:tcPr>
          <w:p w:rsidR="00734AC0" w:rsidRPr="00AA212B" w:rsidRDefault="00734AC0" w:rsidP="00CB7EE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734AC0" w:rsidRPr="001D6516" w:rsidRDefault="00734AC0" w:rsidP="00CB7E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ΝΟΜΟΣ ΚΕΡΚΥΡΑΣ</w:t>
            </w:r>
          </w:p>
        </w:tc>
      </w:tr>
      <w:tr w:rsidR="00734AC0" w:rsidRPr="00AA212B">
        <w:tc>
          <w:tcPr>
            <w:tcW w:w="320" w:type="pct"/>
          </w:tcPr>
          <w:p w:rsidR="00734AC0" w:rsidRPr="00AA212B" w:rsidRDefault="00734AC0" w:rsidP="00CB7EE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734AC0" w:rsidRPr="001D6516" w:rsidRDefault="00734AC0" w:rsidP="00CB7EE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D6516">
              <w:rPr>
                <w:rFonts w:ascii="Arial" w:hAnsi="Arial" w:cs="Arial"/>
                <w:b/>
                <w:bCs/>
              </w:rPr>
              <w:t xml:space="preserve">ΔΗΜΟΣ ΚΕΡΚΥΡΑΣ </w:t>
            </w:r>
          </w:p>
        </w:tc>
      </w:tr>
    </w:tbl>
    <w:p w:rsidR="00734AC0" w:rsidRDefault="00734AC0" w:rsidP="007C5A89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734AC0" w:rsidRDefault="00734AC0" w:rsidP="007C5A89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734AC0" w:rsidRDefault="00734AC0" w:rsidP="007C5A89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734AC0" w:rsidRDefault="00734AC0" w:rsidP="007C5A89">
      <w:pPr>
        <w:pStyle w:val="Heading9"/>
        <w:spacing w:before="120" w:line="360" w:lineRule="atLeast"/>
        <w:jc w:val="center"/>
        <w:rPr>
          <w:b/>
          <w:bCs/>
          <w:sz w:val="24"/>
          <w:szCs w:val="24"/>
          <w:lang w:val="en-US"/>
        </w:rPr>
      </w:pPr>
    </w:p>
    <w:p w:rsidR="00734AC0" w:rsidRPr="00DD4A6A" w:rsidRDefault="00734AC0" w:rsidP="007C5A89">
      <w:pPr>
        <w:rPr>
          <w:lang w:val="en-US"/>
        </w:rPr>
      </w:pPr>
    </w:p>
    <w:p w:rsidR="00734AC0" w:rsidRPr="00984EC1" w:rsidRDefault="00734AC0" w:rsidP="007C5A89">
      <w:pPr>
        <w:pStyle w:val="Heading9"/>
        <w:spacing w:before="120" w:line="360" w:lineRule="atLeast"/>
        <w:jc w:val="center"/>
        <w:rPr>
          <w:b/>
          <w:bCs/>
          <w:sz w:val="24"/>
          <w:szCs w:val="24"/>
        </w:rPr>
      </w:pPr>
    </w:p>
    <w:p w:rsidR="00734AC0" w:rsidRPr="00984EC1" w:rsidRDefault="00734AC0" w:rsidP="007C5A89">
      <w:pPr>
        <w:pStyle w:val="Heading9"/>
        <w:spacing w:before="120" w:line="360" w:lineRule="atLeast"/>
        <w:jc w:val="center"/>
        <w:rPr>
          <w:b/>
          <w:bCs/>
          <w:sz w:val="24"/>
          <w:szCs w:val="24"/>
        </w:rPr>
      </w:pPr>
      <w:r w:rsidRPr="00984EC1">
        <w:rPr>
          <w:b/>
          <w:bCs/>
          <w:sz w:val="24"/>
          <w:szCs w:val="24"/>
        </w:rPr>
        <w:t>ΑΝΤΙΚΕΙΜΕΝΟ ΑΝΟΙΚΤΟΥ ΔΙΑΓΩΝΙΣΜΟΥ:</w:t>
      </w:r>
    </w:p>
    <w:p w:rsidR="00734AC0" w:rsidRPr="00984EC1" w:rsidRDefault="00734AC0" w:rsidP="007C5A89">
      <w:pPr>
        <w:widowControl w:val="0"/>
        <w:spacing w:before="120" w:line="360" w:lineRule="atLeast"/>
        <w:jc w:val="center"/>
        <w:rPr>
          <w:rFonts w:ascii="Arial" w:hAnsi="Arial" w:cs="Arial"/>
          <w:u w:val="single"/>
        </w:rPr>
      </w:pPr>
      <w:r w:rsidRPr="0011333B">
        <w:rPr>
          <w:rFonts w:ascii="Arial" w:hAnsi="Arial" w:cs="Arial"/>
          <w:sz w:val="24"/>
          <w:szCs w:val="24"/>
          <w:lang w:eastAsia="en-US"/>
        </w:rPr>
        <w:t>ΠΡΟΜΗΘΕΙΑ ΚΑΔΩΝ ΣΥΛΛΟΓΗΣ ΓΙΑ ΤΗΝ ΠΡΟΩΘΗΣΗ ΔΙΑΛΟΓΗΣ ΣΤΗΝ ΠΗΓΗ</w:t>
      </w:r>
    </w:p>
    <w:p w:rsidR="00734AC0" w:rsidRPr="00984EC1" w:rsidRDefault="00734AC0" w:rsidP="007C5A89">
      <w:pPr>
        <w:widowControl w:val="0"/>
        <w:spacing w:before="120" w:line="360" w:lineRule="atLeast"/>
        <w:jc w:val="center"/>
        <w:rPr>
          <w:rFonts w:ascii="Arial" w:hAnsi="Arial" w:cs="Arial"/>
          <w:u w:val="single"/>
        </w:rPr>
      </w:pPr>
    </w:p>
    <w:p w:rsidR="00734AC0" w:rsidRPr="00984EC1" w:rsidRDefault="00734AC0" w:rsidP="007C5A89">
      <w:pPr>
        <w:widowControl w:val="0"/>
        <w:spacing w:before="120" w:line="360" w:lineRule="atLeast"/>
        <w:jc w:val="center"/>
        <w:rPr>
          <w:rFonts w:ascii="Arial" w:hAnsi="Arial" w:cs="Arial"/>
          <w:u w:val="single"/>
        </w:rPr>
      </w:pPr>
    </w:p>
    <w:p w:rsidR="00734AC0" w:rsidRDefault="00734AC0" w:rsidP="007C5A89">
      <w:pPr>
        <w:widowControl w:val="0"/>
        <w:spacing w:before="120" w:line="36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183046">
        <w:rPr>
          <w:rFonts w:ascii="Arial" w:hAnsi="Arial" w:cs="Arial"/>
          <w:sz w:val="24"/>
          <w:szCs w:val="24"/>
          <w:u w:val="single"/>
        </w:rPr>
        <w:t>ΤΕΥΧΗ ΔΗΜΟΠΡΑΤΗΣΗΣ</w:t>
      </w:r>
    </w:p>
    <w:p w:rsidR="00734AC0" w:rsidRDefault="00734AC0" w:rsidP="007C5A89">
      <w:pPr>
        <w:widowControl w:val="0"/>
        <w:spacing w:before="120" w:line="36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734AC0" w:rsidRDefault="00734AC0" w:rsidP="007C5A89">
      <w:pPr>
        <w:widowControl w:val="0"/>
        <w:spacing w:before="120" w:line="36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734AC0" w:rsidRDefault="00734AC0" w:rsidP="007C5A89">
      <w:pPr>
        <w:widowControl w:val="0"/>
        <w:spacing w:before="120" w:line="36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734AC0" w:rsidRDefault="00734AC0" w:rsidP="007C5A89">
      <w:pPr>
        <w:widowControl w:val="0"/>
        <w:spacing w:before="120" w:line="36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734AC0" w:rsidRPr="00183046" w:rsidRDefault="00734AC0" w:rsidP="007C5A89">
      <w:pPr>
        <w:widowControl w:val="0"/>
        <w:spacing w:before="120" w:line="36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734AC0" w:rsidRPr="00F70067" w:rsidRDefault="00734AC0" w:rsidP="00211BA9">
      <w:pPr>
        <w:widowControl w:val="0"/>
        <w:spacing w:before="120" w:line="36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70067">
        <w:rPr>
          <w:rFonts w:ascii="Arial" w:hAnsi="Arial" w:cs="Arial"/>
          <w:b/>
          <w:bCs/>
          <w:sz w:val="24"/>
          <w:szCs w:val="24"/>
          <w:u w:val="single"/>
        </w:rPr>
        <w:t>ΠΡΟΕΚΤΙΜΩΜΕΝΟΣ ΠΡΟΫΠOΛOΓIΣΜΟΣ</w:t>
      </w:r>
    </w:p>
    <w:p w:rsidR="00734AC0" w:rsidRPr="00984EC1" w:rsidRDefault="00734AC0" w:rsidP="007C5A89">
      <w:pPr>
        <w:widowControl w:val="0"/>
        <w:spacing w:before="120" w:line="360" w:lineRule="atLeast"/>
        <w:jc w:val="center"/>
        <w:rPr>
          <w:rFonts w:ascii="Arial" w:hAnsi="Arial" w:cs="Arial"/>
        </w:rPr>
      </w:pPr>
    </w:p>
    <w:p w:rsidR="00734AC0" w:rsidRDefault="00734AC0" w:rsidP="007C5A89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  <w:sectPr w:rsidR="00734AC0" w:rsidSect="008B2D93">
          <w:pgSz w:w="11906" w:h="16838"/>
          <w:pgMar w:top="1440" w:right="720" w:bottom="1440" w:left="900" w:header="708" w:footer="708" w:gutter="0"/>
          <w:cols w:space="708"/>
          <w:docGrid w:linePitch="360"/>
        </w:sectPr>
      </w:pPr>
    </w:p>
    <w:tbl>
      <w:tblPr>
        <w:tblW w:w="5000" w:type="pct"/>
        <w:tblInd w:w="-106" w:type="dxa"/>
        <w:tblLook w:val="0000"/>
      </w:tblPr>
      <w:tblGrid>
        <w:gridCol w:w="5814"/>
        <w:gridCol w:w="8360"/>
      </w:tblGrid>
      <w:tr w:rsidR="00734AC0" w:rsidRPr="001D6516">
        <w:trPr>
          <w:trHeight w:hRule="exact" w:val="113"/>
        </w:trPr>
        <w:tc>
          <w:tcPr>
            <w:tcW w:w="2051" w:type="pct"/>
            <w:vAlign w:val="center"/>
          </w:tcPr>
          <w:p w:rsidR="00734AC0" w:rsidRPr="001D6516" w:rsidRDefault="00734AC0" w:rsidP="00F028D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9" w:type="pct"/>
          </w:tcPr>
          <w:p w:rsidR="00734AC0" w:rsidRPr="001D6516" w:rsidRDefault="00734AC0" w:rsidP="00F02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4AC0" w:rsidRPr="001D6516">
        <w:trPr>
          <w:trHeight w:val="571"/>
        </w:trPr>
        <w:tc>
          <w:tcPr>
            <w:tcW w:w="5000" w:type="pct"/>
            <w:gridSpan w:val="2"/>
            <w:vAlign w:val="center"/>
          </w:tcPr>
          <w:p w:rsidR="00734AC0" w:rsidRPr="001D6516" w:rsidRDefault="00734AC0" w:rsidP="0067771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D6516">
              <w:rPr>
                <w:rFonts w:ascii="Arial" w:hAnsi="Arial" w:cs="Arial"/>
                <w:b/>
                <w:bCs/>
              </w:rPr>
              <w:t>ΠΡΟΜΗΘΕΙΑ:</w:t>
            </w:r>
          </w:p>
          <w:p w:rsidR="00734AC0" w:rsidRPr="001D6516" w:rsidRDefault="00734AC0" w:rsidP="006B363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360" w:lineRule="auto"/>
              <w:ind w:left="360"/>
              <w:jc w:val="both"/>
              <w:rPr>
                <w:rFonts w:ascii="Arial" w:hAnsi="Arial" w:cs="Arial"/>
              </w:rPr>
            </w:pPr>
            <w:r w:rsidRPr="001D6516">
              <w:rPr>
                <w:rFonts w:ascii="Arial" w:hAnsi="Arial" w:cs="Arial"/>
              </w:rPr>
              <w:t>Επτακοσίων είκοσι (720) καινούργιων πλαστικών κυλιόμενων κάδων ανακυκλώσιμων υλικών χωρητικότητας 1.100 lt</w:t>
            </w:r>
          </w:p>
        </w:tc>
      </w:tr>
    </w:tbl>
    <w:p w:rsidR="00734AC0" w:rsidRPr="00E46449" w:rsidRDefault="00734AC0" w:rsidP="00E46449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  <w:r w:rsidRPr="00E628C5">
        <w:rPr>
          <w:rFonts w:ascii="Arial" w:hAnsi="Arial" w:cs="Arial"/>
          <w:b/>
          <w:bCs/>
          <w:sz w:val="26"/>
          <w:szCs w:val="26"/>
          <w:u w:val="single"/>
        </w:rPr>
        <w:t>ΠΡΟΕΚΤΙΜΩΜΕΝΟΣ ΠΡΟΫΠOΛOΓIΣΜΟΣ</w:t>
      </w:r>
    </w:p>
    <w:tbl>
      <w:tblPr>
        <w:tblW w:w="145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"/>
        <w:gridCol w:w="653"/>
        <w:gridCol w:w="3665"/>
        <w:gridCol w:w="1146"/>
        <w:gridCol w:w="1428"/>
        <w:gridCol w:w="725"/>
        <w:gridCol w:w="1867"/>
        <w:gridCol w:w="1960"/>
        <w:gridCol w:w="1317"/>
        <w:gridCol w:w="1509"/>
        <w:gridCol w:w="142"/>
      </w:tblGrid>
      <w:tr w:rsidR="00734AC0" w:rsidRPr="001D6516">
        <w:trPr>
          <w:gridBefore w:val="1"/>
          <w:wBefore w:w="158" w:type="dxa"/>
          <w:cantSplit/>
          <w:trHeight w:hRule="exact" w:val="9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4AC0" w:rsidRPr="001D6516" w:rsidRDefault="00734AC0" w:rsidP="00F028DC">
            <w:pPr>
              <w:jc w:val="center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1D651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4AC0" w:rsidRPr="001D6516" w:rsidRDefault="00734AC0" w:rsidP="00F028DC">
            <w:pPr>
              <w:jc w:val="center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1D6516">
              <w:rPr>
                <w:rFonts w:ascii="Arial" w:hAnsi="Arial" w:cs="Arial"/>
                <w:b/>
                <w:bCs/>
                <w:sz w:val="20"/>
                <w:szCs w:val="20"/>
              </w:rPr>
              <w:t>ΕΙΔΟΣ ΠΡΟΜΗΘΕΙΑΣ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4AC0" w:rsidRPr="001D6516" w:rsidRDefault="00734AC0" w:rsidP="00F028DC">
            <w:pPr>
              <w:jc w:val="center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1D6516">
              <w:rPr>
                <w:rFonts w:ascii="Arial" w:hAnsi="Arial" w:cs="Arial"/>
                <w:b/>
                <w:bCs/>
                <w:sz w:val="20"/>
                <w:szCs w:val="20"/>
              </w:rPr>
              <w:t>Μ.Μ.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4AC0" w:rsidRPr="001D6516" w:rsidRDefault="00734AC0" w:rsidP="00F028DC">
            <w:pPr>
              <w:jc w:val="center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1D6516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4AC0" w:rsidRPr="001D6516" w:rsidRDefault="00734AC0" w:rsidP="00F028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ΤΙΜΗ ΜΟΝΑΔΑΣ </w:t>
            </w:r>
          </w:p>
          <w:p w:rsidR="00734AC0" w:rsidRPr="001D6516" w:rsidRDefault="00734AC0" w:rsidP="00F028DC">
            <w:pPr>
              <w:jc w:val="center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1D6516">
              <w:rPr>
                <w:rFonts w:ascii="Arial" w:hAnsi="Arial" w:cs="Arial"/>
                <w:b/>
                <w:bCs/>
                <w:sz w:val="20"/>
                <w:szCs w:val="20"/>
              </w:rPr>
              <w:t>ΑΝΕΥ ΦΠΑ 23%(€)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4AC0" w:rsidRPr="001D6516" w:rsidRDefault="00734AC0" w:rsidP="00F028DC">
            <w:pPr>
              <w:jc w:val="center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1D6516">
              <w:rPr>
                <w:rFonts w:ascii="Arial" w:hAnsi="Arial" w:cs="Arial"/>
                <w:b/>
                <w:bCs/>
                <w:sz w:val="20"/>
                <w:szCs w:val="20"/>
              </w:rPr>
              <w:t>ΤΙΜΗ ΣΥΝΟΛΟΥ ΑΝΕΥ ΦΠΑ 23%(€)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4AC0" w:rsidRPr="001D6516" w:rsidRDefault="00734AC0" w:rsidP="00F028DC">
            <w:pPr>
              <w:jc w:val="center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1D6516">
              <w:rPr>
                <w:rFonts w:ascii="Arial" w:hAnsi="Arial" w:cs="Arial"/>
                <w:b/>
                <w:bCs/>
                <w:sz w:val="20"/>
                <w:szCs w:val="20"/>
              </w:rPr>
              <w:t>ΦΠΑ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6516">
              <w:rPr>
                <w:rFonts w:ascii="Arial" w:hAnsi="Arial" w:cs="Arial"/>
                <w:b/>
                <w:bCs/>
                <w:sz w:val="20"/>
                <w:szCs w:val="20"/>
              </w:rPr>
              <w:t>23% (€)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4AC0" w:rsidRPr="001D6516" w:rsidRDefault="00734AC0" w:rsidP="00F028DC">
            <w:pPr>
              <w:jc w:val="center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1D6516">
              <w:rPr>
                <w:rFonts w:ascii="Arial" w:hAnsi="Arial" w:cs="Arial"/>
                <w:b/>
                <w:bCs/>
                <w:sz w:val="20"/>
                <w:szCs w:val="20"/>
              </w:rPr>
              <w:t>ΔΑΠΑΝΗ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6516">
              <w:rPr>
                <w:rFonts w:ascii="Arial" w:hAnsi="Arial" w:cs="Arial"/>
                <w:b/>
                <w:bCs/>
                <w:sz w:val="20"/>
                <w:szCs w:val="20"/>
              </w:rPr>
              <w:t>(€)</w:t>
            </w:r>
          </w:p>
        </w:tc>
      </w:tr>
      <w:tr w:rsidR="00734AC0" w:rsidRPr="00AA212B">
        <w:trPr>
          <w:gridBefore w:val="1"/>
          <w:wBefore w:w="158" w:type="dxa"/>
          <w:trHeight w:hRule="exact" w:val="110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4AC0" w:rsidRPr="00AA212B" w:rsidRDefault="00734AC0" w:rsidP="00CB7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A212B">
              <w:rPr>
                <w:rFonts w:ascii="Arial" w:hAnsi="Arial" w:cs="Arial"/>
              </w:rPr>
              <w:t>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4AC0" w:rsidRPr="00AA212B" w:rsidRDefault="00734AC0" w:rsidP="00CB7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Πλαστικός κυλιόμενος</w:t>
            </w:r>
            <w:r w:rsidRPr="00AA212B">
              <w:rPr>
                <w:rFonts w:ascii="Arial" w:hAnsi="Arial" w:cs="Arial"/>
              </w:rPr>
              <w:t xml:space="preserve"> κάδο</w:t>
            </w:r>
            <w:r>
              <w:rPr>
                <w:rFonts w:ascii="Arial" w:hAnsi="Arial" w:cs="Arial"/>
              </w:rPr>
              <w:t xml:space="preserve">ς </w:t>
            </w:r>
            <w:r w:rsidRPr="00AA212B">
              <w:rPr>
                <w:rFonts w:ascii="Arial" w:hAnsi="Arial" w:cs="Arial"/>
                <w:sz w:val="24"/>
                <w:szCs w:val="24"/>
                <w:lang w:eastAsia="en-US"/>
              </w:rPr>
              <w:t>ανακυκλώσιμων υλικών</w:t>
            </w:r>
            <w:r w:rsidRPr="00AA212B">
              <w:rPr>
                <w:rFonts w:ascii="Arial" w:hAnsi="Arial" w:cs="Arial"/>
              </w:rPr>
              <w:t xml:space="preserve"> χωρητικότητας 1.100lt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4AC0" w:rsidRPr="00AA212B" w:rsidRDefault="00734AC0" w:rsidP="00CB7EE6">
            <w:pPr>
              <w:jc w:val="center"/>
            </w:pPr>
            <w:r w:rsidRPr="00AA212B">
              <w:rPr>
                <w:rFonts w:ascii="Arial" w:hAnsi="Arial" w:cs="Arial"/>
              </w:rPr>
              <w:t>τμχ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4AC0" w:rsidRPr="00AA212B" w:rsidRDefault="00734AC0" w:rsidP="00CB7EE6">
            <w:pPr>
              <w:jc w:val="center"/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4AC0" w:rsidRPr="00AA212B" w:rsidRDefault="00734AC0" w:rsidP="00CB7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4AC0" w:rsidRPr="00AA212B" w:rsidRDefault="00734AC0" w:rsidP="00CB7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175.608,00</w:t>
            </w:r>
          </w:p>
          <w:p w:rsidR="00734AC0" w:rsidRPr="00AA212B" w:rsidRDefault="00734AC0" w:rsidP="00CB7E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4AC0" w:rsidRPr="00AA212B" w:rsidRDefault="00734AC0" w:rsidP="00CB7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40.389,84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4AC0" w:rsidRDefault="00734AC0" w:rsidP="00CB7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215.997,84</w:t>
            </w:r>
          </w:p>
          <w:p w:rsidR="00734AC0" w:rsidRPr="00AA212B" w:rsidRDefault="00734AC0" w:rsidP="00CB7EE6">
            <w:pPr>
              <w:jc w:val="center"/>
              <w:rPr>
                <w:rFonts w:ascii="Arial" w:hAnsi="Arial" w:cs="Arial"/>
              </w:rPr>
            </w:pPr>
          </w:p>
        </w:tc>
      </w:tr>
      <w:tr w:rsidR="00734AC0" w:rsidRPr="00AA212B">
        <w:trPr>
          <w:gridBefore w:val="1"/>
          <w:wBefore w:w="158" w:type="dxa"/>
          <w:cantSplit/>
          <w:trHeight w:hRule="exact" w:val="606"/>
          <w:jc w:val="center"/>
        </w:trPr>
        <w:tc>
          <w:tcPr>
            <w:tcW w:w="127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4AC0" w:rsidRPr="00F47D3C" w:rsidRDefault="00734AC0" w:rsidP="00F47D3C">
            <w:pPr>
              <w:jc w:val="right"/>
              <w:rPr>
                <w:rFonts w:ascii="Arial" w:hAnsi="Arial" w:cs="Arial"/>
                <w:b/>
                <w:bCs/>
              </w:rPr>
            </w:pPr>
            <w:r w:rsidRPr="00AA212B">
              <w:rPr>
                <w:rFonts w:ascii="Arial" w:hAnsi="Arial" w:cs="Arial"/>
                <w:b/>
                <w:bCs/>
              </w:rPr>
              <w:t>ΣΥΝΟΛΙΚΗ ΕΝΔΕΙΚΤΙΚΗ ΔΑΠΑΝΗ: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4AC0" w:rsidRPr="00AA212B" w:rsidRDefault="00734AC0" w:rsidP="00F028DC">
            <w:pPr>
              <w:jc w:val="center"/>
              <w:rPr>
                <w:rFonts w:ascii="Arial" w:hAnsi="Arial" w:cs="Arial"/>
              </w:rPr>
            </w:pPr>
          </w:p>
        </w:tc>
      </w:tr>
      <w:tr w:rsidR="00734AC0" w:rsidRPr="00AA212B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502"/>
        </w:trPr>
        <w:tc>
          <w:tcPr>
            <w:tcW w:w="7775" w:type="dxa"/>
            <w:gridSpan w:val="6"/>
          </w:tcPr>
          <w:p w:rsidR="00734AC0" w:rsidRPr="00F47D3C" w:rsidRDefault="00734AC0" w:rsidP="00F028DC">
            <w:pPr>
              <w:pStyle w:val="Heading4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47D3C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ΑΘΗΝΑ 2</w:t>
            </w: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6</w:t>
            </w:r>
            <w:r w:rsidRPr="00F47D3C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/0</w:t>
            </w: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6/2012</w:t>
            </w:r>
          </w:p>
          <w:p w:rsidR="00734AC0" w:rsidRDefault="00734AC0" w:rsidP="00F028DC">
            <w:pPr>
              <w:pStyle w:val="Heading4"/>
              <w:rPr>
                <w:rFonts w:ascii="Arial" w:hAnsi="Arial" w:cs="Arial"/>
                <w:sz w:val="21"/>
                <w:szCs w:val="21"/>
              </w:rPr>
            </w:pPr>
            <w:r w:rsidRPr="00F47D3C">
              <w:rPr>
                <w:rFonts w:ascii="Arial" w:hAnsi="Arial" w:cs="Arial"/>
                <w:sz w:val="21"/>
                <w:szCs w:val="21"/>
              </w:rPr>
              <w:t>ΣΥΝΤΑΧΘΗΚΕ</w:t>
            </w:r>
          </w:p>
          <w:p w:rsidR="00734AC0" w:rsidRPr="00F47D3C" w:rsidRDefault="00734AC0" w:rsidP="00F47D3C">
            <w:pPr>
              <w:rPr>
                <w:lang w:eastAsia="en-US"/>
              </w:rPr>
            </w:pPr>
          </w:p>
          <w:p w:rsidR="00734AC0" w:rsidRPr="00F47D3C" w:rsidRDefault="00734AC0" w:rsidP="00F028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7D3C">
              <w:rPr>
                <w:rFonts w:ascii="Arial" w:hAnsi="Arial" w:cs="Arial"/>
                <w:sz w:val="21"/>
                <w:szCs w:val="21"/>
              </w:rPr>
              <w:t>Για την Σύμπραξη Μελετητών</w:t>
            </w:r>
          </w:p>
          <w:p w:rsidR="00734AC0" w:rsidRPr="00F47D3C" w:rsidRDefault="00734AC0" w:rsidP="00F028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7D3C">
              <w:rPr>
                <w:rFonts w:ascii="Arial" w:hAnsi="Arial" w:cs="Arial"/>
                <w:sz w:val="21"/>
                <w:szCs w:val="21"/>
              </w:rPr>
              <w:t>Ι. Φραντζής &amp; Συνεργάτες Ε.Π.Ε.- Καραθάνος Δημήτριος</w:t>
            </w:r>
          </w:p>
          <w:p w:rsidR="00734AC0" w:rsidRPr="00F47D3C" w:rsidRDefault="00734AC0" w:rsidP="00F028DC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47D3C">
              <w:rPr>
                <w:rFonts w:ascii="Arial" w:hAnsi="Arial" w:cs="Arial"/>
                <w:sz w:val="21"/>
                <w:szCs w:val="21"/>
              </w:rPr>
              <w:t>Ο νόμιμος εκπρόσωπος</w:t>
            </w:r>
          </w:p>
          <w:p w:rsidR="00734AC0" w:rsidRPr="00F47D3C" w:rsidRDefault="00734AC0" w:rsidP="00E46449">
            <w:pPr>
              <w:rPr>
                <w:rFonts w:ascii="Arial" w:hAnsi="Arial" w:cs="Arial"/>
                <w:sz w:val="21"/>
                <w:szCs w:val="21"/>
              </w:rPr>
            </w:pPr>
          </w:p>
          <w:p w:rsidR="00734AC0" w:rsidRPr="00F47D3C" w:rsidRDefault="00734AC0" w:rsidP="00F028DC">
            <w:pPr>
              <w:ind w:left="-180" w:firstLine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7D3C">
              <w:rPr>
                <w:rFonts w:ascii="Arial" w:hAnsi="Arial" w:cs="Arial"/>
                <w:sz w:val="21"/>
                <w:szCs w:val="21"/>
              </w:rPr>
              <w:t xml:space="preserve">Ιωάννης Φραντζής </w:t>
            </w:r>
          </w:p>
        </w:tc>
        <w:tc>
          <w:tcPr>
            <w:tcW w:w="6653" w:type="dxa"/>
            <w:gridSpan w:val="4"/>
          </w:tcPr>
          <w:p w:rsidR="00734AC0" w:rsidRPr="00F47D3C" w:rsidRDefault="00734AC0" w:rsidP="00F028DC">
            <w:pPr>
              <w:pStyle w:val="Heading4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ΚΕΡΚΥΡΑ, …../……/2012</w:t>
            </w:r>
          </w:p>
          <w:p w:rsidR="00734AC0" w:rsidRPr="00F47D3C" w:rsidRDefault="00734AC0" w:rsidP="00F028DC">
            <w:pPr>
              <w:pStyle w:val="Heading4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:rsidR="00734AC0" w:rsidRPr="00F47D3C" w:rsidRDefault="00734AC0" w:rsidP="00F028DC">
            <w:pPr>
              <w:pStyle w:val="Heading4"/>
              <w:rPr>
                <w:rFonts w:ascii="Arial" w:hAnsi="Arial" w:cs="Arial"/>
                <w:sz w:val="21"/>
                <w:szCs w:val="21"/>
              </w:rPr>
            </w:pPr>
            <w:r w:rsidRPr="00F47D3C">
              <w:rPr>
                <w:rFonts w:ascii="Arial" w:hAnsi="Arial" w:cs="Arial"/>
                <w:sz w:val="21"/>
                <w:szCs w:val="21"/>
              </w:rPr>
              <w:t>ΕΛΕΓΧΘΗΚΕ &amp; ΘΕΩΡΗΘΗΚΕ</w:t>
            </w:r>
          </w:p>
          <w:p w:rsidR="00734AC0" w:rsidRPr="00F47D3C" w:rsidRDefault="00734AC0" w:rsidP="00F028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34AC0" w:rsidRPr="00F47D3C" w:rsidRDefault="00734AC0" w:rsidP="00F028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7D3C">
              <w:rPr>
                <w:rFonts w:ascii="Arial" w:hAnsi="Arial" w:cs="Arial"/>
                <w:sz w:val="21"/>
                <w:szCs w:val="21"/>
              </w:rPr>
              <w:t>Για ..................................</w:t>
            </w:r>
          </w:p>
          <w:p w:rsidR="00734AC0" w:rsidRPr="00F47D3C" w:rsidRDefault="00734AC0" w:rsidP="00F028DC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734AC0" w:rsidRPr="00F47D3C" w:rsidRDefault="00734AC0" w:rsidP="00F028DC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47D3C">
              <w:rPr>
                <w:rFonts w:ascii="Arial" w:hAnsi="Arial" w:cs="Arial"/>
                <w:sz w:val="21"/>
                <w:szCs w:val="21"/>
              </w:rPr>
              <w:t>Ο .....................................</w:t>
            </w:r>
          </w:p>
          <w:p w:rsidR="00734AC0" w:rsidRPr="00F47D3C" w:rsidRDefault="00734AC0" w:rsidP="00F028DC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47D3C">
              <w:rPr>
                <w:rFonts w:ascii="Arial" w:hAnsi="Arial" w:cs="Arial"/>
                <w:sz w:val="21"/>
                <w:szCs w:val="21"/>
              </w:rPr>
              <w:t>...............................................</w:t>
            </w:r>
          </w:p>
        </w:tc>
      </w:tr>
    </w:tbl>
    <w:p w:rsidR="00734AC0" w:rsidRPr="00F47D3C" w:rsidRDefault="00734AC0" w:rsidP="007C5A89">
      <w:pPr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47D3C">
        <w:rPr>
          <w:rFonts w:ascii="Arial" w:hAnsi="Arial" w:cs="Arial"/>
          <w:sz w:val="21"/>
          <w:szCs w:val="21"/>
        </w:rPr>
        <w:t>ΚΕΡΚΥΡΑ  …../……/201</w:t>
      </w:r>
      <w:r>
        <w:rPr>
          <w:rFonts w:ascii="Arial" w:hAnsi="Arial" w:cs="Arial"/>
          <w:sz w:val="21"/>
          <w:szCs w:val="21"/>
        </w:rPr>
        <w:t>2</w:t>
      </w:r>
    </w:p>
    <w:p w:rsidR="00734AC0" w:rsidRPr="00F47D3C" w:rsidRDefault="00734AC0" w:rsidP="007C5A89">
      <w:pPr>
        <w:pStyle w:val="Heading4"/>
        <w:spacing w:line="288" w:lineRule="auto"/>
        <w:rPr>
          <w:sz w:val="21"/>
          <w:szCs w:val="21"/>
        </w:rPr>
      </w:pPr>
      <w:r w:rsidRPr="00F47D3C">
        <w:rPr>
          <w:sz w:val="21"/>
          <w:szCs w:val="21"/>
        </w:rPr>
        <w:t>ΕΓΚΡΙΝΕΤΑΙ</w:t>
      </w:r>
    </w:p>
    <w:p w:rsidR="00734AC0" w:rsidRDefault="00734AC0" w:rsidP="00F47D3C">
      <w:pPr>
        <w:spacing w:line="288" w:lineRule="auto"/>
        <w:jc w:val="center"/>
      </w:pPr>
      <w:r w:rsidRPr="00F47D3C">
        <w:rPr>
          <w:rFonts w:ascii="Arial" w:hAnsi="Arial" w:cs="Arial"/>
          <w:sz w:val="21"/>
          <w:szCs w:val="21"/>
        </w:rPr>
        <w:t>Με την αριθμό πρωτ. ………………………………………απόφαση</w:t>
      </w:r>
      <w:r w:rsidRPr="00F47D3C">
        <w:rPr>
          <w:rFonts w:ascii="Arial" w:hAnsi="Arial" w:cs="Arial"/>
          <w:sz w:val="21"/>
          <w:szCs w:val="21"/>
        </w:rPr>
        <w:tab/>
      </w:r>
    </w:p>
    <w:sectPr w:rsidR="00734AC0" w:rsidSect="00F47D3C">
      <w:pgSz w:w="16838" w:h="11906" w:orient="landscape"/>
      <w:pgMar w:top="90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C0188"/>
    <w:multiLevelType w:val="hybridMultilevel"/>
    <w:tmpl w:val="FEE2E1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A89"/>
    <w:rsid w:val="00042C6E"/>
    <w:rsid w:val="00064CAF"/>
    <w:rsid w:val="000C1627"/>
    <w:rsid w:val="0011333B"/>
    <w:rsid w:val="00183046"/>
    <w:rsid w:val="001D200E"/>
    <w:rsid w:val="001D6516"/>
    <w:rsid w:val="00211BA9"/>
    <w:rsid w:val="002517EC"/>
    <w:rsid w:val="002E2084"/>
    <w:rsid w:val="003257E1"/>
    <w:rsid w:val="00364F86"/>
    <w:rsid w:val="0050021F"/>
    <w:rsid w:val="00512A70"/>
    <w:rsid w:val="00522A33"/>
    <w:rsid w:val="0054770D"/>
    <w:rsid w:val="005B408F"/>
    <w:rsid w:val="0067771F"/>
    <w:rsid w:val="006A7236"/>
    <w:rsid w:val="006B363E"/>
    <w:rsid w:val="006E22CE"/>
    <w:rsid w:val="00717A39"/>
    <w:rsid w:val="00734AC0"/>
    <w:rsid w:val="007C5A89"/>
    <w:rsid w:val="00806F6C"/>
    <w:rsid w:val="00872829"/>
    <w:rsid w:val="00881BAD"/>
    <w:rsid w:val="008B2D93"/>
    <w:rsid w:val="008D7448"/>
    <w:rsid w:val="009057E2"/>
    <w:rsid w:val="00936E2C"/>
    <w:rsid w:val="00971231"/>
    <w:rsid w:val="009833DC"/>
    <w:rsid w:val="00984EC1"/>
    <w:rsid w:val="00A21F39"/>
    <w:rsid w:val="00A378B0"/>
    <w:rsid w:val="00AA212B"/>
    <w:rsid w:val="00B30447"/>
    <w:rsid w:val="00BF2220"/>
    <w:rsid w:val="00C73337"/>
    <w:rsid w:val="00CA1771"/>
    <w:rsid w:val="00CB1CAF"/>
    <w:rsid w:val="00CB7EE6"/>
    <w:rsid w:val="00D45F8D"/>
    <w:rsid w:val="00DC65E4"/>
    <w:rsid w:val="00DD4A6A"/>
    <w:rsid w:val="00DE53DF"/>
    <w:rsid w:val="00E36780"/>
    <w:rsid w:val="00E46449"/>
    <w:rsid w:val="00E628C5"/>
    <w:rsid w:val="00EE2930"/>
    <w:rsid w:val="00F01369"/>
    <w:rsid w:val="00F028DC"/>
    <w:rsid w:val="00F157ED"/>
    <w:rsid w:val="00F47D3C"/>
    <w:rsid w:val="00F70067"/>
    <w:rsid w:val="00FC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33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5A89"/>
    <w:pPr>
      <w:keepNext/>
      <w:spacing w:after="0" w:line="320" w:lineRule="exact"/>
      <w:jc w:val="center"/>
      <w:outlineLvl w:val="3"/>
    </w:pPr>
    <w:rPr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5A8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C5A89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5A8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162</Words>
  <Characters>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station82</cp:lastModifiedBy>
  <cp:revision>25</cp:revision>
  <dcterms:created xsi:type="dcterms:W3CDTF">2011-08-01T07:20:00Z</dcterms:created>
  <dcterms:modified xsi:type="dcterms:W3CDTF">2012-07-03T11:16:00Z</dcterms:modified>
</cp:coreProperties>
</file>