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03"/>
        <w:gridCol w:w="229"/>
        <w:gridCol w:w="3790"/>
      </w:tblGrid>
      <w:tr w:rsidR="00757DEB" w:rsidTr="009A4BCF">
        <w:tc>
          <w:tcPr>
            <w:tcW w:w="8522" w:type="dxa"/>
            <w:gridSpan w:val="3"/>
            <w:hideMark/>
          </w:tcPr>
          <w:p w:rsidR="00757DEB" w:rsidRDefault="00757D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u w:val="single"/>
              </w:rPr>
              <w:t>ΑΝΑΡΤΗΤΕΑ ΣΤΟ ΔΙΑΔΙΚΤΥΟ</w:t>
            </w:r>
          </w:p>
        </w:tc>
      </w:tr>
      <w:tr w:rsidR="00757DEB" w:rsidTr="009A4BCF">
        <w:tc>
          <w:tcPr>
            <w:tcW w:w="4732" w:type="dxa"/>
            <w:gridSpan w:val="2"/>
          </w:tcPr>
          <w:p w:rsidR="00757DEB" w:rsidRDefault="00757DEB">
            <w:pPr>
              <w:rPr>
                <w:rFonts w:ascii="Arial" w:hAnsi="Arial" w:cs="Arial"/>
              </w:rPr>
            </w:pPr>
          </w:p>
        </w:tc>
        <w:tc>
          <w:tcPr>
            <w:tcW w:w="3790" w:type="dxa"/>
          </w:tcPr>
          <w:p w:rsidR="00757DEB" w:rsidRDefault="00757DE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57DEB" w:rsidTr="009A4BCF">
        <w:tc>
          <w:tcPr>
            <w:tcW w:w="8522" w:type="dxa"/>
            <w:gridSpan w:val="3"/>
          </w:tcPr>
          <w:p w:rsidR="00757DEB" w:rsidRDefault="00757DEB">
            <w:pPr>
              <w:rPr>
                <w:rFonts w:ascii="Arial" w:hAnsi="Arial" w:cs="Arial"/>
                <w:b/>
                <w:bCs/>
                <w:u w:val="single"/>
                <w:lang w:val="en-US"/>
              </w:rPr>
            </w:pPr>
          </w:p>
        </w:tc>
      </w:tr>
      <w:tr w:rsidR="00757DEB" w:rsidTr="009A4BCF">
        <w:tc>
          <w:tcPr>
            <w:tcW w:w="4732" w:type="dxa"/>
            <w:gridSpan w:val="2"/>
          </w:tcPr>
          <w:p w:rsidR="00757DEB" w:rsidRDefault="00757DEB">
            <w:pPr>
              <w:rPr>
                <w:rFonts w:ascii="Arial" w:hAnsi="Arial" w:cs="Arial"/>
              </w:rPr>
            </w:pPr>
          </w:p>
        </w:tc>
        <w:tc>
          <w:tcPr>
            <w:tcW w:w="3790" w:type="dxa"/>
          </w:tcPr>
          <w:p w:rsidR="00757DEB" w:rsidRDefault="00757DE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57DEB" w:rsidTr="009A4BCF">
        <w:tc>
          <w:tcPr>
            <w:tcW w:w="4503" w:type="dxa"/>
          </w:tcPr>
          <w:p w:rsidR="00757DEB" w:rsidRDefault="00757DEB">
            <w:pPr>
              <w:rPr>
                <w:rFonts w:ascii="Arial" w:hAnsi="Arial" w:cs="Arial"/>
              </w:rPr>
            </w:pPr>
          </w:p>
        </w:tc>
        <w:tc>
          <w:tcPr>
            <w:tcW w:w="4019" w:type="dxa"/>
            <w:gridSpan w:val="2"/>
            <w:hideMark/>
          </w:tcPr>
          <w:p w:rsidR="00757DEB" w:rsidRDefault="009A4BCF" w:rsidP="009A4BCF">
            <w:pPr>
              <w:ind w:right="-3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   </w:t>
            </w:r>
            <w:r w:rsidR="00757DEB">
              <w:rPr>
                <w:rFonts w:ascii="Arial" w:hAnsi="Arial" w:cs="Arial"/>
                <w:b/>
                <w:bCs/>
              </w:rPr>
              <w:t>ΕΙΔΙΚΟ ΚΕΝΤΡΟ ΕΦΟΔΙΑΣΜΟΥ</w:t>
            </w:r>
          </w:p>
        </w:tc>
      </w:tr>
      <w:tr w:rsidR="00757DEB" w:rsidTr="009A4BCF">
        <w:tc>
          <w:tcPr>
            <w:tcW w:w="4732" w:type="dxa"/>
            <w:gridSpan w:val="2"/>
          </w:tcPr>
          <w:p w:rsidR="00757DEB" w:rsidRDefault="00757DEB">
            <w:pPr>
              <w:rPr>
                <w:rFonts w:ascii="Arial" w:hAnsi="Arial" w:cs="Arial"/>
              </w:rPr>
            </w:pPr>
          </w:p>
        </w:tc>
        <w:tc>
          <w:tcPr>
            <w:tcW w:w="3790" w:type="dxa"/>
            <w:hideMark/>
          </w:tcPr>
          <w:p w:rsidR="00757DEB" w:rsidRDefault="00757DEB" w:rsidP="009A4BCF">
            <w:pPr>
              <w:ind w:left="-196" w:firstLine="19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ΜΟΝΑΔΩΝ ΣΤΡΑΤΟΥ</w:t>
            </w:r>
          </w:p>
        </w:tc>
      </w:tr>
    </w:tbl>
    <w:p w:rsidR="00757DEB" w:rsidRDefault="00757DEB" w:rsidP="00757DEB">
      <w:pPr>
        <w:jc w:val="center"/>
        <w:rPr>
          <w:rFonts w:ascii="Arial" w:hAnsi="Arial" w:cs="Arial"/>
          <w:b/>
          <w:bCs/>
        </w:rPr>
      </w:pPr>
    </w:p>
    <w:p w:rsidR="00757DEB" w:rsidRDefault="00757DEB" w:rsidP="00757DEB">
      <w:pPr>
        <w:pStyle w:val="1"/>
        <w:tabs>
          <w:tab w:val="left" w:pos="720"/>
        </w:tabs>
        <w:rPr>
          <w:b/>
          <w:bCs/>
        </w:rPr>
      </w:pPr>
      <w:r>
        <w:rPr>
          <w:b/>
          <w:bCs/>
        </w:rPr>
        <w:t>ΔΙΑΚΗΡΥΞΗ ΥΠ’ ΑΡΙΘΜ</w:t>
      </w:r>
      <w:r>
        <w:rPr>
          <w:b/>
          <w:bCs/>
          <w:lang w:val="en-US"/>
        </w:rPr>
        <w:t>ON</w:t>
      </w:r>
      <w:r>
        <w:rPr>
          <w:b/>
          <w:bCs/>
        </w:rPr>
        <w:t xml:space="preserve"> 04/ 11 ΔΕΚ 2013/ </w:t>
      </w:r>
      <w:r>
        <w:rPr>
          <w:b/>
          <w:bCs/>
          <w:lang w:val="en-US"/>
        </w:rPr>
        <w:t>EKE</w:t>
      </w:r>
      <w:r>
        <w:rPr>
          <w:b/>
          <w:bCs/>
        </w:rPr>
        <w:t>ΜΣ</w:t>
      </w:r>
    </w:p>
    <w:p w:rsidR="00757DEB" w:rsidRDefault="00757DEB" w:rsidP="00757DEB">
      <w:pPr>
        <w:jc w:val="center"/>
        <w:rPr>
          <w:rFonts w:ascii="Arial" w:hAnsi="Arial" w:cs="Arial"/>
          <w:b/>
          <w:bCs/>
          <w:u w:val="single"/>
        </w:rPr>
      </w:pPr>
    </w:p>
    <w:p w:rsidR="00757DEB" w:rsidRDefault="00757DEB" w:rsidP="00757DEB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ΑΝΟΙΚΤΟΣ ΔΗΜΟΣΙΟΣ ΜΕΙΟΔΟΤΙΚΟΣ ΔΙΑΓΩΝΙΣΜΟΣ</w:t>
      </w:r>
    </w:p>
    <w:p w:rsidR="00757DEB" w:rsidRDefault="00757DEB" w:rsidP="00757DEB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ΓΙΑ ΤΗ ΣΤΕΛΕΧΩΣΗ – ΛΕΙΤΟΥΡΓΙΑ ΤΟΥ ΟΠΩΡΟΠΩΛΕΙΟΥ ΤΟΥ ΕΚΕΜΣ </w:t>
      </w:r>
      <w:r>
        <w:rPr>
          <w:rFonts w:ascii="Arial" w:hAnsi="Arial" w:cs="Arial"/>
          <w:b/>
          <w:bCs/>
          <w:u w:val="single"/>
          <w:lang w:val="en-US"/>
        </w:rPr>
        <w:t>KAI</w:t>
      </w:r>
      <w:r w:rsidRPr="009A4BCF">
        <w:rPr>
          <w:rFonts w:ascii="Arial" w:hAnsi="Arial" w:cs="Arial"/>
          <w:b/>
          <w:bCs/>
          <w:u w:val="single"/>
        </w:rPr>
        <w:t xml:space="preserve">  </w:t>
      </w:r>
      <w:r>
        <w:rPr>
          <w:rFonts w:ascii="Arial" w:hAnsi="Arial" w:cs="Arial"/>
          <w:b/>
          <w:bCs/>
          <w:u w:val="single"/>
        </w:rPr>
        <w:t>ΠΡΟΜΗΘΕΙΑΣ ΤΩΝ ΜΟΝΑΔΩΝ Ν. ΑΤΤΙΚΗΣ ΚΑΙ ΒΟΙΩΤΙΑΣ ΜΕ ΝΩΠΑ ΦΡΟΥΤΑ, ΛΑΧΑΝΙΚΑ ΚΑΙ ΜΗ ΑΠΟΦΛΟΙΩΜΕΝΑ ΓΕΩΜΗΛΑ</w:t>
      </w:r>
    </w:p>
    <w:p w:rsidR="00757DEB" w:rsidRDefault="00757DEB" w:rsidP="00757DEB">
      <w:pPr>
        <w:jc w:val="center"/>
        <w:rPr>
          <w:rFonts w:ascii="Arial" w:hAnsi="Arial" w:cs="Arial"/>
        </w:rPr>
      </w:pPr>
    </w:p>
    <w:p w:rsidR="00757DEB" w:rsidRDefault="00757DEB" w:rsidP="00757D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Ανακοινώνεται ότι θα διενεργηθεί στα γραφεία του ΕΚΕΜΣ, Στρατόπεδο "ΣΑΚΕΤΤΑ Β" στο Βύρωνα (Καρέας), ανοικτός δημόσιος μειοδοτικός διαγωνισμός με κριτήριο κατακύρωσης τη χαμηλότερη τιμή, για τη στελέχωση – λειτουργία του οπωροπωλείου του ΕΚΕΜΣ και προμήθειας των Μονάδων Ν. Αττικής και Βοιωτίας με νωπά φρούτα, λαχανικά και μη αποφλοιωμένα γεώμηλα.</w:t>
      </w:r>
    </w:p>
    <w:p w:rsidR="00757DEB" w:rsidRDefault="00757DEB" w:rsidP="00757DEB">
      <w:pPr>
        <w:jc w:val="both"/>
        <w:rPr>
          <w:rFonts w:ascii="Arial" w:hAnsi="Arial" w:cs="Arial"/>
        </w:rPr>
      </w:pPr>
    </w:p>
    <w:p w:rsidR="00757DEB" w:rsidRDefault="00757DEB" w:rsidP="00757D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Η προκήρυξη του διαγωνισμού έχει αποσταλεί για δημοσίευση στην Επίσημη Εφημερίδα των Ευρωπαϊκών Κοινοτήτων, στις 11 Δεκ  2013 με αριθμό εσωτερικής αναφοράς 2013 – 168058</w:t>
      </w:r>
    </w:p>
    <w:p w:rsidR="00757DEB" w:rsidRDefault="00757DEB" w:rsidP="00757DEB">
      <w:pPr>
        <w:jc w:val="both"/>
        <w:rPr>
          <w:rFonts w:ascii="Arial" w:hAnsi="Arial" w:cs="Arial"/>
        </w:rPr>
      </w:pPr>
    </w:p>
    <w:p w:rsidR="00757DEB" w:rsidRDefault="00757DEB" w:rsidP="00757D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Cs w:val="24"/>
        </w:rPr>
        <w:t>Αποσφράγιση των φακέλων δικαιολογητικών συμμετοχής και έλεγχος αυτών, σε δημόσια συνεδρίαση, παρουσία των εκπροσώπων των εταιριών εφόσον το επιθυμούν, στις</w:t>
      </w:r>
      <w:r>
        <w:rPr>
          <w:rFonts w:ascii="Arial" w:hAnsi="Arial" w:cs="Arial"/>
          <w:b/>
          <w:szCs w:val="24"/>
        </w:rPr>
        <w:t xml:space="preserve"> 04 Φεβ 2014</w:t>
      </w:r>
      <w:r>
        <w:rPr>
          <w:rFonts w:ascii="Arial" w:hAnsi="Arial" w:cs="Arial"/>
          <w:szCs w:val="24"/>
        </w:rPr>
        <w:t xml:space="preserve"> ημέρα </w:t>
      </w:r>
      <w:r>
        <w:rPr>
          <w:rFonts w:ascii="Arial" w:hAnsi="Arial" w:cs="Arial"/>
          <w:b/>
          <w:szCs w:val="24"/>
        </w:rPr>
        <w:t>Τρίτη</w:t>
      </w:r>
      <w:r>
        <w:rPr>
          <w:rFonts w:ascii="Arial" w:hAnsi="Arial" w:cs="Arial"/>
          <w:szCs w:val="24"/>
        </w:rPr>
        <w:t xml:space="preserve"> και ώρα </w:t>
      </w:r>
      <w:r>
        <w:rPr>
          <w:rFonts w:ascii="Arial" w:hAnsi="Arial" w:cs="Arial"/>
          <w:b/>
          <w:szCs w:val="24"/>
        </w:rPr>
        <w:t>10:00 πμ</w:t>
      </w:r>
      <w:r>
        <w:rPr>
          <w:rFonts w:ascii="Arial" w:hAnsi="Arial" w:cs="Arial"/>
          <w:szCs w:val="24"/>
        </w:rPr>
        <w:t>, από την επιτροπή διενέργειας του διαγωνισμού, όπως καθορίζεται στους όρους του διαγωνισμού</w:t>
      </w:r>
      <w:r>
        <w:rPr>
          <w:rFonts w:ascii="Arial" w:hAnsi="Arial" w:cs="Arial"/>
        </w:rPr>
        <w:t xml:space="preserve"> (Φ.600.163/ 209/ 16570/ Σ.1413/ 9 Δεκ  2013/ ΑΣΔΥΣ/ ΔΕΜ/ Τμ Ι).</w:t>
      </w:r>
    </w:p>
    <w:p w:rsidR="00757DEB" w:rsidRDefault="00757DEB" w:rsidP="00757DEB">
      <w:pPr>
        <w:jc w:val="both"/>
        <w:rPr>
          <w:rFonts w:ascii="Arial" w:hAnsi="Arial" w:cs="Arial"/>
        </w:rPr>
      </w:pPr>
    </w:p>
    <w:p w:rsidR="00757DEB" w:rsidRDefault="00757DEB" w:rsidP="00757D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Η προσφορά κάθε συμμετέχοντος πρέπει να έχει περιέλθει στο ΕΚΕΜΣ ιδιοχείρως (αυτοπροσώπως ή με εξουσιοδοτημένο εκπρόσωπο) ή ταχυδρομικά μία ημέρα πριν τη διενέργεια του διαγωνισμού και ώρα 15:00.</w:t>
      </w:r>
    </w:p>
    <w:p w:rsidR="00757DEB" w:rsidRDefault="00757DEB" w:rsidP="00757DEB">
      <w:pPr>
        <w:pStyle w:val="a3"/>
        <w:tabs>
          <w:tab w:val="left" w:pos="720"/>
        </w:tabs>
        <w:rPr>
          <w:rFonts w:ascii="Arial" w:hAnsi="Arial" w:cs="Arial"/>
        </w:rPr>
      </w:pPr>
    </w:p>
    <w:p w:rsidR="00757DEB" w:rsidRDefault="00757DEB" w:rsidP="00757DEB">
      <w:pPr>
        <w:pStyle w:val="a3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Επισημαίνεται ότι, τα έξοδα δημοσίευσης της παρούσας διακήρυξης στον ελληνικό τύπο, θα βαρύνουν τον Ανάδοχο προμηθευτή.</w:t>
      </w:r>
    </w:p>
    <w:p w:rsidR="00757DEB" w:rsidRDefault="00757DEB" w:rsidP="00757DEB">
      <w:pPr>
        <w:pStyle w:val="a3"/>
        <w:tabs>
          <w:tab w:val="left" w:pos="720"/>
        </w:tabs>
        <w:rPr>
          <w:rFonts w:ascii="Arial" w:hAnsi="Arial" w:cs="Arial"/>
        </w:rPr>
      </w:pPr>
    </w:p>
    <w:p w:rsidR="00757DEB" w:rsidRDefault="00757DEB" w:rsidP="00757D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Πληροφορίες και αντίγραφα των όρων του διαγωνισμού, καθημερινά από 08.00 - 13.00, πλην Σαββάτου, Κυριακής και αργιών, στο Τμήμα Προμηθειών Πρατηρίου Τροφίμων - Ποτών του ΕΚΕΜΣ, </w:t>
      </w:r>
      <w:proofErr w:type="spellStart"/>
      <w:r>
        <w:rPr>
          <w:rFonts w:ascii="Arial" w:hAnsi="Arial" w:cs="Arial"/>
        </w:rPr>
        <w:t>τηλ</w:t>
      </w:r>
      <w:proofErr w:type="spellEnd"/>
      <w:r>
        <w:rPr>
          <w:rFonts w:ascii="Arial" w:hAnsi="Arial" w:cs="Arial"/>
        </w:rPr>
        <w:t xml:space="preserve">  2107675444.</w:t>
      </w:r>
    </w:p>
    <w:p w:rsidR="00757DEB" w:rsidRDefault="00757DEB" w:rsidP="00757DEB">
      <w:pPr>
        <w:jc w:val="both"/>
        <w:rPr>
          <w:rFonts w:ascii="Arial" w:hAnsi="Arial" w:cs="Arial"/>
        </w:rPr>
      </w:pPr>
    </w:p>
    <w:p w:rsidR="00757DEB" w:rsidRDefault="00757DEB" w:rsidP="00757DE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Από τη </w:t>
      </w:r>
      <w:proofErr w:type="spellStart"/>
      <w:r>
        <w:rPr>
          <w:rFonts w:ascii="Arial" w:hAnsi="Arial" w:cs="Arial"/>
        </w:rPr>
        <w:t>Δνση</w:t>
      </w:r>
      <w:proofErr w:type="spellEnd"/>
      <w:r>
        <w:rPr>
          <w:rFonts w:ascii="Arial" w:hAnsi="Arial" w:cs="Arial"/>
        </w:rPr>
        <w:t xml:space="preserve"> του ΕΚΕΜΣ</w:t>
      </w:r>
    </w:p>
    <w:p w:rsidR="00757DEB" w:rsidRDefault="00757DEB" w:rsidP="00757DEB">
      <w:pPr>
        <w:tabs>
          <w:tab w:val="left" w:pos="993"/>
          <w:tab w:val="left" w:pos="1418"/>
          <w:tab w:val="left" w:pos="1843"/>
          <w:tab w:val="left" w:pos="2410"/>
          <w:tab w:val="left" w:pos="2977"/>
          <w:tab w:val="left" w:pos="5245"/>
        </w:tabs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margin" w:tblpY="275"/>
        <w:tblW w:w="8897" w:type="dxa"/>
        <w:tblLook w:val="04A0"/>
      </w:tblPr>
      <w:tblGrid>
        <w:gridCol w:w="5353"/>
        <w:gridCol w:w="3544"/>
      </w:tblGrid>
      <w:tr w:rsidR="00757DEB" w:rsidTr="00757DEB">
        <w:tc>
          <w:tcPr>
            <w:tcW w:w="5353" w:type="dxa"/>
          </w:tcPr>
          <w:p w:rsidR="00757DEB" w:rsidRDefault="00757DEB">
            <w:pPr>
              <w:keepNext/>
              <w:tabs>
                <w:tab w:val="left" w:pos="851"/>
                <w:tab w:val="left" w:pos="993"/>
                <w:tab w:val="left" w:pos="1134"/>
                <w:tab w:val="left" w:pos="4962"/>
                <w:tab w:val="left" w:pos="5103"/>
              </w:tabs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Ακριβές Αντίγραφο</w:t>
            </w:r>
          </w:p>
          <w:p w:rsidR="00757DEB" w:rsidRDefault="00757DEB">
            <w:pPr>
              <w:keepNext/>
              <w:tabs>
                <w:tab w:val="left" w:pos="851"/>
                <w:tab w:val="left" w:pos="993"/>
                <w:tab w:val="left" w:pos="1134"/>
                <w:tab w:val="left" w:pos="4962"/>
                <w:tab w:val="left" w:pos="5103"/>
              </w:tabs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hideMark/>
          </w:tcPr>
          <w:p w:rsidR="00757DEB" w:rsidRDefault="00757DEB">
            <w:pPr>
              <w:keepNext/>
              <w:tabs>
                <w:tab w:val="left" w:pos="851"/>
                <w:tab w:val="left" w:pos="993"/>
                <w:tab w:val="left" w:pos="1134"/>
                <w:tab w:val="left" w:pos="4962"/>
                <w:tab w:val="left" w:pos="5103"/>
              </w:tabs>
              <w:jc w:val="center"/>
              <w:outlineLv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Ανχης</w:t>
            </w:r>
            <w:proofErr w:type="spellEnd"/>
            <w:r>
              <w:rPr>
                <w:rFonts w:ascii="Arial" w:hAnsi="Arial" w:cs="Arial"/>
              </w:rPr>
              <w:t xml:space="preserve"> (ΕΜ) Κίσσας Νικόλαος</w:t>
            </w:r>
          </w:p>
          <w:p w:rsidR="00757DEB" w:rsidRDefault="00757DEB">
            <w:pPr>
              <w:keepNext/>
              <w:tabs>
                <w:tab w:val="left" w:pos="851"/>
                <w:tab w:val="left" w:pos="993"/>
                <w:tab w:val="left" w:pos="1134"/>
                <w:tab w:val="left" w:pos="4962"/>
                <w:tab w:val="left" w:pos="5103"/>
              </w:tabs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Διευθυντής</w:t>
            </w:r>
          </w:p>
        </w:tc>
      </w:tr>
      <w:tr w:rsidR="00757DEB" w:rsidTr="00757DEB">
        <w:tc>
          <w:tcPr>
            <w:tcW w:w="5353" w:type="dxa"/>
          </w:tcPr>
          <w:p w:rsidR="00757DEB" w:rsidRDefault="00757DEB">
            <w:pPr>
              <w:keepNext/>
              <w:tabs>
                <w:tab w:val="left" w:pos="851"/>
                <w:tab w:val="left" w:pos="993"/>
                <w:tab w:val="left" w:pos="1134"/>
                <w:tab w:val="left" w:pos="4962"/>
                <w:tab w:val="left" w:pos="5103"/>
              </w:tabs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hideMark/>
          </w:tcPr>
          <w:p w:rsidR="00757DEB" w:rsidRDefault="00757DEB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57DEB" w:rsidTr="00757DEB">
        <w:tc>
          <w:tcPr>
            <w:tcW w:w="5353" w:type="dxa"/>
          </w:tcPr>
          <w:p w:rsidR="00757DEB" w:rsidRDefault="00757DEB">
            <w:pPr>
              <w:keepNext/>
              <w:tabs>
                <w:tab w:val="left" w:pos="851"/>
                <w:tab w:val="left" w:pos="993"/>
                <w:tab w:val="left" w:pos="1134"/>
                <w:tab w:val="left" w:pos="4962"/>
                <w:tab w:val="left" w:pos="5103"/>
              </w:tabs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:rsidR="00757DEB" w:rsidRDefault="00757DEB">
            <w:pPr>
              <w:keepNext/>
              <w:tabs>
                <w:tab w:val="left" w:pos="851"/>
                <w:tab w:val="left" w:pos="993"/>
                <w:tab w:val="left" w:pos="1134"/>
                <w:tab w:val="left" w:pos="4962"/>
                <w:tab w:val="left" w:pos="5103"/>
              </w:tabs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757DEB" w:rsidTr="00757DEB">
        <w:tc>
          <w:tcPr>
            <w:tcW w:w="5353" w:type="dxa"/>
            <w:hideMark/>
          </w:tcPr>
          <w:p w:rsidR="00757DEB" w:rsidRDefault="00757DEB">
            <w:pPr>
              <w:keepNext/>
              <w:tabs>
                <w:tab w:val="left" w:pos="851"/>
                <w:tab w:val="left" w:pos="993"/>
                <w:tab w:val="left" w:pos="1134"/>
                <w:tab w:val="left" w:pos="4962"/>
                <w:tab w:val="left" w:pos="5103"/>
              </w:tabs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Λγός</w:t>
            </w:r>
            <w:proofErr w:type="spellEnd"/>
            <w:r>
              <w:rPr>
                <w:rFonts w:ascii="Arial" w:hAnsi="Arial" w:cs="Arial"/>
              </w:rPr>
              <w:t xml:space="preserve"> (ΕΜ) </w:t>
            </w:r>
            <w:proofErr w:type="spellStart"/>
            <w:r>
              <w:rPr>
                <w:rFonts w:ascii="Arial" w:hAnsi="Arial" w:cs="Arial"/>
              </w:rPr>
              <w:t>Μουρτζίνη</w:t>
            </w:r>
            <w:proofErr w:type="spellEnd"/>
            <w:r>
              <w:rPr>
                <w:rFonts w:ascii="Arial" w:hAnsi="Arial" w:cs="Arial"/>
              </w:rPr>
              <w:t xml:space="preserve"> Παρασκευή </w:t>
            </w:r>
          </w:p>
        </w:tc>
        <w:tc>
          <w:tcPr>
            <w:tcW w:w="3544" w:type="dxa"/>
          </w:tcPr>
          <w:p w:rsidR="00757DEB" w:rsidRDefault="00757DEB">
            <w:pPr>
              <w:keepNext/>
              <w:tabs>
                <w:tab w:val="left" w:pos="851"/>
                <w:tab w:val="left" w:pos="993"/>
                <w:tab w:val="left" w:pos="1134"/>
                <w:tab w:val="left" w:pos="4962"/>
                <w:tab w:val="left" w:pos="5103"/>
              </w:tabs>
              <w:outlineLvl w:val="0"/>
              <w:rPr>
                <w:rFonts w:ascii="Arial" w:hAnsi="Arial" w:cs="Arial"/>
                <w:b/>
              </w:rPr>
            </w:pPr>
          </w:p>
        </w:tc>
      </w:tr>
      <w:tr w:rsidR="00757DEB" w:rsidTr="00757DEB">
        <w:tc>
          <w:tcPr>
            <w:tcW w:w="5353" w:type="dxa"/>
            <w:hideMark/>
          </w:tcPr>
          <w:p w:rsidR="00757DEB" w:rsidRDefault="00757DEB">
            <w:pPr>
              <w:keepNext/>
              <w:tabs>
                <w:tab w:val="left" w:pos="851"/>
                <w:tab w:val="left" w:pos="993"/>
                <w:tab w:val="left" w:pos="1134"/>
                <w:tab w:val="left" w:pos="4962"/>
                <w:tab w:val="left" w:pos="5103"/>
              </w:tabs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Τμχης</w:t>
            </w:r>
            <w:proofErr w:type="spellEnd"/>
            <w:r>
              <w:rPr>
                <w:rFonts w:ascii="Arial" w:hAnsi="Arial" w:cs="Arial"/>
              </w:rPr>
              <w:t xml:space="preserve"> Τμήματος Προμηθειών ΠΤΠ</w:t>
            </w:r>
          </w:p>
        </w:tc>
        <w:tc>
          <w:tcPr>
            <w:tcW w:w="3544" w:type="dxa"/>
          </w:tcPr>
          <w:p w:rsidR="00757DEB" w:rsidRDefault="00757DEB">
            <w:pPr>
              <w:keepNext/>
              <w:tabs>
                <w:tab w:val="left" w:pos="851"/>
                <w:tab w:val="left" w:pos="993"/>
                <w:tab w:val="left" w:pos="1134"/>
                <w:tab w:val="left" w:pos="4962"/>
                <w:tab w:val="left" w:pos="5103"/>
              </w:tabs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725284" w:rsidRPr="009A4BCF" w:rsidRDefault="00725284" w:rsidP="009A4BCF">
      <w:pPr>
        <w:rPr>
          <w:lang w:val="en-US"/>
        </w:rPr>
      </w:pPr>
    </w:p>
    <w:sectPr w:rsidR="00725284" w:rsidRPr="009A4BCF" w:rsidSect="009A4BCF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57DEB"/>
    <w:rsid w:val="001B70DD"/>
    <w:rsid w:val="00725284"/>
    <w:rsid w:val="00757DEB"/>
    <w:rsid w:val="009A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276" w:lineRule="auto"/>
        <w:ind w:left="-567" w:right="174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EB"/>
    <w:pPr>
      <w:overflowPunct w:val="0"/>
      <w:autoSpaceDE w:val="0"/>
      <w:autoSpaceDN w:val="0"/>
      <w:adjustRightInd w:val="0"/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757DEB"/>
    <w:pPr>
      <w:keepNext/>
      <w:tabs>
        <w:tab w:val="left" w:pos="993"/>
        <w:tab w:val="left" w:pos="1418"/>
        <w:tab w:val="left" w:pos="1843"/>
        <w:tab w:val="left" w:pos="2410"/>
        <w:tab w:val="left" w:pos="2977"/>
        <w:tab w:val="left" w:pos="5245"/>
      </w:tabs>
      <w:jc w:val="center"/>
      <w:outlineLvl w:val="0"/>
    </w:pPr>
    <w:rPr>
      <w:rFonts w:ascii="Arial" w:hAnsi="Arial" w:cs="Arial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7DEB"/>
    <w:rPr>
      <w:rFonts w:ascii="Arial" w:eastAsia="Times New Roman" w:hAnsi="Arial" w:cs="Arial"/>
      <w:sz w:val="24"/>
      <w:szCs w:val="20"/>
      <w:u w:val="single"/>
      <w:lang w:eastAsia="el-GR"/>
    </w:rPr>
  </w:style>
  <w:style w:type="paragraph" w:styleId="a3">
    <w:name w:val="Body Text"/>
    <w:basedOn w:val="a"/>
    <w:link w:val="Char"/>
    <w:semiHidden/>
    <w:unhideWhenUsed/>
    <w:rsid w:val="00757DEB"/>
    <w:pPr>
      <w:tabs>
        <w:tab w:val="left" w:pos="993"/>
        <w:tab w:val="left" w:pos="1418"/>
        <w:tab w:val="left" w:pos="1843"/>
        <w:tab w:val="left" w:pos="2410"/>
        <w:tab w:val="left" w:pos="2977"/>
        <w:tab w:val="left" w:pos="5245"/>
      </w:tabs>
      <w:jc w:val="both"/>
    </w:pPr>
  </w:style>
  <w:style w:type="character" w:customStyle="1" w:styleId="Char">
    <w:name w:val="Σώμα κειμένου Char"/>
    <w:basedOn w:val="a0"/>
    <w:link w:val="a3"/>
    <w:semiHidden/>
    <w:rsid w:val="00757DEB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7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pc_internet</dc:creator>
  <cp:keywords/>
  <dc:description/>
  <cp:lastModifiedBy>pc_internet</cp:lastModifiedBy>
  <cp:revision>1</cp:revision>
  <dcterms:created xsi:type="dcterms:W3CDTF">2013-12-13T07:01:00Z</dcterms:created>
  <dcterms:modified xsi:type="dcterms:W3CDTF">2013-12-13T07:04:00Z</dcterms:modified>
</cp:coreProperties>
</file>