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33" w:rsidRDefault="005F0C5B" w:rsidP="00A87533">
      <w:r>
        <w:rPr>
          <w:noProof/>
        </w:rPr>
        <w:drawing>
          <wp:anchor distT="0" distB="0" distL="114300" distR="114300" simplePos="0" relativeHeight="251658240" behindDoc="0" locked="0" layoutInCell="1" allowOverlap="1">
            <wp:simplePos x="0" y="0"/>
            <wp:positionH relativeFrom="column">
              <wp:posOffset>1628775</wp:posOffset>
            </wp:positionH>
            <wp:positionV relativeFrom="paragraph">
              <wp:posOffset>1270</wp:posOffset>
            </wp:positionV>
            <wp:extent cx="1800860" cy="676275"/>
            <wp:effectExtent l="19050" t="0" r="8890" b="0"/>
            <wp:wrapSquare wrapText="bothSides"/>
            <wp:docPr id="2" name="Εικόνα 2" descr="leader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tech"/>
                    <pic:cNvPicPr>
                      <a:picLocks noChangeAspect="1" noChangeArrowheads="1"/>
                    </pic:cNvPicPr>
                  </pic:nvPicPr>
                  <pic:blipFill>
                    <a:blip r:embed="rId5"/>
                    <a:srcRect/>
                    <a:stretch>
                      <a:fillRect/>
                    </a:stretch>
                  </pic:blipFill>
                  <pic:spPr bwMode="auto">
                    <a:xfrm>
                      <a:off x="0" y="0"/>
                      <a:ext cx="1800860"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39370</wp:posOffset>
            </wp:positionV>
            <wp:extent cx="1647825" cy="638175"/>
            <wp:effectExtent l="1905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a:ln w="9525">
                      <a:noFill/>
                      <a:miter lim="800000"/>
                      <a:headEnd/>
                      <a:tailEnd/>
                    </a:ln>
                  </pic:spPr>
                </pic:pic>
              </a:graphicData>
            </a:graphic>
          </wp:anchor>
        </w:drawing>
      </w:r>
    </w:p>
    <w:p w:rsidR="005F0C5B" w:rsidRDefault="005F0C5B" w:rsidP="00A87533"/>
    <w:p w:rsidR="00A42A2A" w:rsidRDefault="00A42A2A" w:rsidP="005F0C5B">
      <w:pPr>
        <w:jc w:val="center"/>
        <w:rPr>
          <w:lang w:val="en-US"/>
        </w:rPr>
      </w:pPr>
    </w:p>
    <w:p w:rsidR="00A42A2A" w:rsidRDefault="00A42A2A" w:rsidP="005F0C5B">
      <w:pPr>
        <w:jc w:val="center"/>
        <w:rPr>
          <w:lang w:val="en-US"/>
        </w:rPr>
      </w:pPr>
    </w:p>
    <w:p w:rsidR="005F0C5B" w:rsidRDefault="005F0C5B" w:rsidP="005F0C5B">
      <w:pPr>
        <w:jc w:val="center"/>
        <w:rPr>
          <w:b/>
          <w:sz w:val="32"/>
          <w:szCs w:val="32"/>
        </w:rPr>
      </w:pPr>
      <w:r w:rsidRPr="005F0C5B">
        <w:rPr>
          <w:b/>
          <w:sz w:val="32"/>
          <w:szCs w:val="32"/>
        </w:rPr>
        <w:t>ΔΕΛΤΙΟ ΤΥΠΟΥ</w:t>
      </w:r>
    </w:p>
    <w:p w:rsidR="005F0C5B" w:rsidRPr="00CF5440" w:rsidRDefault="005F0C5B" w:rsidP="005F0C5B">
      <w:pPr>
        <w:jc w:val="center"/>
        <w:rPr>
          <w:b/>
          <w:sz w:val="24"/>
          <w:szCs w:val="24"/>
        </w:rPr>
      </w:pPr>
      <w:r>
        <w:rPr>
          <w:b/>
          <w:sz w:val="24"/>
          <w:szCs w:val="24"/>
        </w:rPr>
        <w:t xml:space="preserve">ΣΤΟ ΕΠΙΚΕΝΤΡΟ ΤΟΥ ΕΝΔΙΑΦΕΡΟΝΤΟΣ ΤΗΣ ΑΓΟΡΑΣ Η ΝΕΑ </w:t>
      </w:r>
    </w:p>
    <w:p w:rsidR="005F0C5B" w:rsidRPr="005F0C5B" w:rsidRDefault="005F0C5B" w:rsidP="005F0C5B">
      <w:pPr>
        <w:jc w:val="center"/>
        <w:rPr>
          <w:b/>
          <w:sz w:val="24"/>
          <w:szCs w:val="24"/>
        </w:rPr>
      </w:pPr>
      <w:r>
        <w:rPr>
          <w:b/>
          <w:sz w:val="24"/>
          <w:szCs w:val="24"/>
        </w:rPr>
        <w:t xml:space="preserve">ΔΙΕΘΝΗΣ ΕΚΘΕΣΗ ΤΟΥΡΙΣΜΟΥ </w:t>
      </w:r>
      <w:r>
        <w:rPr>
          <w:b/>
          <w:sz w:val="24"/>
          <w:szCs w:val="24"/>
          <w:lang w:val="en-US"/>
        </w:rPr>
        <w:t>GREEK</w:t>
      </w:r>
      <w:r w:rsidRPr="005F0C5B">
        <w:rPr>
          <w:b/>
          <w:sz w:val="24"/>
          <w:szCs w:val="24"/>
        </w:rPr>
        <w:t xml:space="preserve"> </w:t>
      </w:r>
      <w:r>
        <w:rPr>
          <w:b/>
          <w:sz w:val="24"/>
          <w:szCs w:val="24"/>
          <w:lang w:val="en-US"/>
        </w:rPr>
        <w:t>TOURISM</w:t>
      </w:r>
      <w:r w:rsidRPr="005F0C5B">
        <w:rPr>
          <w:b/>
          <w:sz w:val="24"/>
          <w:szCs w:val="24"/>
        </w:rPr>
        <w:t xml:space="preserve"> </w:t>
      </w:r>
      <w:r>
        <w:rPr>
          <w:b/>
          <w:sz w:val="24"/>
          <w:szCs w:val="24"/>
          <w:lang w:val="en-US"/>
        </w:rPr>
        <w:t>EXPO</w:t>
      </w:r>
      <w:r w:rsidRPr="005F0C5B">
        <w:rPr>
          <w:b/>
          <w:sz w:val="24"/>
          <w:szCs w:val="24"/>
        </w:rPr>
        <w:t xml:space="preserve"> 2014</w:t>
      </w:r>
    </w:p>
    <w:p w:rsidR="00E867E6" w:rsidRPr="00E92FB0" w:rsidRDefault="00E867E6" w:rsidP="00A87533">
      <w:r>
        <w:t xml:space="preserve">Οι εταιρίες </w:t>
      </w:r>
      <w:r>
        <w:rPr>
          <w:lang w:val="en-US"/>
        </w:rPr>
        <w:t>Leaderexpo</w:t>
      </w:r>
      <w:r w:rsidRPr="00E867E6">
        <w:t>-</w:t>
      </w:r>
      <w:proofErr w:type="spellStart"/>
      <w:r>
        <w:rPr>
          <w:lang w:val="en-US"/>
        </w:rPr>
        <w:t>Leadertech</w:t>
      </w:r>
      <w:proofErr w:type="spellEnd"/>
      <w:r w:rsidR="004711E2">
        <w:t>,</w:t>
      </w:r>
      <w:r w:rsidRPr="00E867E6">
        <w:t xml:space="preserve"> </w:t>
      </w:r>
      <w:r>
        <w:t xml:space="preserve"> </w:t>
      </w:r>
      <w:r w:rsidR="004711E2">
        <w:t xml:space="preserve">με πολυετή πείρα στην οργάνωση Διεθνών Εκθέσεων υψηλών προδιαγραφών,  </w:t>
      </w:r>
      <w:r w:rsidR="00732952">
        <w:t xml:space="preserve">ανακοινώνουν τη διοργάνωση της Διεθνούς Έκθεσης </w:t>
      </w:r>
      <w:r w:rsidR="00732952">
        <w:rPr>
          <w:lang w:val="en-US"/>
        </w:rPr>
        <w:t>GREEK</w:t>
      </w:r>
      <w:r w:rsidR="00732952" w:rsidRPr="00732952">
        <w:t xml:space="preserve"> </w:t>
      </w:r>
      <w:r w:rsidR="00732952">
        <w:rPr>
          <w:lang w:val="en-US"/>
        </w:rPr>
        <w:t>TOURISM</w:t>
      </w:r>
      <w:r w:rsidR="00732952" w:rsidRPr="00732952">
        <w:t xml:space="preserve"> </w:t>
      </w:r>
      <w:r w:rsidR="00732952">
        <w:rPr>
          <w:lang w:val="en-US"/>
        </w:rPr>
        <w:t>EXPO</w:t>
      </w:r>
      <w:r w:rsidR="00732952" w:rsidRPr="00732952">
        <w:t xml:space="preserve"> 2014</w:t>
      </w:r>
      <w:r w:rsidR="007F11F5">
        <w:t xml:space="preserve"> που θα πραγματοποιηθεί </w:t>
      </w:r>
      <w:r w:rsidR="00E92FB0">
        <w:t xml:space="preserve"> 5-7 Δεκεμβρίου 2014  στο </w:t>
      </w:r>
      <w:r w:rsidR="00E92FB0">
        <w:rPr>
          <w:lang w:val="en-US"/>
        </w:rPr>
        <w:t>Metropolitan</w:t>
      </w:r>
      <w:r w:rsidR="00E92FB0" w:rsidRPr="00E92FB0">
        <w:t xml:space="preserve"> </w:t>
      </w:r>
      <w:r w:rsidR="00E92FB0">
        <w:rPr>
          <w:lang w:val="en-US"/>
        </w:rPr>
        <w:t>Expo</w:t>
      </w:r>
      <w:r w:rsidR="00E92FB0">
        <w:t xml:space="preserve">, </w:t>
      </w:r>
      <w:proofErr w:type="spellStart"/>
      <w:r w:rsidR="00E92FB0">
        <w:t>Αερ</w:t>
      </w:r>
      <w:proofErr w:type="spellEnd"/>
      <w:r w:rsidR="00E92FB0">
        <w:t xml:space="preserve">. Ελ. Βενιζέλος, </w:t>
      </w:r>
      <w:r w:rsidR="00E92FB0" w:rsidRPr="00E92FB0">
        <w:t xml:space="preserve"> </w:t>
      </w:r>
      <w:r w:rsidR="00E92FB0">
        <w:t>στην Αθήνα.</w:t>
      </w:r>
    </w:p>
    <w:p w:rsidR="004711E2" w:rsidRPr="002764B8" w:rsidRDefault="004711E2" w:rsidP="004711E2">
      <w:pPr>
        <w:rPr>
          <w:sz w:val="24"/>
          <w:szCs w:val="24"/>
        </w:rPr>
      </w:pPr>
      <w:r>
        <w:rPr>
          <w:sz w:val="24"/>
          <w:szCs w:val="24"/>
        </w:rPr>
        <w:t>Ξ</w:t>
      </w:r>
      <w:r w:rsidRPr="002764B8">
        <w:rPr>
          <w:sz w:val="24"/>
          <w:szCs w:val="24"/>
        </w:rPr>
        <w:t xml:space="preserve">εφεύγοντας από το γνωστό «λίγο κρασί, λίγο θάλασσα..» και ακολουθώντας τις </w:t>
      </w:r>
      <w:r>
        <w:rPr>
          <w:sz w:val="24"/>
          <w:szCs w:val="24"/>
        </w:rPr>
        <w:t>σύγχρονες τάσεις σε έντονα ανταγωνιστικό διεθνές περιβάλλον</w:t>
      </w:r>
      <w:r w:rsidRPr="002764B8">
        <w:rPr>
          <w:sz w:val="24"/>
          <w:szCs w:val="24"/>
        </w:rPr>
        <w:t xml:space="preserve">,  </w:t>
      </w:r>
      <w:r>
        <w:rPr>
          <w:sz w:val="24"/>
          <w:szCs w:val="24"/>
        </w:rPr>
        <w:t xml:space="preserve">η Διεθνής Έκθεση </w:t>
      </w:r>
      <w:r>
        <w:rPr>
          <w:lang w:val="en-US"/>
        </w:rPr>
        <w:t>GREEK</w:t>
      </w:r>
      <w:r w:rsidRPr="00732952">
        <w:t xml:space="preserve"> </w:t>
      </w:r>
      <w:r>
        <w:rPr>
          <w:lang w:val="en-US"/>
        </w:rPr>
        <w:t>TOURISM</w:t>
      </w:r>
      <w:r w:rsidRPr="00732952">
        <w:t xml:space="preserve"> </w:t>
      </w:r>
      <w:r>
        <w:rPr>
          <w:lang w:val="en-US"/>
        </w:rPr>
        <w:t>EXPO</w:t>
      </w:r>
      <w:r>
        <w:t xml:space="preserve"> 2014 </w:t>
      </w:r>
      <w:r w:rsidRPr="002764B8">
        <w:rPr>
          <w:sz w:val="24"/>
          <w:szCs w:val="24"/>
        </w:rPr>
        <w:t>θα προβάλλει  όλα τα είδη των σύγχρονων μορφών τουρισμού που μπορεί να προσφέρει η Ελλάδα και που ενδιαφέρουν τον εγχώριο αλλά κυρίως τον εισερχόμενο τουρισμό.</w:t>
      </w:r>
    </w:p>
    <w:p w:rsidR="00A87533" w:rsidRPr="002764B8" w:rsidRDefault="00A87533" w:rsidP="00A87533">
      <w:pPr>
        <w:rPr>
          <w:sz w:val="24"/>
          <w:szCs w:val="24"/>
        </w:rPr>
      </w:pPr>
      <w:r w:rsidRPr="002764B8">
        <w:rPr>
          <w:sz w:val="24"/>
          <w:szCs w:val="24"/>
        </w:rPr>
        <w:t xml:space="preserve">Ο στόχος της Διεθνούς Έκθεσης  </w:t>
      </w:r>
      <w:r w:rsidRPr="002764B8">
        <w:rPr>
          <w:sz w:val="24"/>
          <w:szCs w:val="24"/>
          <w:lang w:val="en-US"/>
        </w:rPr>
        <w:t>Greek</w:t>
      </w:r>
      <w:r w:rsidRPr="002764B8">
        <w:rPr>
          <w:sz w:val="24"/>
          <w:szCs w:val="24"/>
        </w:rPr>
        <w:t xml:space="preserve"> </w:t>
      </w:r>
      <w:r w:rsidRPr="002764B8">
        <w:rPr>
          <w:sz w:val="24"/>
          <w:szCs w:val="24"/>
          <w:lang w:val="en-US"/>
        </w:rPr>
        <w:t>Tourism</w:t>
      </w:r>
      <w:r w:rsidRPr="002764B8">
        <w:rPr>
          <w:sz w:val="24"/>
          <w:szCs w:val="24"/>
        </w:rPr>
        <w:t xml:space="preserve"> </w:t>
      </w:r>
      <w:r w:rsidRPr="002764B8">
        <w:rPr>
          <w:sz w:val="24"/>
          <w:szCs w:val="24"/>
          <w:lang w:val="en-US"/>
        </w:rPr>
        <w:t>Expo</w:t>
      </w:r>
      <w:r w:rsidRPr="002764B8">
        <w:rPr>
          <w:sz w:val="24"/>
          <w:szCs w:val="24"/>
        </w:rPr>
        <w:t xml:space="preserve"> είναι η προβολή της μοναδικότητας των Ελληνικών προορισμών και η προώθηση του Ελληνικού τουριστικού προϊόντος  τόσο στην Ελλάδα όσο και στο εξωτερικό.</w:t>
      </w:r>
    </w:p>
    <w:p w:rsidR="00A87533" w:rsidRPr="00CF5440" w:rsidRDefault="00A87533" w:rsidP="00A87533">
      <w:pPr>
        <w:rPr>
          <w:sz w:val="24"/>
          <w:szCs w:val="24"/>
        </w:rPr>
      </w:pPr>
      <w:r w:rsidRPr="002764B8">
        <w:rPr>
          <w:sz w:val="24"/>
          <w:szCs w:val="24"/>
        </w:rPr>
        <w:t>Ειδικά για την προώθηση του ελληνικού τουριστικού προϊόντος στο</w:t>
      </w:r>
      <w:r w:rsidR="00CF5440" w:rsidRPr="00CF5440">
        <w:rPr>
          <w:sz w:val="24"/>
          <w:szCs w:val="24"/>
        </w:rPr>
        <w:t xml:space="preserve">  </w:t>
      </w:r>
      <w:r w:rsidR="00CF5440">
        <w:rPr>
          <w:sz w:val="24"/>
          <w:szCs w:val="24"/>
        </w:rPr>
        <w:t>εξωτερικό</w:t>
      </w:r>
      <w:r w:rsidRPr="002764B8">
        <w:rPr>
          <w:sz w:val="24"/>
          <w:szCs w:val="24"/>
        </w:rPr>
        <w:t xml:space="preserve">, οι διοργανωτές της  Έκθεσης , με στόχο την προσέλκυση διεθνών </w:t>
      </w:r>
      <w:r w:rsidRPr="002764B8">
        <w:rPr>
          <w:sz w:val="24"/>
          <w:szCs w:val="24"/>
          <w:lang w:val="en-US"/>
        </w:rPr>
        <w:t>buyers</w:t>
      </w:r>
      <w:r w:rsidRPr="002764B8">
        <w:rPr>
          <w:sz w:val="24"/>
          <w:szCs w:val="24"/>
        </w:rPr>
        <w:t xml:space="preserve"> , θα υλοποιήσουν το Πρόγραμμα </w:t>
      </w:r>
      <w:r w:rsidRPr="002764B8">
        <w:rPr>
          <w:sz w:val="24"/>
          <w:szCs w:val="24"/>
          <w:lang w:val="en-US"/>
        </w:rPr>
        <w:t>MEET</w:t>
      </w:r>
      <w:r w:rsidRPr="002764B8">
        <w:rPr>
          <w:sz w:val="24"/>
          <w:szCs w:val="24"/>
        </w:rPr>
        <w:t xml:space="preserve">  </w:t>
      </w:r>
      <w:r w:rsidRPr="002764B8">
        <w:rPr>
          <w:sz w:val="24"/>
          <w:szCs w:val="24"/>
          <w:lang w:val="en-US"/>
        </w:rPr>
        <w:t>THE</w:t>
      </w:r>
      <w:r w:rsidRPr="002764B8">
        <w:rPr>
          <w:sz w:val="24"/>
          <w:szCs w:val="24"/>
        </w:rPr>
        <w:t xml:space="preserve"> </w:t>
      </w:r>
      <w:r w:rsidRPr="002764B8">
        <w:rPr>
          <w:sz w:val="24"/>
          <w:szCs w:val="24"/>
          <w:lang w:val="en-US"/>
        </w:rPr>
        <w:t>GREEKS</w:t>
      </w:r>
      <w:r w:rsidRPr="002764B8">
        <w:rPr>
          <w:sz w:val="24"/>
          <w:szCs w:val="24"/>
        </w:rPr>
        <w:t xml:space="preserve"> .</w:t>
      </w:r>
      <w:r w:rsidR="004711E2">
        <w:rPr>
          <w:sz w:val="24"/>
          <w:szCs w:val="24"/>
        </w:rPr>
        <w:t xml:space="preserve"> </w:t>
      </w:r>
      <w:r w:rsidR="00CF5440">
        <w:rPr>
          <w:sz w:val="24"/>
          <w:szCs w:val="24"/>
        </w:rPr>
        <w:t>Στόχος του Προγράμματος είναι να</w:t>
      </w:r>
      <w:r w:rsidR="008E0511">
        <w:rPr>
          <w:sz w:val="24"/>
          <w:szCs w:val="24"/>
        </w:rPr>
        <w:t xml:space="preserve"> συγκεντρώσει το ενδιαφέρον διεθνών δικτύων </w:t>
      </w:r>
      <w:r w:rsidR="008E0511">
        <w:rPr>
          <w:sz w:val="24"/>
          <w:szCs w:val="24"/>
          <w:lang w:val="en-US"/>
        </w:rPr>
        <w:t>Buyers</w:t>
      </w:r>
      <w:r w:rsidR="008E0511" w:rsidRPr="008E0511">
        <w:rPr>
          <w:sz w:val="24"/>
          <w:szCs w:val="24"/>
        </w:rPr>
        <w:t xml:space="preserve"> </w:t>
      </w:r>
      <w:r w:rsidR="008E0511">
        <w:rPr>
          <w:sz w:val="24"/>
          <w:szCs w:val="24"/>
        </w:rPr>
        <w:t xml:space="preserve">και </w:t>
      </w:r>
      <w:r w:rsidR="008E0511">
        <w:rPr>
          <w:sz w:val="24"/>
          <w:szCs w:val="24"/>
          <w:lang w:val="en-US"/>
        </w:rPr>
        <w:t>Tour</w:t>
      </w:r>
      <w:r w:rsidR="008E0511" w:rsidRPr="008E0511">
        <w:rPr>
          <w:sz w:val="24"/>
          <w:szCs w:val="24"/>
        </w:rPr>
        <w:t xml:space="preserve"> </w:t>
      </w:r>
      <w:r w:rsidR="008E0511">
        <w:rPr>
          <w:sz w:val="24"/>
          <w:szCs w:val="24"/>
          <w:lang w:val="en-US"/>
        </w:rPr>
        <w:t>Operators</w:t>
      </w:r>
      <w:r w:rsidR="008E0511" w:rsidRPr="008E0511">
        <w:rPr>
          <w:sz w:val="24"/>
          <w:szCs w:val="24"/>
        </w:rPr>
        <w:t xml:space="preserve"> </w:t>
      </w:r>
      <w:r w:rsidR="008E0511">
        <w:rPr>
          <w:sz w:val="24"/>
          <w:szCs w:val="24"/>
        </w:rPr>
        <w:t xml:space="preserve">του εξωτερικού </w:t>
      </w:r>
      <w:r w:rsidR="00CF5440">
        <w:rPr>
          <w:sz w:val="24"/>
          <w:szCs w:val="24"/>
        </w:rPr>
        <w:t xml:space="preserve">καλύπτοντας τα έξοδα μεταφοράς και διαμονής τους, </w:t>
      </w:r>
      <w:r w:rsidR="008E0511">
        <w:rPr>
          <w:sz w:val="24"/>
          <w:szCs w:val="24"/>
        </w:rPr>
        <w:t>ενώ οι προγραμματισμένες επαγγελματικές συναντήσεις με τους εκθέτες θα δώσουν ιδιαίτερη ώθηση στην πραγματοποίηση σημαντικών εμπορικών συμφωνιών με τουριστικές επιχειρήσεις του εξωτερικού.</w:t>
      </w:r>
    </w:p>
    <w:p w:rsidR="00A87533" w:rsidRPr="002764B8" w:rsidRDefault="00A87533" w:rsidP="00A87533">
      <w:pPr>
        <w:rPr>
          <w:sz w:val="24"/>
          <w:szCs w:val="24"/>
        </w:rPr>
      </w:pPr>
      <w:r w:rsidRPr="002764B8">
        <w:rPr>
          <w:sz w:val="24"/>
          <w:szCs w:val="24"/>
        </w:rPr>
        <w:t>Η Έκθεση θα παρουσιάσει όλα τα είδη τουρισμού, παραδοσιακού και σύγχρονου:</w:t>
      </w:r>
    </w:p>
    <w:p w:rsidR="008E0511" w:rsidRPr="007F11F5" w:rsidRDefault="00E92FB0" w:rsidP="007F11F5">
      <w:pPr>
        <w:spacing w:before="100" w:beforeAutospacing="1" w:after="100" w:afterAutospacing="1" w:line="240" w:lineRule="auto"/>
        <w:ind w:left="360"/>
        <w:rPr>
          <w:rFonts w:eastAsia="Times New Roman" w:cs="Times New Roman"/>
          <w:sz w:val="24"/>
          <w:szCs w:val="24"/>
        </w:rPr>
      </w:pPr>
      <w:r>
        <w:rPr>
          <w:b/>
          <w:sz w:val="24"/>
          <w:szCs w:val="24"/>
        </w:rPr>
        <w:t>Θαλάσσιος τουρισμός και τουρισμός κρουαζιέρας</w:t>
      </w:r>
      <w:r w:rsidR="008E0511" w:rsidRPr="00A42A2A">
        <w:rPr>
          <w:b/>
          <w:sz w:val="24"/>
          <w:szCs w:val="24"/>
        </w:rPr>
        <w:t xml:space="preserve">, </w:t>
      </w:r>
      <w:r w:rsidR="008E0511" w:rsidRPr="00A42A2A">
        <w:rPr>
          <w:rFonts w:eastAsia="Times New Roman" w:cs="Times New Roman"/>
          <w:b/>
          <w:sz w:val="24"/>
          <w:szCs w:val="24"/>
        </w:rPr>
        <w:t>Γαστρονομικός τουρισμός</w:t>
      </w:r>
      <w:r>
        <w:rPr>
          <w:rFonts w:eastAsia="Times New Roman" w:cs="Times New Roman"/>
          <w:b/>
          <w:sz w:val="24"/>
          <w:szCs w:val="24"/>
        </w:rPr>
        <w:t>,</w:t>
      </w:r>
      <w:r w:rsidR="007F11F5">
        <w:rPr>
          <w:rFonts w:eastAsia="Times New Roman" w:cs="Times New Roman"/>
          <w:sz w:val="24"/>
          <w:szCs w:val="24"/>
        </w:rPr>
        <w:t xml:space="preserve"> </w:t>
      </w:r>
      <w:hyperlink r:id="rId7" w:history="1">
        <w:r w:rsidR="008E0511" w:rsidRPr="00A42A2A">
          <w:rPr>
            <w:rFonts w:eastAsia="Times New Roman" w:cs="Times New Roman"/>
            <w:b/>
            <w:sz w:val="24"/>
            <w:szCs w:val="24"/>
          </w:rPr>
          <w:t>Θρησκευτικός τουρισμός</w:t>
        </w:r>
      </w:hyperlink>
      <w:r w:rsidR="008E0511" w:rsidRPr="00A42A2A">
        <w:rPr>
          <w:b/>
        </w:rPr>
        <w:t xml:space="preserve">, </w:t>
      </w:r>
      <w:hyperlink r:id="rId8" w:history="1">
        <w:r w:rsidR="008E0511" w:rsidRPr="00A42A2A">
          <w:rPr>
            <w:rFonts w:eastAsia="Times New Roman" w:cs="Times New Roman"/>
            <w:b/>
            <w:sz w:val="24"/>
            <w:szCs w:val="24"/>
          </w:rPr>
          <w:t>Αρχαιολογικός τουρισμός</w:t>
        </w:r>
      </w:hyperlink>
      <w:r w:rsidR="008E0511" w:rsidRPr="00A42A2A">
        <w:rPr>
          <w:b/>
        </w:rPr>
        <w:t xml:space="preserve">, </w:t>
      </w:r>
      <w:hyperlink r:id="rId9" w:history="1">
        <w:r w:rsidR="008E0511" w:rsidRPr="00A42A2A">
          <w:rPr>
            <w:rFonts w:eastAsia="Times New Roman" w:cs="Times New Roman"/>
            <w:b/>
            <w:sz w:val="24"/>
            <w:szCs w:val="24"/>
          </w:rPr>
          <w:t>Αθλητικός τουρισμός</w:t>
        </w:r>
      </w:hyperlink>
      <w:r w:rsidR="008E0511" w:rsidRPr="00A42A2A">
        <w:rPr>
          <w:b/>
        </w:rPr>
        <w:t xml:space="preserve">, </w:t>
      </w:r>
      <w:hyperlink r:id="rId10" w:history="1">
        <w:r w:rsidR="008E0511" w:rsidRPr="00A42A2A">
          <w:rPr>
            <w:rFonts w:eastAsia="Times New Roman" w:cs="Times New Roman"/>
            <w:b/>
            <w:sz w:val="24"/>
            <w:szCs w:val="24"/>
          </w:rPr>
          <w:t>Ιαματικός τουρισμός</w:t>
        </w:r>
      </w:hyperlink>
      <w:r w:rsidR="008E0511" w:rsidRPr="00A42A2A">
        <w:rPr>
          <w:rFonts w:eastAsia="Times New Roman" w:cs="Times New Roman"/>
          <w:b/>
          <w:sz w:val="24"/>
          <w:szCs w:val="24"/>
        </w:rPr>
        <w:t xml:space="preserve">, </w:t>
      </w:r>
      <w:hyperlink r:id="rId11" w:history="1">
        <w:proofErr w:type="spellStart"/>
        <w:r w:rsidR="008E0511" w:rsidRPr="00A42A2A">
          <w:rPr>
            <w:rFonts w:eastAsia="Times New Roman" w:cs="Times New Roman"/>
            <w:b/>
            <w:sz w:val="24"/>
            <w:szCs w:val="24"/>
          </w:rPr>
          <w:t>Οικοτουρισμός</w:t>
        </w:r>
        <w:proofErr w:type="spellEnd"/>
      </w:hyperlink>
      <w:r w:rsidR="008E0511" w:rsidRPr="00A42A2A">
        <w:rPr>
          <w:b/>
        </w:rPr>
        <w:t xml:space="preserve">, </w:t>
      </w:r>
      <w:hyperlink r:id="rId12" w:history="1">
        <w:r w:rsidR="008E0511" w:rsidRPr="00A42A2A">
          <w:rPr>
            <w:rFonts w:eastAsia="Times New Roman" w:cs="Times New Roman"/>
            <w:b/>
            <w:sz w:val="24"/>
            <w:szCs w:val="24"/>
          </w:rPr>
          <w:t>Συνεδριακός τουρισμός</w:t>
        </w:r>
      </w:hyperlink>
      <w:r w:rsidR="008E0511" w:rsidRPr="00A42A2A">
        <w:rPr>
          <w:b/>
        </w:rPr>
        <w:t xml:space="preserve">, </w:t>
      </w:r>
      <w:hyperlink r:id="rId13" w:history="1">
        <w:r w:rsidR="008E0511" w:rsidRPr="00A42A2A">
          <w:rPr>
            <w:rFonts w:eastAsia="Times New Roman" w:cs="Times New Roman"/>
            <w:b/>
            <w:sz w:val="24"/>
            <w:szCs w:val="24"/>
          </w:rPr>
          <w:t>Χειμερινός τουρισμός</w:t>
        </w:r>
      </w:hyperlink>
      <w:r w:rsidR="008E0511" w:rsidRPr="00A42A2A">
        <w:rPr>
          <w:b/>
        </w:rPr>
        <w:t xml:space="preserve">, </w:t>
      </w:r>
      <w:r w:rsidR="008E0511" w:rsidRPr="00A42A2A">
        <w:rPr>
          <w:rFonts w:eastAsia="Times New Roman" w:cs="Times New Roman"/>
          <w:b/>
          <w:sz w:val="24"/>
          <w:szCs w:val="24"/>
          <w:lang w:val="en-US"/>
        </w:rPr>
        <w:t>C</w:t>
      </w:r>
      <w:r w:rsidR="00A42A2A">
        <w:rPr>
          <w:rFonts w:eastAsia="Times New Roman" w:cs="Times New Roman"/>
          <w:b/>
          <w:sz w:val="24"/>
          <w:szCs w:val="24"/>
          <w:lang w:val="en-US"/>
        </w:rPr>
        <w:t>ity</w:t>
      </w:r>
      <w:r w:rsidR="00A42A2A" w:rsidRPr="00A42A2A">
        <w:rPr>
          <w:rFonts w:eastAsia="Times New Roman" w:cs="Times New Roman"/>
          <w:b/>
          <w:sz w:val="24"/>
          <w:szCs w:val="24"/>
        </w:rPr>
        <w:t xml:space="preserve"> </w:t>
      </w:r>
      <w:r w:rsidR="00A42A2A">
        <w:rPr>
          <w:rFonts w:eastAsia="Times New Roman" w:cs="Times New Roman"/>
          <w:b/>
          <w:sz w:val="24"/>
          <w:szCs w:val="24"/>
          <w:lang w:val="en-US"/>
        </w:rPr>
        <w:t>Break</w:t>
      </w:r>
      <w:r w:rsidR="00A42A2A" w:rsidRPr="00A42A2A">
        <w:rPr>
          <w:rFonts w:eastAsia="Times New Roman" w:cs="Times New Roman"/>
          <w:b/>
          <w:sz w:val="24"/>
          <w:szCs w:val="24"/>
        </w:rPr>
        <w:t xml:space="preserve"> </w:t>
      </w:r>
      <w:r w:rsidR="008E0511" w:rsidRPr="007F11F5">
        <w:rPr>
          <w:rFonts w:eastAsia="Times New Roman" w:cs="Times New Roman"/>
          <w:sz w:val="24"/>
          <w:szCs w:val="24"/>
        </w:rPr>
        <w:t>(Α</w:t>
      </w:r>
      <w:r w:rsidR="00A42A2A">
        <w:rPr>
          <w:rFonts w:eastAsia="Times New Roman" w:cs="Times New Roman"/>
          <w:sz w:val="24"/>
          <w:szCs w:val="24"/>
        </w:rPr>
        <w:t>στικός τουρισμός)</w:t>
      </w:r>
      <w:r w:rsidR="008E0511" w:rsidRPr="007F11F5">
        <w:rPr>
          <w:rFonts w:eastAsia="Times New Roman" w:cs="Times New Roman"/>
          <w:sz w:val="24"/>
          <w:szCs w:val="24"/>
        </w:rPr>
        <w:t xml:space="preserve">, </w:t>
      </w:r>
      <w:hyperlink r:id="rId14" w:history="1">
        <w:r w:rsidRPr="00A42A2A">
          <w:rPr>
            <w:rFonts w:eastAsia="Times New Roman" w:cs="Times New Roman"/>
            <w:b/>
            <w:sz w:val="24"/>
            <w:szCs w:val="24"/>
          </w:rPr>
          <w:t>Αγροτουρισμός</w:t>
        </w:r>
      </w:hyperlink>
      <w:r>
        <w:t xml:space="preserve">, </w:t>
      </w:r>
      <w:r w:rsidRPr="00E06F62">
        <w:rPr>
          <w:b/>
          <w:sz w:val="24"/>
          <w:szCs w:val="24"/>
        </w:rPr>
        <w:t>Ιατρικός τουρισμός,</w:t>
      </w:r>
      <w:r>
        <w:t xml:space="preserve"> κ.α.</w:t>
      </w:r>
    </w:p>
    <w:p w:rsidR="00E92FB0" w:rsidRPr="00702503" w:rsidRDefault="00E92FB0" w:rsidP="00E92FB0">
      <w:pPr>
        <w:rPr>
          <w:b/>
          <w:sz w:val="24"/>
          <w:szCs w:val="24"/>
        </w:rPr>
      </w:pPr>
      <w:r w:rsidRPr="00702503">
        <w:rPr>
          <w:b/>
          <w:sz w:val="24"/>
          <w:szCs w:val="24"/>
        </w:rPr>
        <w:t>ΚΑΙΝΟΤΟΜΙΕΣ ΤΗΣ ΕΚΘΕΣΗΣ</w:t>
      </w:r>
    </w:p>
    <w:p w:rsidR="00E92FB0" w:rsidRDefault="00E92FB0" w:rsidP="00E92FB0">
      <w:pPr>
        <w:rPr>
          <w:sz w:val="24"/>
          <w:szCs w:val="24"/>
        </w:rPr>
      </w:pPr>
      <w:r w:rsidRPr="00702503">
        <w:rPr>
          <w:sz w:val="24"/>
          <w:szCs w:val="24"/>
        </w:rPr>
        <w:t xml:space="preserve">Ειδικά για την προώθηση του Ελληνικού Τουρισμού στο  εξωτερικό,  οι διοργανωτές της  Έκθεσης , με στόχο την προσέλκυση διεθνών </w:t>
      </w:r>
      <w:proofErr w:type="spellStart"/>
      <w:r w:rsidRPr="00702503">
        <w:rPr>
          <w:sz w:val="24"/>
          <w:szCs w:val="24"/>
        </w:rPr>
        <w:t>buyers</w:t>
      </w:r>
      <w:proofErr w:type="spellEnd"/>
      <w:r w:rsidRPr="00702503">
        <w:rPr>
          <w:sz w:val="24"/>
          <w:szCs w:val="24"/>
        </w:rPr>
        <w:t xml:space="preserve">,  τουριστικών γραφείων και άλλων επαγγελματιών, θα υλοποιήσουν  το </w:t>
      </w:r>
      <w:r w:rsidRPr="00F134E0">
        <w:rPr>
          <w:b/>
          <w:sz w:val="24"/>
          <w:szCs w:val="24"/>
        </w:rPr>
        <w:t xml:space="preserve">Πρόγραμμα </w:t>
      </w:r>
      <w:r w:rsidRPr="00702503">
        <w:rPr>
          <w:sz w:val="24"/>
          <w:szCs w:val="24"/>
        </w:rPr>
        <w:t xml:space="preserve"> </w:t>
      </w:r>
      <w:r w:rsidRPr="00F134E0">
        <w:rPr>
          <w:b/>
          <w:sz w:val="24"/>
          <w:szCs w:val="24"/>
        </w:rPr>
        <w:t>«MEET  THE GREEKS</w:t>
      </w:r>
      <w:r w:rsidRPr="00702503">
        <w:rPr>
          <w:sz w:val="24"/>
          <w:szCs w:val="24"/>
        </w:rPr>
        <w:t xml:space="preserve"> - Γνωρίστε τους Έλληνες»  το  οποίο θα πλαισιωθεί, εκτός των άλλων προγραμμάτων, </w:t>
      </w:r>
    </w:p>
    <w:p w:rsidR="00E92FB0" w:rsidRDefault="00E92FB0" w:rsidP="00E92FB0">
      <w:pPr>
        <w:rPr>
          <w:sz w:val="24"/>
          <w:szCs w:val="24"/>
        </w:rPr>
      </w:pPr>
    </w:p>
    <w:p w:rsidR="00E92FB0" w:rsidRDefault="00E92FB0" w:rsidP="00E92FB0">
      <w:pPr>
        <w:rPr>
          <w:sz w:val="24"/>
          <w:szCs w:val="24"/>
        </w:rPr>
      </w:pPr>
      <w:r w:rsidRPr="00702503">
        <w:rPr>
          <w:sz w:val="24"/>
          <w:szCs w:val="24"/>
        </w:rPr>
        <w:lastRenderedPageBreak/>
        <w:t xml:space="preserve">και από πολλές και ενδιαφέρουσες εκδηλώσεις προβολής διαφόρων   τοπικών τουριστικών περιοχών.  </w:t>
      </w:r>
    </w:p>
    <w:p w:rsidR="00E92FB0" w:rsidRDefault="00E92FB0" w:rsidP="00E92FB0">
      <w:pPr>
        <w:rPr>
          <w:sz w:val="24"/>
          <w:szCs w:val="24"/>
        </w:rPr>
      </w:pPr>
      <w:r w:rsidRPr="00702503">
        <w:rPr>
          <w:sz w:val="24"/>
          <w:szCs w:val="24"/>
        </w:rPr>
        <w:t xml:space="preserve">Στόχος του Προγράμματος είναι να συγκεντρώσει το ενδιαφέρον διεθνών δικτύων </w:t>
      </w:r>
      <w:proofErr w:type="spellStart"/>
      <w:r w:rsidRPr="00702503">
        <w:rPr>
          <w:sz w:val="24"/>
          <w:szCs w:val="24"/>
        </w:rPr>
        <w:t>Buyers</w:t>
      </w:r>
      <w:proofErr w:type="spellEnd"/>
      <w:r w:rsidRPr="00702503">
        <w:rPr>
          <w:sz w:val="24"/>
          <w:szCs w:val="24"/>
        </w:rPr>
        <w:t xml:space="preserve"> και </w:t>
      </w:r>
      <w:proofErr w:type="spellStart"/>
      <w:r w:rsidRPr="00702503">
        <w:rPr>
          <w:sz w:val="24"/>
          <w:szCs w:val="24"/>
        </w:rPr>
        <w:t>Tour</w:t>
      </w:r>
      <w:proofErr w:type="spellEnd"/>
      <w:r w:rsidRPr="00702503">
        <w:rPr>
          <w:sz w:val="24"/>
          <w:szCs w:val="24"/>
        </w:rPr>
        <w:t xml:space="preserve"> </w:t>
      </w:r>
      <w:proofErr w:type="spellStart"/>
      <w:r w:rsidRPr="00702503">
        <w:rPr>
          <w:sz w:val="24"/>
          <w:szCs w:val="24"/>
        </w:rPr>
        <w:t>Operators</w:t>
      </w:r>
      <w:proofErr w:type="spellEnd"/>
      <w:r w:rsidRPr="00702503">
        <w:rPr>
          <w:sz w:val="24"/>
          <w:szCs w:val="24"/>
        </w:rPr>
        <w:t xml:space="preserve"> του εξωτερικού.                                                                                                                          Σε πολλούς και σημαντικούς από τους επαγγελματίες επισκέπτες του εξωτερικού οι οργανωτές θα καλύψουν τα έξοδα μεταφοράς και διαμονής τους.                                                                                                                            Επίσης οι προγραμματισμένες και άρτια οργανωμένες επαγγελματικές συναντήσεις Β2Β των επισκεπτών με τους εκθέτες θα δώσουν ιδιαίτερη ώθηση στην πραγματοποίηση σημαντικών εμπορικών συμφωνιών με τουριστικές επιχειρήσεις του εξωτερικού.  </w:t>
      </w:r>
    </w:p>
    <w:p w:rsidR="00E92FB0" w:rsidRPr="00702503" w:rsidRDefault="00E92FB0" w:rsidP="00E92FB0">
      <w:pPr>
        <w:rPr>
          <w:b/>
          <w:sz w:val="24"/>
          <w:szCs w:val="24"/>
        </w:rPr>
      </w:pPr>
      <w:r w:rsidRPr="00702503">
        <w:rPr>
          <w:b/>
          <w:sz w:val="24"/>
          <w:szCs w:val="24"/>
        </w:rPr>
        <w:t xml:space="preserve">ΠΑΡΑΛΛΗΛΕΣ ΕΚΔΗΛΩΣΕΙΣ        </w:t>
      </w:r>
    </w:p>
    <w:p w:rsidR="00E92FB0" w:rsidRPr="00702503" w:rsidRDefault="00E92FB0" w:rsidP="00E92FB0">
      <w:pPr>
        <w:rPr>
          <w:sz w:val="24"/>
          <w:szCs w:val="24"/>
        </w:rPr>
      </w:pPr>
      <w:r w:rsidRPr="00702503">
        <w:rPr>
          <w:sz w:val="24"/>
          <w:szCs w:val="24"/>
        </w:rPr>
        <w:t xml:space="preserve">Η Διεθνής Έκθεση GREEK TOURISM EXPO 2014 θα πλαισιωθεί από πλήθος παράλληλων εκδηλώσεων με κορυφαίο το </w:t>
      </w:r>
    </w:p>
    <w:p w:rsidR="00E92FB0" w:rsidRPr="00295D28" w:rsidRDefault="00E92FB0" w:rsidP="00E92FB0">
      <w:pPr>
        <w:numPr>
          <w:ilvl w:val="0"/>
          <w:numId w:val="15"/>
        </w:numPr>
        <w:rPr>
          <w:sz w:val="24"/>
          <w:szCs w:val="24"/>
        </w:rPr>
      </w:pPr>
      <w:r w:rsidRPr="00295D28">
        <w:rPr>
          <w:b/>
          <w:sz w:val="24"/>
          <w:szCs w:val="24"/>
        </w:rPr>
        <w:t>Διεθνές Συνέδριο</w:t>
      </w:r>
      <w:r w:rsidRPr="00295D28">
        <w:rPr>
          <w:sz w:val="24"/>
          <w:szCs w:val="24"/>
        </w:rPr>
        <w:t xml:space="preserve"> «Ο Ελληνικός Τουρισμός στη νέα εποχή».                                                                        Την επιστημονική οργάνωση του Συνεδρίου ανέλαβε το Εμπορικό και Βιομηχανικό Επιμελητήριο Αθηνών (ΕΒΕΑ)  και με την προσωπική συμβολή του Προέδρου του κ. Κ. </w:t>
      </w:r>
      <w:proofErr w:type="spellStart"/>
      <w:r w:rsidRPr="00295D28">
        <w:rPr>
          <w:sz w:val="24"/>
          <w:szCs w:val="24"/>
        </w:rPr>
        <w:t>Μίχαλου</w:t>
      </w:r>
      <w:proofErr w:type="spellEnd"/>
      <w:r w:rsidRPr="00295D28">
        <w:rPr>
          <w:sz w:val="24"/>
          <w:szCs w:val="24"/>
        </w:rPr>
        <w:t>.                                                                                                                                                                              Στο Διεθνές Συνέδριο θα συμμετέχουν κυρίως:                                                                                 -- Υπουργεία και Δημόσιοι Φορείς από την Ελλάδα                                                                                  -- Επιμελητήρια, Επαγγελματικοί φορείς και Επιχειρήσεις Τουρισμού  από την Ελλάδα και το εξωτερικό.                                                                                                                                                        -- Η τοπική αυτοδιοίκηση θα συμμετέχει με Περιφέρειες και Δήμους.                                                  -- Φορείς του Τουρισμού από την Ελλάδα και το εξωτερικό οι οποίοι  θα μπορούν να διοργανώσουν επίσης και τις δικές τους επαγγελματικές συναντήσεις και εκδηλώσεις σε πλήρως εξοπλισμένη αίθουσα που θα διατεθεί από τους οργανωτές δωρεάν.</w:t>
      </w:r>
    </w:p>
    <w:p w:rsidR="00E92FB0" w:rsidRPr="00702503" w:rsidRDefault="00E92FB0" w:rsidP="00E92FB0">
      <w:pPr>
        <w:numPr>
          <w:ilvl w:val="0"/>
          <w:numId w:val="15"/>
        </w:numPr>
        <w:rPr>
          <w:sz w:val="24"/>
          <w:szCs w:val="24"/>
        </w:rPr>
      </w:pPr>
      <w:r w:rsidRPr="00702503">
        <w:rPr>
          <w:b/>
          <w:sz w:val="24"/>
          <w:szCs w:val="24"/>
        </w:rPr>
        <w:t>1η Συνάντηση Επιμελητηρίων</w:t>
      </w:r>
      <w:r w:rsidRPr="00702503">
        <w:rPr>
          <w:sz w:val="24"/>
          <w:szCs w:val="24"/>
        </w:rPr>
        <w:t xml:space="preserve"> (  Ειδική θεματική ενότητα του Συνεδρίου)</w:t>
      </w:r>
      <w:r>
        <w:rPr>
          <w:sz w:val="24"/>
          <w:szCs w:val="24"/>
        </w:rPr>
        <w:t>.</w:t>
      </w:r>
      <w:r w:rsidRPr="00702503">
        <w:rPr>
          <w:sz w:val="24"/>
          <w:szCs w:val="24"/>
        </w:rPr>
        <w:t xml:space="preserve"> Στη συνάντηση θα προσκληθούν υψηλόβαθμα στελέχη Επιμελητηρίων (Βιομηχανικών, Εμπορικών και Επαγγελματικών) από την Ελλάδα και το εξωτερικό τα οποία θα αναδείξουν  τις προκλήσεις, θα αποτυπώσουν τα προβλήματα και θα προτείνουν λύσεις για την περαιτέρω ανάπτυξη της τουριστικής αγοράς. </w:t>
      </w:r>
    </w:p>
    <w:p w:rsidR="00E92FB0" w:rsidRDefault="00E92FB0" w:rsidP="00E92FB0">
      <w:pPr>
        <w:numPr>
          <w:ilvl w:val="0"/>
          <w:numId w:val="15"/>
        </w:numPr>
        <w:rPr>
          <w:sz w:val="24"/>
          <w:szCs w:val="24"/>
        </w:rPr>
      </w:pPr>
      <w:r w:rsidRPr="002C4952">
        <w:rPr>
          <w:b/>
          <w:sz w:val="24"/>
          <w:szCs w:val="24"/>
        </w:rPr>
        <w:t>1η Πανελλήνια Συνάντηση Περιφερειών για το Τουρισμό</w:t>
      </w:r>
      <w:r w:rsidRPr="00702503">
        <w:rPr>
          <w:sz w:val="24"/>
          <w:szCs w:val="24"/>
        </w:rPr>
        <w:t>. Περιφερειάρχες και στελέχη της Τοπικής Αυτοδιοίκησης θα συμμετέχουν και θα προτείνουν λύσεις για την ανάπτυξη του Ελληνικού τουρισμού.</w:t>
      </w:r>
    </w:p>
    <w:p w:rsidR="00E92FB0" w:rsidRDefault="00E92FB0" w:rsidP="00E92FB0">
      <w:pPr>
        <w:numPr>
          <w:ilvl w:val="0"/>
          <w:numId w:val="15"/>
        </w:numPr>
        <w:rPr>
          <w:sz w:val="24"/>
          <w:szCs w:val="24"/>
        </w:rPr>
      </w:pPr>
      <w:proofErr w:type="spellStart"/>
      <w:r w:rsidRPr="00702503">
        <w:rPr>
          <w:b/>
          <w:sz w:val="24"/>
          <w:szCs w:val="24"/>
        </w:rPr>
        <w:t>Forum</w:t>
      </w:r>
      <w:proofErr w:type="spellEnd"/>
      <w:r w:rsidRPr="00702503">
        <w:rPr>
          <w:b/>
          <w:sz w:val="24"/>
          <w:szCs w:val="24"/>
        </w:rPr>
        <w:t xml:space="preserve">  με θέμα</w:t>
      </w:r>
      <w:r w:rsidRPr="00702503">
        <w:rPr>
          <w:sz w:val="24"/>
          <w:szCs w:val="24"/>
        </w:rPr>
        <w:t xml:space="preserve"> : Ελληνική Γαστρονομία.  Ένα νέο εργαλείο </w:t>
      </w:r>
      <w:proofErr w:type="spellStart"/>
      <w:r w:rsidRPr="00702503">
        <w:rPr>
          <w:sz w:val="24"/>
          <w:szCs w:val="24"/>
        </w:rPr>
        <w:t>marketing</w:t>
      </w:r>
      <w:proofErr w:type="spellEnd"/>
      <w:r w:rsidRPr="00702503">
        <w:rPr>
          <w:sz w:val="24"/>
          <w:szCs w:val="24"/>
        </w:rPr>
        <w:t xml:space="preserve"> για τον Ελληνικό τουρισμό. Η συμβολή της Ελληνικής κουζίνας στην ποιότητα του τουρισμού,  με  συμμετοχή επίσημων φορέων του Τουρισμού, ειδικών αλλά και παραγωγών ελληνικών τροφίμων. Το </w:t>
      </w:r>
      <w:proofErr w:type="spellStart"/>
      <w:r w:rsidRPr="00702503">
        <w:rPr>
          <w:sz w:val="24"/>
          <w:szCs w:val="24"/>
        </w:rPr>
        <w:t>Forum</w:t>
      </w:r>
      <w:proofErr w:type="spellEnd"/>
      <w:r w:rsidRPr="00702503">
        <w:rPr>
          <w:sz w:val="24"/>
          <w:szCs w:val="24"/>
        </w:rPr>
        <w:t xml:space="preserve"> θα αναδείξει τις δυνατότητες εξωστρέφειας των Ελληνικών Παραδοσιακών προϊόντων και της Ελληνικής τοπικής κουζίνας  μέσα από τον τουρισμό.     </w:t>
      </w:r>
    </w:p>
    <w:p w:rsidR="00E92FB0" w:rsidRPr="00702503" w:rsidRDefault="00E92FB0" w:rsidP="00E92FB0">
      <w:pPr>
        <w:rPr>
          <w:sz w:val="24"/>
          <w:szCs w:val="24"/>
        </w:rPr>
      </w:pPr>
      <w:r w:rsidRPr="00702503">
        <w:rPr>
          <w:sz w:val="24"/>
          <w:szCs w:val="24"/>
        </w:rPr>
        <w:lastRenderedPageBreak/>
        <w:t xml:space="preserve">Θα πλαισιωθεί επίσης από επιδείξεις μαγειρικής γνωστών </w:t>
      </w:r>
      <w:proofErr w:type="spellStart"/>
      <w:r w:rsidRPr="00702503">
        <w:rPr>
          <w:sz w:val="24"/>
          <w:szCs w:val="24"/>
        </w:rPr>
        <w:t>chefs</w:t>
      </w:r>
      <w:proofErr w:type="spellEnd"/>
      <w:r w:rsidRPr="00702503">
        <w:rPr>
          <w:sz w:val="24"/>
          <w:szCs w:val="24"/>
        </w:rPr>
        <w:t xml:space="preserve">  μονάδων τις οποίες θα παρακολουθήσουν οι  επαγγελματίες και οι προσκεκλημένοι </w:t>
      </w:r>
      <w:proofErr w:type="spellStart"/>
      <w:r w:rsidRPr="00702503">
        <w:rPr>
          <w:sz w:val="24"/>
          <w:szCs w:val="24"/>
        </w:rPr>
        <w:t>buyers</w:t>
      </w:r>
      <w:proofErr w:type="spellEnd"/>
      <w:r w:rsidRPr="00702503">
        <w:rPr>
          <w:sz w:val="24"/>
          <w:szCs w:val="24"/>
        </w:rPr>
        <w:t xml:space="preserve"> του εξωτερικού, ενώ θα γίνει παρουσίαση  και της Μοναστηριακής κουζίνας. </w:t>
      </w:r>
    </w:p>
    <w:p w:rsidR="00E92FB0" w:rsidRPr="00702503" w:rsidRDefault="00E92FB0" w:rsidP="00E92FB0">
      <w:pPr>
        <w:numPr>
          <w:ilvl w:val="0"/>
          <w:numId w:val="15"/>
        </w:numPr>
        <w:rPr>
          <w:sz w:val="24"/>
          <w:szCs w:val="24"/>
        </w:rPr>
      </w:pPr>
      <w:proofErr w:type="spellStart"/>
      <w:r w:rsidRPr="00702503">
        <w:rPr>
          <w:b/>
          <w:sz w:val="24"/>
          <w:szCs w:val="24"/>
        </w:rPr>
        <w:t>Forum</w:t>
      </w:r>
      <w:proofErr w:type="spellEnd"/>
      <w:r w:rsidRPr="00702503">
        <w:rPr>
          <w:b/>
          <w:sz w:val="24"/>
          <w:szCs w:val="24"/>
        </w:rPr>
        <w:t xml:space="preserve"> :</w:t>
      </w:r>
      <w:r w:rsidRPr="00702503">
        <w:rPr>
          <w:sz w:val="24"/>
          <w:szCs w:val="24"/>
        </w:rPr>
        <w:t xml:space="preserve"> Ελληνικά Λιμάνια &amp; Κρουαζιερόπλοια. Με τη συμμετοχή των αρμόδιων επαγγελματικών φορέων και των επιχειρήσεων θα παρουσιαστούν οι δυνατότητες και η δυναμική του τουρισμού κρουαζιέρας, η αναγκαιότητα αλλαγών σε υποδομές και υπηρεσίες για την εκμετάλλευση του </w:t>
      </w:r>
      <w:proofErr w:type="spellStart"/>
      <w:r w:rsidRPr="00702503">
        <w:rPr>
          <w:sz w:val="24"/>
          <w:szCs w:val="24"/>
        </w:rPr>
        <w:t>home</w:t>
      </w:r>
      <w:proofErr w:type="spellEnd"/>
      <w:r w:rsidRPr="00702503">
        <w:rPr>
          <w:sz w:val="24"/>
          <w:szCs w:val="24"/>
        </w:rPr>
        <w:t xml:space="preserve"> </w:t>
      </w:r>
      <w:proofErr w:type="spellStart"/>
      <w:r w:rsidRPr="00702503">
        <w:rPr>
          <w:sz w:val="24"/>
          <w:szCs w:val="24"/>
        </w:rPr>
        <w:t>porting</w:t>
      </w:r>
      <w:proofErr w:type="spellEnd"/>
      <w:r w:rsidRPr="00702503">
        <w:rPr>
          <w:sz w:val="24"/>
          <w:szCs w:val="24"/>
        </w:rPr>
        <w:t xml:space="preserve"> αλλά και οι τρόποι του οικονομικού και ποιοτικού εφοδιασμού των κρουαζιερόπλοιων. </w:t>
      </w:r>
    </w:p>
    <w:p w:rsidR="000A71B7" w:rsidRPr="003204E5" w:rsidRDefault="003204E5" w:rsidP="00E92FB0">
      <w:r>
        <w:t xml:space="preserve">Για περισσότερες πληροφορίες:  </w:t>
      </w:r>
      <w:r>
        <w:rPr>
          <w:lang w:val="en-US"/>
        </w:rPr>
        <w:t>Leaderexpo</w:t>
      </w:r>
      <w:r w:rsidRPr="003204E5">
        <w:t>-</w:t>
      </w:r>
      <w:proofErr w:type="spellStart"/>
      <w:r>
        <w:rPr>
          <w:lang w:val="en-US"/>
        </w:rPr>
        <w:t>Leadertech</w:t>
      </w:r>
      <w:proofErr w:type="spellEnd"/>
      <w:r w:rsidRPr="003204E5">
        <w:t xml:space="preserve">, </w:t>
      </w:r>
      <w:proofErr w:type="spellStart"/>
      <w:r>
        <w:t>τηλ</w:t>
      </w:r>
      <w:proofErr w:type="spellEnd"/>
      <w:r>
        <w:t xml:space="preserve">. 210-6141164, 210-6122164, </w:t>
      </w:r>
      <w:r>
        <w:rPr>
          <w:lang w:val="en-US"/>
        </w:rPr>
        <w:t>e</w:t>
      </w:r>
      <w:r w:rsidRPr="003204E5">
        <w:t>-</w:t>
      </w:r>
      <w:r>
        <w:rPr>
          <w:lang w:val="en-US"/>
        </w:rPr>
        <w:t>mail</w:t>
      </w:r>
      <w:r w:rsidRPr="003204E5">
        <w:t xml:space="preserve"> </w:t>
      </w:r>
      <w:hyperlink r:id="rId15" w:history="1">
        <w:r w:rsidRPr="00950D5C">
          <w:rPr>
            <w:rStyle w:val="-"/>
            <w:lang w:val="en-US"/>
          </w:rPr>
          <w:t>info</w:t>
        </w:r>
        <w:r w:rsidRPr="003204E5">
          <w:rPr>
            <w:rStyle w:val="-"/>
          </w:rPr>
          <w:t>@</w:t>
        </w:r>
        <w:r w:rsidRPr="00950D5C">
          <w:rPr>
            <w:rStyle w:val="-"/>
            <w:lang w:val="en-US"/>
          </w:rPr>
          <w:t>leaderexpo</w:t>
        </w:r>
        <w:r w:rsidRPr="003204E5">
          <w:rPr>
            <w:rStyle w:val="-"/>
          </w:rPr>
          <w:t>.</w:t>
        </w:r>
        <w:r w:rsidRPr="00950D5C">
          <w:rPr>
            <w:rStyle w:val="-"/>
            <w:lang w:val="en-US"/>
          </w:rPr>
          <w:t>gr</w:t>
        </w:r>
      </w:hyperlink>
      <w:r w:rsidRPr="003204E5">
        <w:t xml:space="preserve">, </w:t>
      </w:r>
      <w:r>
        <w:rPr>
          <w:lang w:val="en-US"/>
        </w:rPr>
        <w:t>web</w:t>
      </w:r>
      <w:r w:rsidRPr="003204E5">
        <w:t xml:space="preserve">: </w:t>
      </w:r>
      <w:hyperlink r:id="rId16" w:history="1">
        <w:r w:rsidRPr="00950D5C">
          <w:rPr>
            <w:rStyle w:val="-"/>
            <w:lang w:val="en-US"/>
          </w:rPr>
          <w:t>www</w:t>
        </w:r>
        <w:r w:rsidRPr="003204E5">
          <w:rPr>
            <w:rStyle w:val="-"/>
          </w:rPr>
          <w:t>.</w:t>
        </w:r>
        <w:r w:rsidRPr="00950D5C">
          <w:rPr>
            <w:rStyle w:val="-"/>
            <w:lang w:val="en-US"/>
          </w:rPr>
          <w:t>greektourismexpo</w:t>
        </w:r>
        <w:r w:rsidRPr="003204E5">
          <w:rPr>
            <w:rStyle w:val="-"/>
          </w:rPr>
          <w:t>.</w:t>
        </w:r>
        <w:r w:rsidRPr="00950D5C">
          <w:rPr>
            <w:rStyle w:val="-"/>
            <w:lang w:val="en-US"/>
          </w:rPr>
          <w:t>gr</w:t>
        </w:r>
      </w:hyperlink>
      <w:r w:rsidRPr="003204E5">
        <w:t xml:space="preserve"> </w:t>
      </w:r>
    </w:p>
    <w:sectPr w:rsidR="000A71B7" w:rsidRPr="003204E5" w:rsidSect="00E92FB0">
      <w:pgSz w:w="11906" w:h="16838"/>
      <w:pgMar w:top="568" w:right="1558"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86F"/>
    <w:multiLevelType w:val="hybridMultilevel"/>
    <w:tmpl w:val="D8CED6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9691F76"/>
    <w:multiLevelType w:val="multilevel"/>
    <w:tmpl w:val="73CA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A3CB4"/>
    <w:multiLevelType w:val="hybridMultilevel"/>
    <w:tmpl w:val="0E4E3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D474E3"/>
    <w:multiLevelType w:val="multilevel"/>
    <w:tmpl w:val="D6CE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51C85"/>
    <w:multiLevelType w:val="multilevel"/>
    <w:tmpl w:val="7F1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04674"/>
    <w:multiLevelType w:val="multilevel"/>
    <w:tmpl w:val="67E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55073"/>
    <w:multiLevelType w:val="hybridMultilevel"/>
    <w:tmpl w:val="1E7283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F087767"/>
    <w:multiLevelType w:val="hybridMultilevel"/>
    <w:tmpl w:val="032618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0FD165B"/>
    <w:multiLevelType w:val="hybridMultilevel"/>
    <w:tmpl w:val="AD9E2630"/>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9">
    <w:nsid w:val="360C24A5"/>
    <w:multiLevelType w:val="hybridMultilevel"/>
    <w:tmpl w:val="727EE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5E1F3E"/>
    <w:multiLevelType w:val="hybridMultilevel"/>
    <w:tmpl w:val="8C5E7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1C60444"/>
    <w:multiLevelType w:val="hybridMultilevel"/>
    <w:tmpl w:val="875074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582A06B9"/>
    <w:multiLevelType w:val="hybridMultilevel"/>
    <w:tmpl w:val="03F4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04A4874"/>
    <w:multiLevelType w:val="hybridMultilevel"/>
    <w:tmpl w:val="A4C2153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65181016"/>
    <w:multiLevelType w:val="hybridMultilevel"/>
    <w:tmpl w:val="D7BCF598"/>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14"/>
  </w:num>
  <w:num w:numId="7">
    <w:abstractNumId w:val="7"/>
  </w:num>
  <w:num w:numId="8">
    <w:abstractNumId w:val="6"/>
  </w:num>
  <w:num w:numId="9">
    <w:abstractNumId w:val="0"/>
  </w:num>
  <w:num w:numId="10">
    <w:abstractNumId w:val="13"/>
  </w:num>
  <w:num w:numId="11">
    <w:abstractNumId w:val="11"/>
  </w:num>
  <w:num w:numId="12">
    <w:abstractNumId w:val="2"/>
  </w:num>
  <w:num w:numId="13">
    <w:abstractNumId w:val="1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7533"/>
    <w:rsid w:val="000A71B7"/>
    <w:rsid w:val="003204E5"/>
    <w:rsid w:val="003906E5"/>
    <w:rsid w:val="00393F3D"/>
    <w:rsid w:val="003D746D"/>
    <w:rsid w:val="003D76F2"/>
    <w:rsid w:val="0042794C"/>
    <w:rsid w:val="004415BC"/>
    <w:rsid w:val="004711E2"/>
    <w:rsid w:val="004E0C53"/>
    <w:rsid w:val="00501688"/>
    <w:rsid w:val="005F0C5B"/>
    <w:rsid w:val="006D7CA2"/>
    <w:rsid w:val="00732952"/>
    <w:rsid w:val="007F11F5"/>
    <w:rsid w:val="008549BF"/>
    <w:rsid w:val="008E0511"/>
    <w:rsid w:val="009800EF"/>
    <w:rsid w:val="009F2E87"/>
    <w:rsid w:val="00A42A2A"/>
    <w:rsid w:val="00A842DD"/>
    <w:rsid w:val="00A87533"/>
    <w:rsid w:val="00AC6ECF"/>
    <w:rsid w:val="00CE2722"/>
    <w:rsid w:val="00CF5440"/>
    <w:rsid w:val="00DB4D97"/>
    <w:rsid w:val="00E06F62"/>
    <w:rsid w:val="00E867E6"/>
    <w:rsid w:val="00E92F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A2"/>
  </w:style>
  <w:style w:type="paragraph" w:styleId="3">
    <w:name w:val="heading 3"/>
    <w:basedOn w:val="a"/>
    <w:next w:val="a"/>
    <w:link w:val="3Char"/>
    <w:uiPriority w:val="9"/>
    <w:unhideWhenUsed/>
    <w:qFormat/>
    <w:rsid w:val="00A875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87533"/>
    <w:rPr>
      <w:rFonts w:asciiTheme="majorHAnsi" w:eastAsiaTheme="majorEastAsia" w:hAnsiTheme="majorHAnsi" w:cstheme="majorBidi"/>
      <w:b/>
      <w:bCs/>
      <w:color w:val="4F81BD" w:themeColor="accent1"/>
    </w:rPr>
  </w:style>
  <w:style w:type="paragraph" w:styleId="a3">
    <w:name w:val="List Paragraph"/>
    <w:basedOn w:val="a"/>
    <w:uiPriority w:val="34"/>
    <w:qFormat/>
    <w:rsid w:val="00A87533"/>
    <w:pPr>
      <w:ind w:left="720"/>
      <w:contextualSpacing/>
    </w:pPr>
  </w:style>
  <w:style w:type="character" w:styleId="-">
    <w:name w:val="Hyperlink"/>
    <w:basedOn w:val="a0"/>
    <w:uiPriority w:val="99"/>
    <w:unhideWhenUsed/>
    <w:rsid w:val="003204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39595">
      <w:bodyDiv w:val="1"/>
      <w:marLeft w:val="0"/>
      <w:marRight w:val="0"/>
      <w:marTop w:val="0"/>
      <w:marBottom w:val="0"/>
      <w:divBdr>
        <w:top w:val="none" w:sz="0" w:space="0" w:color="auto"/>
        <w:left w:val="none" w:sz="0" w:space="0" w:color="auto"/>
        <w:bottom w:val="none" w:sz="0" w:space="0" w:color="auto"/>
        <w:right w:val="none" w:sz="0" w:space="0" w:color="auto"/>
      </w:divBdr>
      <w:divsChild>
        <w:div w:id="1798643517">
          <w:marLeft w:val="0"/>
          <w:marRight w:val="0"/>
          <w:marTop w:val="0"/>
          <w:marBottom w:val="0"/>
          <w:divBdr>
            <w:top w:val="none" w:sz="0" w:space="0" w:color="auto"/>
            <w:left w:val="none" w:sz="0" w:space="0" w:color="auto"/>
            <w:bottom w:val="none" w:sz="0" w:space="0" w:color="auto"/>
            <w:right w:val="none" w:sz="0" w:space="0" w:color="auto"/>
          </w:divBdr>
        </w:div>
        <w:div w:id="1789085270">
          <w:marLeft w:val="0"/>
          <w:marRight w:val="0"/>
          <w:marTop w:val="0"/>
          <w:marBottom w:val="0"/>
          <w:divBdr>
            <w:top w:val="none" w:sz="0" w:space="0" w:color="auto"/>
            <w:left w:val="none" w:sz="0" w:space="0" w:color="auto"/>
            <w:bottom w:val="none" w:sz="0" w:space="0" w:color="auto"/>
            <w:right w:val="none" w:sz="0" w:space="0" w:color="auto"/>
          </w:divBdr>
        </w:div>
        <w:div w:id="168290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ades.gr/index.php?option=com_content&amp;view=article&amp;id=35&amp;Itemid=61&amp;lang=el" TargetMode="External"/><Relationship Id="rId13" Type="http://schemas.openxmlformats.org/officeDocument/2006/relationships/hyperlink" Target="http://www.naiades.gr/index.php?option=com_content&amp;view=article&amp;id=28&amp;Itemid=61&amp;lang=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iades.gr/index.php?option=com_content&amp;view=article&amp;id=27&amp;Itemid=61&amp;lang=el" TargetMode="External"/><Relationship Id="rId12" Type="http://schemas.openxmlformats.org/officeDocument/2006/relationships/hyperlink" Target="http://www.naiades.gr/index.php?option=com_content&amp;view=article&amp;id=38&amp;Itemid=61&amp;lang=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ektourismexpo.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iades.gr/index.php?option=com_content&amp;view=article&amp;id=33&amp;Itemid=61&amp;lang=el" TargetMode="External"/><Relationship Id="rId5" Type="http://schemas.openxmlformats.org/officeDocument/2006/relationships/image" Target="media/image1.wmf"/><Relationship Id="rId15" Type="http://schemas.openxmlformats.org/officeDocument/2006/relationships/hyperlink" Target="mailto:info@leaderexpo.gr" TargetMode="External"/><Relationship Id="rId10" Type="http://schemas.openxmlformats.org/officeDocument/2006/relationships/hyperlink" Target="http://www.naiades.gr/index.php?option=com_content&amp;view=article&amp;id=29&amp;Itemid=61&amp;lang=el" TargetMode="External"/><Relationship Id="rId4" Type="http://schemas.openxmlformats.org/officeDocument/2006/relationships/webSettings" Target="webSettings.xml"/><Relationship Id="rId9" Type="http://schemas.openxmlformats.org/officeDocument/2006/relationships/hyperlink" Target="http://www.naiades.gr/index.php?option=com_content&amp;view=article&amp;id=30&amp;Itemid=61&amp;lang=el" TargetMode="External"/><Relationship Id="rId14" Type="http://schemas.openxmlformats.org/officeDocument/2006/relationships/hyperlink" Target="http://www.naiades.gr/index.php?option=com_content&amp;view=article&amp;id=36&amp;Itemid=61&amp;lan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5946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2014-01-29T19:49:00Z</dcterms:created>
  <dcterms:modified xsi:type="dcterms:W3CDTF">2014-03-16T20:00:00Z</dcterms:modified>
</cp:coreProperties>
</file>