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5F1" w:rsidRDefault="003D55F1" w:rsidP="00345D56">
      <w:pPr>
        <w:spacing w:after="0" w:line="240" w:lineRule="auto"/>
        <w:jc w:val="center"/>
        <w:rPr>
          <w:b/>
          <w:sz w:val="28"/>
          <w:szCs w:val="28"/>
        </w:rPr>
      </w:pPr>
    </w:p>
    <w:p w:rsidR="00345D56" w:rsidRDefault="00345D56" w:rsidP="00345D56">
      <w:pPr>
        <w:spacing w:after="0" w:line="240" w:lineRule="auto"/>
        <w:jc w:val="center"/>
        <w:rPr>
          <w:b/>
          <w:sz w:val="28"/>
          <w:szCs w:val="28"/>
        </w:rPr>
      </w:pPr>
      <w:r>
        <w:rPr>
          <w:b/>
          <w:sz w:val="28"/>
          <w:szCs w:val="28"/>
        </w:rPr>
        <w:t>ΑΝΟΙΧΤΗ ΠΡΟΣΚΛΗΣΗ</w:t>
      </w:r>
    </w:p>
    <w:p w:rsidR="00345D56" w:rsidRDefault="00345D56" w:rsidP="00345D56">
      <w:pPr>
        <w:spacing w:after="0" w:line="240" w:lineRule="auto"/>
        <w:jc w:val="center"/>
        <w:rPr>
          <w:b/>
          <w:sz w:val="28"/>
          <w:szCs w:val="28"/>
        </w:rPr>
      </w:pPr>
      <w:r w:rsidRPr="00F818F8">
        <w:rPr>
          <w:b/>
          <w:sz w:val="28"/>
          <w:szCs w:val="28"/>
        </w:rPr>
        <w:t xml:space="preserve">ΓΙΑ ΤΗΝ ΕΝΗΜΕΡΩΤΙΚΗ ΗΜΕΡΙΔΑ ΤΟΥ ΕΡΓΟΥ </w:t>
      </w:r>
      <w:r w:rsidRPr="00F818F8">
        <w:rPr>
          <w:b/>
          <w:sz w:val="28"/>
          <w:szCs w:val="28"/>
          <w:lang w:val="en-US"/>
        </w:rPr>
        <w:t>ADRIATINN</w:t>
      </w:r>
    </w:p>
    <w:p w:rsidR="00345D56" w:rsidRDefault="00345D56" w:rsidP="00345D56">
      <w:pPr>
        <w:spacing w:after="100" w:afterAutospacing="1"/>
        <w:jc w:val="both"/>
        <w:rPr>
          <w:b/>
          <w:sz w:val="28"/>
          <w:szCs w:val="28"/>
        </w:rPr>
      </w:pPr>
    </w:p>
    <w:p w:rsidR="00345D56" w:rsidRDefault="00345D56" w:rsidP="00345D56">
      <w:pPr>
        <w:spacing w:after="0" w:line="240" w:lineRule="auto"/>
        <w:jc w:val="center"/>
        <w:rPr>
          <w:b/>
          <w:sz w:val="28"/>
          <w:szCs w:val="28"/>
        </w:rPr>
      </w:pPr>
      <w:r w:rsidRPr="00F818F8">
        <w:rPr>
          <w:b/>
          <w:sz w:val="28"/>
          <w:szCs w:val="28"/>
        </w:rPr>
        <w:t xml:space="preserve">ΟΡΓΑΝΩΣΗ </w:t>
      </w:r>
      <w:r>
        <w:rPr>
          <w:b/>
          <w:sz w:val="28"/>
          <w:szCs w:val="28"/>
        </w:rPr>
        <w:t xml:space="preserve">ΑΝΕΤΕΚ - </w:t>
      </w:r>
      <w:r w:rsidRPr="00F818F8">
        <w:rPr>
          <w:b/>
          <w:sz w:val="28"/>
          <w:szCs w:val="28"/>
        </w:rPr>
        <w:t>ΕΠΙΜΕΛΗΤΗΡΙΟ ΚΕΡΚΥΡΑΣ</w:t>
      </w:r>
    </w:p>
    <w:p w:rsidR="00345D56" w:rsidRPr="00F818F8" w:rsidRDefault="00345D56" w:rsidP="00345D56">
      <w:pPr>
        <w:spacing w:after="0" w:line="240" w:lineRule="auto"/>
        <w:jc w:val="center"/>
        <w:rPr>
          <w:b/>
          <w:sz w:val="28"/>
          <w:szCs w:val="28"/>
        </w:rPr>
      </w:pPr>
      <w:r w:rsidRPr="00F818F8">
        <w:rPr>
          <w:i/>
          <w:sz w:val="28"/>
          <w:szCs w:val="28"/>
        </w:rPr>
        <w:t>Πέμπτη 9 Οκτωβρίου 2014</w:t>
      </w:r>
    </w:p>
    <w:p w:rsidR="00345D56" w:rsidRDefault="00345D56" w:rsidP="00345D56">
      <w:pPr>
        <w:jc w:val="both"/>
        <w:rPr>
          <w:sz w:val="24"/>
          <w:szCs w:val="24"/>
        </w:rPr>
      </w:pPr>
    </w:p>
    <w:p w:rsidR="00345D56" w:rsidRPr="000517F5" w:rsidRDefault="0087277C" w:rsidP="00345D56">
      <w:pPr>
        <w:jc w:val="both"/>
        <w:rPr>
          <w:sz w:val="24"/>
          <w:szCs w:val="24"/>
        </w:rPr>
      </w:pPr>
      <w:r>
        <w:rPr>
          <w:sz w:val="24"/>
          <w:szCs w:val="24"/>
        </w:rPr>
        <w:t>Η ΑΝΕΤΕΚ</w:t>
      </w:r>
      <w:r w:rsidR="00345D56">
        <w:rPr>
          <w:sz w:val="24"/>
          <w:szCs w:val="24"/>
        </w:rPr>
        <w:t xml:space="preserve"> και τ</w:t>
      </w:r>
      <w:r w:rsidR="00345D56" w:rsidRPr="000517F5">
        <w:rPr>
          <w:sz w:val="24"/>
          <w:szCs w:val="24"/>
        </w:rPr>
        <w:t>ο Επιμελητήριο Κέρκυρας, σας προσκαλεί να λάβετε μέρος στη 2</w:t>
      </w:r>
      <w:r w:rsidR="00345D56" w:rsidRPr="000517F5">
        <w:rPr>
          <w:sz w:val="24"/>
          <w:szCs w:val="24"/>
          <w:vertAlign w:val="superscript"/>
        </w:rPr>
        <w:t>η</w:t>
      </w:r>
      <w:r w:rsidR="00345D56" w:rsidRPr="000517F5">
        <w:rPr>
          <w:sz w:val="24"/>
          <w:szCs w:val="24"/>
        </w:rPr>
        <w:t xml:space="preserve">  Ενημερωτική Ημερίδα του  έργου </w:t>
      </w:r>
      <w:proofErr w:type="spellStart"/>
      <w:r w:rsidR="00345D56" w:rsidRPr="000517F5">
        <w:rPr>
          <w:b/>
          <w:i/>
          <w:sz w:val="24"/>
          <w:szCs w:val="24"/>
          <w:lang w:val="en-US"/>
        </w:rPr>
        <w:t>Adriatinn</w:t>
      </w:r>
      <w:proofErr w:type="spellEnd"/>
      <w:r w:rsidR="00345D56" w:rsidRPr="000517F5">
        <w:rPr>
          <w:sz w:val="24"/>
          <w:szCs w:val="24"/>
        </w:rPr>
        <w:t xml:space="preserve"> που θα διεξαχθεί την Πέμπτη 9 Οκτωβρίου 2014, ώρα 11:30 – 17:00 στην περιοχή </w:t>
      </w:r>
      <w:proofErr w:type="spellStart"/>
      <w:r w:rsidR="00345D56" w:rsidRPr="000517F5">
        <w:rPr>
          <w:sz w:val="24"/>
          <w:szCs w:val="24"/>
        </w:rPr>
        <w:t>Αρίλλα</w:t>
      </w:r>
      <w:proofErr w:type="spellEnd"/>
      <w:r w:rsidR="00345D56" w:rsidRPr="000517F5">
        <w:rPr>
          <w:sz w:val="24"/>
          <w:szCs w:val="24"/>
        </w:rPr>
        <w:t xml:space="preserve"> Κέρκυρα </w:t>
      </w:r>
      <w:r w:rsidR="00345D56">
        <w:rPr>
          <w:sz w:val="24"/>
          <w:szCs w:val="24"/>
        </w:rPr>
        <w:t>(</w:t>
      </w:r>
      <w:r w:rsidR="00345D56">
        <w:rPr>
          <w:sz w:val="24"/>
          <w:szCs w:val="24"/>
          <w:lang w:val="en-US"/>
        </w:rPr>
        <w:t>Corfu</w:t>
      </w:r>
      <w:r w:rsidR="00345D56" w:rsidRPr="00345D56">
        <w:rPr>
          <w:sz w:val="24"/>
          <w:szCs w:val="24"/>
        </w:rPr>
        <w:t xml:space="preserve"> </w:t>
      </w:r>
      <w:r w:rsidR="00345D56">
        <w:rPr>
          <w:sz w:val="24"/>
          <w:szCs w:val="24"/>
          <w:lang w:val="en-US"/>
        </w:rPr>
        <w:t>Beer</w:t>
      </w:r>
      <w:r w:rsidR="00345D56" w:rsidRPr="00345D56">
        <w:rPr>
          <w:sz w:val="24"/>
          <w:szCs w:val="24"/>
        </w:rPr>
        <w:t xml:space="preserve"> </w:t>
      </w:r>
      <w:r w:rsidR="00345D56">
        <w:rPr>
          <w:sz w:val="24"/>
          <w:szCs w:val="24"/>
          <w:lang w:val="en-US"/>
        </w:rPr>
        <w:t>Festival</w:t>
      </w:r>
      <w:r w:rsidR="00345D56" w:rsidRPr="00345D56">
        <w:rPr>
          <w:sz w:val="24"/>
          <w:szCs w:val="24"/>
        </w:rPr>
        <w:t>)</w:t>
      </w:r>
      <w:r w:rsidR="00345D56" w:rsidRPr="000517F5">
        <w:rPr>
          <w:sz w:val="24"/>
          <w:szCs w:val="24"/>
        </w:rPr>
        <w:t xml:space="preserve">.  </w:t>
      </w:r>
    </w:p>
    <w:p w:rsidR="00345D56" w:rsidRPr="000517F5" w:rsidRDefault="00345D56" w:rsidP="00345D56">
      <w:pPr>
        <w:jc w:val="both"/>
        <w:rPr>
          <w:sz w:val="24"/>
          <w:szCs w:val="24"/>
        </w:rPr>
      </w:pPr>
      <w:r w:rsidRPr="000517F5">
        <w:rPr>
          <w:sz w:val="24"/>
          <w:szCs w:val="24"/>
        </w:rPr>
        <w:t>Η ημερίδα θα πραγματοποιηθεί στα πλαίσια ενημέρωσης και υποστήριξης Μικρομεσαίων επιχειρήσεων που εδρεύουν στην περιοχή της Αδριατικής σε θέματα καινοτομίας, εκπαίδευσης, εξωστρέφειας και βιώσιμης ανάπτυξης τα οποία θα έχουν ως όφελος την βελτίωση της ανταγωνιστικότητας και της τεχνολογικής ικανότητας των επιχειρήσεων .</w:t>
      </w:r>
      <w:bookmarkStart w:id="0" w:name="_GoBack"/>
      <w:bookmarkEnd w:id="0"/>
    </w:p>
    <w:p w:rsidR="00345D56" w:rsidRPr="000517F5" w:rsidRDefault="00345D56" w:rsidP="00345D56">
      <w:pPr>
        <w:jc w:val="both"/>
        <w:rPr>
          <w:sz w:val="24"/>
          <w:szCs w:val="24"/>
        </w:rPr>
      </w:pPr>
      <w:r w:rsidRPr="000517F5">
        <w:rPr>
          <w:sz w:val="24"/>
          <w:szCs w:val="24"/>
        </w:rPr>
        <w:t xml:space="preserve">Συγκεκριμένα </w:t>
      </w:r>
      <w:r>
        <w:rPr>
          <w:sz w:val="24"/>
          <w:szCs w:val="24"/>
        </w:rPr>
        <w:t xml:space="preserve">με </w:t>
      </w:r>
      <w:r w:rsidRPr="000517F5">
        <w:rPr>
          <w:sz w:val="24"/>
          <w:szCs w:val="24"/>
        </w:rPr>
        <w:t>το Πρόγραμμα IΡΑ Διασυνοριακής Συνεργασίας «Αδριατική 2007-2013»</w:t>
      </w:r>
      <w:r>
        <w:rPr>
          <w:sz w:val="24"/>
          <w:szCs w:val="24"/>
        </w:rPr>
        <w:t xml:space="preserve"> το δίκτυο </w:t>
      </w:r>
      <w:r w:rsidRPr="000517F5">
        <w:rPr>
          <w:sz w:val="24"/>
          <w:szCs w:val="24"/>
        </w:rPr>
        <w:t xml:space="preserve"> </w:t>
      </w:r>
      <w:proofErr w:type="spellStart"/>
      <w:r w:rsidRPr="000517F5">
        <w:rPr>
          <w:b/>
          <w:i/>
          <w:sz w:val="24"/>
          <w:szCs w:val="24"/>
          <w:lang w:val="en-US"/>
        </w:rPr>
        <w:t>Adriatinn</w:t>
      </w:r>
      <w:proofErr w:type="spellEnd"/>
      <w:r w:rsidRPr="000517F5">
        <w:rPr>
          <w:sz w:val="24"/>
          <w:szCs w:val="24"/>
        </w:rPr>
        <w:t xml:space="preserve"> θα βοηθήσει τις επιχειρήσεις να δημιουργήσουν συγκριτικά πλεονεκτήματα σε διεθνή κλίμακα έτσι ώστε να αυξήσουν την παραγωγική τους ικανότητα και ανταγωνιστικότητα. </w:t>
      </w:r>
    </w:p>
    <w:p w:rsidR="00345D56" w:rsidRDefault="00345D56" w:rsidP="00345D56">
      <w:pPr>
        <w:jc w:val="both"/>
        <w:rPr>
          <w:sz w:val="24"/>
          <w:szCs w:val="24"/>
        </w:rPr>
      </w:pPr>
      <w:r>
        <w:rPr>
          <w:sz w:val="24"/>
          <w:szCs w:val="24"/>
        </w:rPr>
        <w:t>Κ</w:t>
      </w:r>
      <w:r w:rsidRPr="000517F5">
        <w:rPr>
          <w:sz w:val="24"/>
          <w:szCs w:val="24"/>
        </w:rPr>
        <w:t xml:space="preserve">ατά τη διάρκεια της ημερίδας </w:t>
      </w:r>
      <w:r>
        <w:rPr>
          <w:sz w:val="24"/>
          <w:szCs w:val="24"/>
        </w:rPr>
        <w:t xml:space="preserve">οι ενδιαφερόμενες Μικρομεσαίες Επιχειρήσεις, </w:t>
      </w:r>
      <w:r w:rsidRPr="000517F5">
        <w:rPr>
          <w:sz w:val="24"/>
          <w:szCs w:val="24"/>
        </w:rPr>
        <w:t xml:space="preserve">θα έχουν τη δυνατότητα να </w:t>
      </w:r>
      <w:r>
        <w:rPr>
          <w:sz w:val="24"/>
          <w:szCs w:val="24"/>
        </w:rPr>
        <w:t xml:space="preserve">ενημερωθούν </w:t>
      </w:r>
      <w:r w:rsidR="00096A6F">
        <w:rPr>
          <w:sz w:val="24"/>
          <w:szCs w:val="24"/>
        </w:rPr>
        <w:t xml:space="preserve">για την καινοτομία και την συνεισφορά της στην ανταγωνιστικότητα, τα εμπόδια που αντιμετωπίζονται στην εισαγωγή της, τους τομείς ανάπτυξης που διεθνώς προβλέπονται για την Ελλάδα και πρακτικά την εφαρμογή καινοτομιών στο χρόνιο πρόβλημα </w:t>
      </w:r>
      <w:r w:rsidR="00096A6F" w:rsidRPr="00096A6F">
        <w:rPr>
          <w:sz w:val="24"/>
          <w:szCs w:val="24"/>
        </w:rPr>
        <w:t>των ελαιοτριβείων, σχετικά με την κατεργασία των υδαρών αποβλήτων της ελαι</w:t>
      </w:r>
      <w:r w:rsidR="0087277C">
        <w:rPr>
          <w:sz w:val="24"/>
          <w:szCs w:val="24"/>
        </w:rPr>
        <w:t xml:space="preserve">οπαραγωγής, δηλ. του </w:t>
      </w:r>
      <w:proofErr w:type="spellStart"/>
      <w:r w:rsidR="0087277C">
        <w:rPr>
          <w:sz w:val="24"/>
          <w:szCs w:val="24"/>
        </w:rPr>
        <w:t>κατσίγαρου</w:t>
      </w:r>
      <w:proofErr w:type="spellEnd"/>
      <w:r w:rsidR="00096A6F" w:rsidRPr="00096A6F">
        <w:rPr>
          <w:sz w:val="24"/>
          <w:szCs w:val="24"/>
        </w:rPr>
        <w:t xml:space="preserve"> </w:t>
      </w:r>
      <w:r w:rsidR="00096A6F">
        <w:rPr>
          <w:sz w:val="24"/>
          <w:szCs w:val="24"/>
        </w:rPr>
        <w:t>και να διατυπώσουν τις απόψεις</w:t>
      </w:r>
      <w:r w:rsidR="0087277C">
        <w:rPr>
          <w:sz w:val="24"/>
          <w:szCs w:val="24"/>
        </w:rPr>
        <w:t xml:space="preserve"> τους σχετικά με την καινοτομία</w:t>
      </w:r>
      <w:r>
        <w:rPr>
          <w:sz w:val="24"/>
          <w:szCs w:val="24"/>
        </w:rPr>
        <w:t xml:space="preserve">, </w:t>
      </w:r>
      <w:r w:rsidR="00096A6F">
        <w:rPr>
          <w:sz w:val="24"/>
          <w:szCs w:val="24"/>
        </w:rPr>
        <w:t xml:space="preserve">την </w:t>
      </w:r>
      <w:r>
        <w:rPr>
          <w:sz w:val="24"/>
          <w:szCs w:val="24"/>
        </w:rPr>
        <w:t xml:space="preserve">έρευνα και ανάπτυξη </w:t>
      </w:r>
      <w:r w:rsidR="00096A6F">
        <w:rPr>
          <w:sz w:val="24"/>
          <w:szCs w:val="24"/>
        </w:rPr>
        <w:t>σ</w:t>
      </w:r>
      <w:r>
        <w:rPr>
          <w:sz w:val="24"/>
          <w:szCs w:val="24"/>
        </w:rPr>
        <w:t xml:space="preserve">την </w:t>
      </w:r>
      <w:r w:rsidR="00096A6F">
        <w:rPr>
          <w:sz w:val="24"/>
          <w:szCs w:val="24"/>
        </w:rPr>
        <w:t>περιοχή της Αδριατικής</w:t>
      </w:r>
      <w:r>
        <w:rPr>
          <w:sz w:val="24"/>
          <w:szCs w:val="24"/>
        </w:rPr>
        <w:t>.</w:t>
      </w:r>
    </w:p>
    <w:p w:rsidR="008A559F" w:rsidRPr="00B44493" w:rsidRDefault="00B44493" w:rsidP="00B44493">
      <w:pPr>
        <w:jc w:val="both"/>
        <w:rPr>
          <w:sz w:val="24"/>
          <w:szCs w:val="24"/>
        </w:rPr>
      </w:pPr>
      <w:r>
        <w:rPr>
          <w:sz w:val="24"/>
          <w:szCs w:val="24"/>
        </w:rPr>
        <w:t xml:space="preserve">Για περαιτέρω πληροφορίες, αρμόδια κα. </w:t>
      </w:r>
      <w:proofErr w:type="spellStart"/>
      <w:r>
        <w:rPr>
          <w:sz w:val="24"/>
          <w:szCs w:val="24"/>
        </w:rPr>
        <w:t>Τσολακίδου</w:t>
      </w:r>
      <w:proofErr w:type="spellEnd"/>
      <w:r>
        <w:rPr>
          <w:sz w:val="24"/>
          <w:szCs w:val="24"/>
        </w:rPr>
        <w:t xml:space="preserve"> Κωνσταντίνα – Επιμελητήριο Κέρκυρας, ΑΝΕΤΕΚ, </w:t>
      </w:r>
      <w:proofErr w:type="spellStart"/>
      <w:r>
        <w:rPr>
          <w:sz w:val="24"/>
          <w:szCs w:val="24"/>
        </w:rPr>
        <w:t>τηλ</w:t>
      </w:r>
      <w:proofErr w:type="spellEnd"/>
      <w:r>
        <w:rPr>
          <w:sz w:val="24"/>
          <w:szCs w:val="24"/>
        </w:rPr>
        <w:t>. Επικοινωνίας 2661081026.</w:t>
      </w:r>
    </w:p>
    <w:sectPr w:rsidR="008A559F" w:rsidRPr="00B44493" w:rsidSect="00651B48">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371" w:rsidRDefault="00010371" w:rsidP="00651B48">
      <w:pPr>
        <w:spacing w:after="0" w:line="240" w:lineRule="auto"/>
      </w:pPr>
      <w:r>
        <w:separator/>
      </w:r>
    </w:p>
  </w:endnote>
  <w:endnote w:type="continuationSeparator" w:id="0">
    <w:p w:rsidR="00010371" w:rsidRDefault="00010371" w:rsidP="00651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libri Light">
    <w:altName w:val="Calibri"/>
    <w:charset w:val="A1"/>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601" w:rsidRDefault="00D84601" w:rsidP="009A022E">
    <w:pPr>
      <w:pStyle w:val="a5"/>
      <w:pBdr>
        <w:top w:val="single" w:sz="4" w:space="1" w:color="auto"/>
      </w:pBdr>
      <w:rPr>
        <w:sz w:val="24"/>
        <w:szCs w:val="24"/>
      </w:rPr>
    </w:pPr>
    <w:r w:rsidRPr="00D84601">
      <w:rPr>
        <w:noProof/>
        <w:lang w:eastAsia="el-GR"/>
      </w:rPr>
      <w:drawing>
        <wp:inline distT="0" distB="0" distL="0" distR="0">
          <wp:extent cx="660400" cy="635000"/>
          <wp:effectExtent l="19050" t="0" r="6350" b="0"/>
          <wp:docPr id="1" name="Picture 1" descr="Stacks 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ks Image 397"/>
                  <pic:cNvPicPr>
                    <a:picLocks noChangeAspect="1" noChangeArrowheads="1"/>
                  </pic:cNvPicPr>
                </pic:nvPicPr>
                <pic:blipFill>
                  <a:blip r:embed="rId1" cstate="print"/>
                  <a:srcRect/>
                  <a:stretch>
                    <a:fillRect/>
                  </a:stretch>
                </pic:blipFill>
                <pic:spPr bwMode="auto">
                  <a:xfrm>
                    <a:off x="0" y="0"/>
                    <a:ext cx="660400" cy="635000"/>
                  </a:xfrm>
                  <a:prstGeom prst="rect">
                    <a:avLst/>
                  </a:prstGeom>
                  <a:noFill/>
                  <a:ln w="9525">
                    <a:noFill/>
                    <a:miter lim="800000"/>
                    <a:headEnd/>
                    <a:tailEnd/>
                  </a:ln>
                </pic:spPr>
              </pic:pic>
            </a:graphicData>
          </a:graphic>
        </wp:inline>
      </w:drawing>
    </w:r>
    <w:r w:rsidRPr="009A022E">
      <w:t xml:space="preserve"> </w:t>
    </w:r>
    <w:r w:rsidR="009A022E">
      <w:rPr>
        <w:sz w:val="24"/>
        <w:szCs w:val="24"/>
      </w:rPr>
      <w:t>ΑΡΙΛΛΛΑΣ ΚΕΡΚΥΡΑ ΠΕΜΠΤΗ 9 ΟΚΤΩΒΡΙΟΥ 2014 ΩΡΑ 11:30</w:t>
    </w:r>
  </w:p>
  <w:p w:rsidR="0027349A" w:rsidRPr="0027349A" w:rsidRDefault="0027349A" w:rsidP="0027349A">
    <w:pPr>
      <w:pStyle w:val="a5"/>
      <w:pBdr>
        <w:top w:val="single" w:sz="4" w:space="1" w:color="auto"/>
      </w:pBdr>
      <w:jc w:val="center"/>
      <w:rPr>
        <w:rFonts w:ascii="Cambria" w:hAnsi="Cambria"/>
        <w:sz w:val="24"/>
        <w:szCs w:val="24"/>
      </w:rPr>
    </w:pPr>
    <w:r w:rsidRPr="0027349A">
      <w:rPr>
        <w:rFonts w:ascii="Cambria" w:hAnsi="Cambria"/>
        <w:sz w:val="24"/>
        <w:szCs w:val="24"/>
      </w:rPr>
      <w:t xml:space="preserve">Το πρόγραμμα συγχρηματοδοτείται από την ΕΕ IPA </w:t>
    </w:r>
    <w:r w:rsidRPr="0027349A">
      <w:rPr>
        <w:rFonts w:ascii="Cambria" w:hAnsi="Cambria"/>
        <w:sz w:val="24"/>
        <w:szCs w:val="24"/>
        <w:lang w:val="en-US"/>
      </w:rPr>
      <w:t>ADRIATIC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371" w:rsidRDefault="00010371" w:rsidP="00651B48">
      <w:pPr>
        <w:spacing w:after="0" w:line="240" w:lineRule="auto"/>
      </w:pPr>
      <w:r>
        <w:separator/>
      </w:r>
    </w:p>
  </w:footnote>
  <w:footnote w:type="continuationSeparator" w:id="0">
    <w:p w:rsidR="00010371" w:rsidRDefault="00010371" w:rsidP="00651B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59F" w:rsidRDefault="008A559F" w:rsidP="008A559F">
    <w:pPr>
      <w:pStyle w:val="a4"/>
      <w:tabs>
        <w:tab w:val="clear" w:pos="4153"/>
        <w:tab w:val="clear" w:pos="8306"/>
        <w:tab w:val="left" w:pos="5280"/>
      </w:tabs>
      <w:rPr>
        <w:lang w:val="en-US"/>
      </w:rPr>
    </w:pPr>
    <w:r>
      <w:rPr>
        <w:noProof/>
        <w:lang w:eastAsia="el-GR"/>
      </w:rPr>
      <w:drawing>
        <wp:anchor distT="0" distB="0" distL="114300" distR="114300" simplePos="0" relativeHeight="251666432" behindDoc="1" locked="0" layoutInCell="1" allowOverlap="1">
          <wp:simplePos x="0" y="0"/>
          <wp:positionH relativeFrom="margin">
            <wp:posOffset>4140200</wp:posOffset>
          </wp:positionH>
          <wp:positionV relativeFrom="paragraph">
            <wp:posOffset>-176530</wp:posOffset>
          </wp:positionV>
          <wp:extent cx="1114425" cy="679450"/>
          <wp:effectExtent l="19050" t="0" r="9525" b="0"/>
          <wp:wrapTopAndBottom/>
          <wp:docPr id="1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IATinn Logo 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4425" cy="679450"/>
                  </a:xfrm>
                  <a:prstGeom prst="rect">
                    <a:avLst/>
                  </a:prstGeom>
                </pic:spPr>
              </pic:pic>
            </a:graphicData>
          </a:graphic>
        </wp:anchor>
      </w:drawing>
    </w:r>
    <w:r>
      <w:rPr>
        <w:noProof/>
        <w:lang w:eastAsia="el-GR"/>
      </w:rPr>
      <w:drawing>
        <wp:anchor distT="0" distB="0" distL="114300" distR="114300" simplePos="0" relativeHeight="251671552" behindDoc="0" locked="0" layoutInCell="1" allowOverlap="1">
          <wp:simplePos x="0" y="0"/>
          <wp:positionH relativeFrom="column">
            <wp:posOffset>3213100</wp:posOffset>
          </wp:positionH>
          <wp:positionV relativeFrom="paragraph">
            <wp:posOffset>-74930</wp:posOffset>
          </wp:positionV>
          <wp:extent cx="666750" cy="482600"/>
          <wp:effectExtent l="19050" t="0" r="0" b="0"/>
          <wp:wrapNone/>
          <wp:docPr id="21"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 cstate="print"/>
                  <a:srcRect l="4425" t="4646" r="13098" b="11951"/>
                  <a:stretch>
                    <a:fillRect/>
                  </a:stretch>
                </pic:blipFill>
                <pic:spPr bwMode="auto">
                  <a:xfrm>
                    <a:off x="0" y="0"/>
                    <a:ext cx="666750" cy="482600"/>
                  </a:xfrm>
                  <a:prstGeom prst="rect">
                    <a:avLst/>
                  </a:prstGeom>
                  <a:noFill/>
                  <a:ln>
                    <a:noFill/>
                  </a:ln>
                </pic:spPr>
              </pic:pic>
            </a:graphicData>
          </a:graphic>
        </wp:anchor>
      </w:drawing>
    </w:r>
    <w:r>
      <w:rPr>
        <w:noProof/>
        <w:lang w:eastAsia="el-GR"/>
      </w:rPr>
      <w:drawing>
        <wp:anchor distT="0" distB="0" distL="114300" distR="114300" simplePos="0" relativeHeight="251667456" behindDoc="1" locked="0" layoutInCell="1" allowOverlap="1">
          <wp:simplePos x="0" y="0"/>
          <wp:positionH relativeFrom="margin">
            <wp:posOffset>1689100</wp:posOffset>
          </wp:positionH>
          <wp:positionV relativeFrom="paragraph">
            <wp:posOffset>-170180</wp:posOffset>
          </wp:positionV>
          <wp:extent cx="1143000" cy="685800"/>
          <wp:effectExtent l="19050" t="19050" r="19050" b="19050"/>
          <wp:wrapTopAndBottom/>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srcRect/>
                  <a:stretch>
                    <a:fillRect/>
                  </a:stretch>
                </pic:blipFill>
                <pic:spPr bwMode="auto">
                  <a:xfrm>
                    <a:off x="0" y="0"/>
                    <a:ext cx="1143000" cy="685800"/>
                  </a:xfrm>
                  <a:prstGeom prst="rect">
                    <a:avLst/>
                  </a:prstGeom>
                  <a:noFill/>
                  <a:ln w="9525">
                    <a:solidFill>
                      <a:srgbClr val="5B9BD5"/>
                    </a:solidFill>
                    <a:miter lim="800000"/>
                    <a:headEnd/>
                    <a:tailEnd/>
                  </a:ln>
                </pic:spPr>
              </pic:pic>
            </a:graphicData>
          </a:graphic>
        </wp:anchor>
      </w:drawing>
    </w:r>
    <w:r>
      <w:rPr>
        <w:noProof/>
        <w:lang w:eastAsia="el-GR"/>
      </w:rPr>
      <w:drawing>
        <wp:anchor distT="0" distB="0" distL="114300" distR="114300" simplePos="0" relativeHeight="251665408" behindDoc="1" locked="0" layoutInCell="1" allowOverlap="1">
          <wp:simplePos x="0" y="0"/>
          <wp:positionH relativeFrom="column">
            <wp:posOffset>488950</wp:posOffset>
          </wp:positionH>
          <wp:positionV relativeFrom="page">
            <wp:posOffset>234950</wp:posOffset>
          </wp:positionV>
          <wp:extent cx="1162050" cy="704850"/>
          <wp:effectExtent l="19050" t="0" r="0" b="0"/>
          <wp:wrapTopAndBottom/>
          <wp:docPr id="16" name="Εικόνα 1" descr="C:\Users\user\Desktop\EPIMELHTHRIO\link_corfu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PIMELHTHRIO\link_corfucci.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704850"/>
                  </a:xfrm>
                  <a:prstGeom prst="rect">
                    <a:avLst/>
                  </a:prstGeom>
                  <a:noFill/>
                  <a:ln>
                    <a:noFill/>
                  </a:ln>
                </pic:spPr>
              </pic:pic>
            </a:graphicData>
          </a:graphic>
        </wp:anchor>
      </w:drawing>
    </w:r>
    <w:r>
      <w:rPr>
        <w:noProof/>
        <w:lang w:eastAsia="el-GR"/>
      </w:rPr>
      <w:drawing>
        <wp:anchor distT="0" distB="0" distL="114300" distR="114300" simplePos="0" relativeHeight="251659264" behindDoc="1" locked="0" layoutInCell="1" allowOverlap="1">
          <wp:simplePos x="0" y="0"/>
          <wp:positionH relativeFrom="margin">
            <wp:posOffset>-374650</wp:posOffset>
          </wp:positionH>
          <wp:positionV relativeFrom="paragraph">
            <wp:posOffset>-227330</wp:posOffset>
          </wp:positionV>
          <wp:extent cx="781050" cy="685800"/>
          <wp:effectExtent l="19050" t="0" r="0" b="0"/>
          <wp:wrapTopAndBottom/>
          <wp:docPr id="9" name="Εικόνα 4" descr="D:\ADRIATinn\IPA-logo\Programme_Logo_with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RIATinn\IPA-logo\Programme_Logo_with_slogan.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685800"/>
                  </a:xfrm>
                  <a:prstGeom prst="rect">
                    <a:avLst/>
                  </a:prstGeom>
                  <a:noFill/>
                  <a:ln>
                    <a:noFill/>
                  </a:ln>
                </pic:spPr>
              </pic:pic>
            </a:graphicData>
          </a:graphic>
        </wp:anchor>
      </w:drawing>
    </w:r>
    <w:r>
      <w:rPr>
        <w:lang w:val="en-US"/>
      </w:rPr>
      <w:tab/>
    </w:r>
  </w:p>
  <w:p w:rsidR="008A559F" w:rsidRDefault="008A559F" w:rsidP="008A559F">
    <w:pPr>
      <w:pStyle w:val="a4"/>
      <w:jc w:val="right"/>
      <w:rPr>
        <w:lang w:val="en-US"/>
      </w:rPr>
    </w:pPr>
  </w:p>
  <w:p w:rsidR="008A559F" w:rsidRDefault="008A559F">
    <w:pPr>
      <w:pStyle w:val="a4"/>
      <w:rPr>
        <w:lang w:val="en-US"/>
      </w:rPr>
    </w:pPr>
  </w:p>
  <w:p w:rsidR="008A559F" w:rsidRPr="00820965" w:rsidRDefault="0027349A" w:rsidP="0027349A">
    <w:pPr>
      <w:pStyle w:val="a4"/>
      <w:jc w:val="both"/>
      <w:rPr>
        <w:sz w:val="24"/>
        <w:szCs w:val="24"/>
      </w:rPr>
    </w:pPr>
    <w:proofErr w:type="spellStart"/>
    <w:proofErr w:type="gramStart"/>
    <w:r w:rsidRPr="0027349A">
      <w:rPr>
        <w:b/>
        <w:sz w:val="24"/>
        <w:szCs w:val="24"/>
        <w:lang w:val="en-US"/>
      </w:rPr>
      <w:t>ADRIATinn</w:t>
    </w:r>
    <w:proofErr w:type="spellEnd"/>
    <w:r w:rsidRPr="0027349A">
      <w:rPr>
        <w:b/>
        <w:sz w:val="24"/>
        <w:szCs w:val="24"/>
      </w:rPr>
      <w:t xml:space="preserve"> </w:t>
    </w:r>
    <w:r w:rsidRPr="0027349A">
      <w:rPr>
        <w:sz w:val="24"/>
        <w:szCs w:val="24"/>
      </w:rPr>
      <w:t>:</w:t>
    </w:r>
    <w:proofErr w:type="gramEnd"/>
    <w:r w:rsidRPr="0027349A">
      <w:rPr>
        <w:sz w:val="24"/>
        <w:szCs w:val="24"/>
      </w:rPr>
      <w:t xml:space="preserve"> Δίκτυο Προώθησης Ανάπτυξης της Έρευνας και της Καινοτομίας για τη δημιουργία νέων πολιτικών για βιώσιμη ανάπτυξη, ανταγωνιστικότητα και τεχνολογική ικανότητα των Μικρομεσαίων Επιχειρήσεων</w:t>
    </w:r>
    <w:r>
      <w:rPr>
        <w:sz w:val="24"/>
        <w:szCs w:val="24"/>
      </w:rPr>
      <w:t xml:space="preserve"> της </w:t>
    </w:r>
    <w:proofErr w:type="spellStart"/>
    <w:r>
      <w:rPr>
        <w:sz w:val="24"/>
        <w:szCs w:val="24"/>
      </w:rPr>
      <w:t>Αδριατιικής</w:t>
    </w:r>
    <w:proofErr w:type="spellEnd"/>
    <w:r w:rsidRPr="0027349A">
      <w:rPr>
        <w:sz w:val="24"/>
        <w:szCs w:val="24"/>
      </w:rPr>
      <w:t>.</w:t>
    </w:r>
  </w:p>
  <w:p w:rsidR="008A559F" w:rsidRDefault="00672F0F">
    <w:pPr>
      <w:pStyle w:val="a4"/>
    </w:pPr>
    <w:r>
      <w:pict>
        <v:rect id="_x0000_i1025" style="width:0;height:1.5pt" o:hralign="center" o:hrstd="t" o:hr="t" fillcolor="#a0a0a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7282C"/>
    <w:multiLevelType w:val="hybridMultilevel"/>
    <w:tmpl w:val="FFF4F2FA"/>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5362"/>
  </w:hdrShapeDefaults>
  <w:footnotePr>
    <w:footnote w:id="-1"/>
    <w:footnote w:id="0"/>
  </w:footnotePr>
  <w:endnotePr>
    <w:endnote w:id="-1"/>
    <w:endnote w:id="0"/>
  </w:endnotePr>
  <w:compat/>
  <w:rsids>
    <w:rsidRoot w:val="00FD66E1"/>
    <w:rsid w:val="00010371"/>
    <w:rsid w:val="000574E2"/>
    <w:rsid w:val="00086FE6"/>
    <w:rsid w:val="00096A6F"/>
    <w:rsid w:val="0012051A"/>
    <w:rsid w:val="001602BE"/>
    <w:rsid w:val="001A3085"/>
    <w:rsid w:val="001A70E3"/>
    <w:rsid w:val="001B2092"/>
    <w:rsid w:val="001D2925"/>
    <w:rsid w:val="001E071F"/>
    <w:rsid w:val="00223153"/>
    <w:rsid w:val="00237DE3"/>
    <w:rsid w:val="00255540"/>
    <w:rsid w:val="0027349A"/>
    <w:rsid w:val="00345D56"/>
    <w:rsid w:val="003B0F19"/>
    <w:rsid w:val="003B1B0A"/>
    <w:rsid w:val="003D55F1"/>
    <w:rsid w:val="003F3A19"/>
    <w:rsid w:val="004118AF"/>
    <w:rsid w:val="00544BD5"/>
    <w:rsid w:val="005504B3"/>
    <w:rsid w:val="005C4E93"/>
    <w:rsid w:val="005F05BA"/>
    <w:rsid w:val="00651B48"/>
    <w:rsid w:val="00672F0F"/>
    <w:rsid w:val="006900FF"/>
    <w:rsid w:val="006C7471"/>
    <w:rsid w:val="006F044E"/>
    <w:rsid w:val="00725BCB"/>
    <w:rsid w:val="00744D34"/>
    <w:rsid w:val="007D6A08"/>
    <w:rsid w:val="00820965"/>
    <w:rsid w:val="0087277C"/>
    <w:rsid w:val="008A559F"/>
    <w:rsid w:val="008A6B8E"/>
    <w:rsid w:val="00921D20"/>
    <w:rsid w:val="00994B88"/>
    <w:rsid w:val="009A022E"/>
    <w:rsid w:val="009C044A"/>
    <w:rsid w:val="009D1E9D"/>
    <w:rsid w:val="009D3EDC"/>
    <w:rsid w:val="00AF635A"/>
    <w:rsid w:val="00B2748B"/>
    <w:rsid w:val="00B44493"/>
    <w:rsid w:val="00B460F7"/>
    <w:rsid w:val="00B5583E"/>
    <w:rsid w:val="00BB0A04"/>
    <w:rsid w:val="00C658F2"/>
    <w:rsid w:val="00D075C0"/>
    <w:rsid w:val="00D84601"/>
    <w:rsid w:val="00D900EE"/>
    <w:rsid w:val="00E011B6"/>
    <w:rsid w:val="00E02C21"/>
    <w:rsid w:val="00E32E22"/>
    <w:rsid w:val="00E6278A"/>
    <w:rsid w:val="00EA4FDA"/>
    <w:rsid w:val="00EF02AB"/>
    <w:rsid w:val="00F96EBF"/>
    <w:rsid w:val="00FD66E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5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48B"/>
    <w:pPr>
      <w:ind w:left="720"/>
      <w:contextualSpacing/>
    </w:pPr>
  </w:style>
  <w:style w:type="paragraph" w:styleId="a4">
    <w:name w:val="header"/>
    <w:basedOn w:val="a"/>
    <w:link w:val="Char"/>
    <w:uiPriority w:val="99"/>
    <w:unhideWhenUsed/>
    <w:rsid w:val="00651B48"/>
    <w:pPr>
      <w:tabs>
        <w:tab w:val="center" w:pos="4153"/>
        <w:tab w:val="right" w:pos="8306"/>
      </w:tabs>
      <w:spacing w:after="0" w:line="240" w:lineRule="auto"/>
    </w:pPr>
  </w:style>
  <w:style w:type="character" w:customStyle="1" w:styleId="Char">
    <w:name w:val="Κεφαλίδα Char"/>
    <w:basedOn w:val="a0"/>
    <w:link w:val="a4"/>
    <w:uiPriority w:val="99"/>
    <w:rsid w:val="00651B48"/>
  </w:style>
  <w:style w:type="paragraph" w:styleId="a5">
    <w:name w:val="footer"/>
    <w:basedOn w:val="a"/>
    <w:link w:val="Char0"/>
    <w:uiPriority w:val="99"/>
    <w:unhideWhenUsed/>
    <w:rsid w:val="00651B48"/>
    <w:pPr>
      <w:tabs>
        <w:tab w:val="center" w:pos="4153"/>
        <w:tab w:val="right" w:pos="8306"/>
      </w:tabs>
      <w:spacing w:after="0" w:line="240" w:lineRule="auto"/>
    </w:pPr>
  </w:style>
  <w:style w:type="character" w:customStyle="1" w:styleId="Char0">
    <w:name w:val="Υποσέλιδο Char"/>
    <w:basedOn w:val="a0"/>
    <w:link w:val="a5"/>
    <w:uiPriority w:val="99"/>
    <w:rsid w:val="00651B48"/>
  </w:style>
  <w:style w:type="paragraph" w:styleId="a6">
    <w:name w:val="Balloon Text"/>
    <w:basedOn w:val="a"/>
    <w:link w:val="Char1"/>
    <w:uiPriority w:val="99"/>
    <w:semiHidden/>
    <w:unhideWhenUsed/>
    <w:rsid w:val="008A559F"/>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8A55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4987704">
      <w:bodyDiv w:val="1"/>
      <w:marLeft w:val="0"/>
      <w:marRight w:val="0"/>
      <w:marTop w:val="0"/>
      <w:marBottom w:val="0"/>
      <w:divBdr>
        <w:top w:val="none" w:sz="0" w:space="0" w:color="auto"/>
        <w:left w:val="none" w:sz="0" w:space="0" w:color="auto"/>
        <w:bottom w:val="none" w:sz="0" w:space="0" w:color="auto"/>
        <w:right w:val="none" w:sz="0" w:space="0" w:color="auto"/>
      </w:divBdr>
    </w:div>
    <w:div w:id="139280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BF65A-A36D-4DB3-B6DD-A73E8978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258</Words>
  <Characters>1396</Characters>
  <Application>Microsoft Office Word</Application>
  <DocSecurity>0</DocSecurity>
  <Lines>11</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makis</cp:lastModifiedBy>
  <cp:revision>4</cp:revision>
  <dcterms:created xsi:type="dcterms:W3CDTF">2014-10-05T15:19:00Z</dcterms:created>
  <dcterms:modified xsi:type="dcterms:W3CDTF">2014-10-05T15:23:00Z</dcterms:modified>
</cp:coreProperties>
</file>